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40F9E1" w14:textId="77777777" w:rsidR="00370A40" w:rsidRDefault="00C1727F" w:rsidP="00817DBF">
      <w:r>
        <w:rPr>
          <w:noProof/>
        </w:rPr>
        <mc:AlternateContent>
          <mc:Choice Requires="wps">
            <w:drawing>
              <wp:anchor distT="0" distB="0" distL="114300" distR="114300" simplePos="0" relativeHeight="251659264" behindDoc="0" locked="0" layoutInCell="1" allowOverlap="1" wp14:anchorId="3140FC6F" wp14:editId="3140FC70">
                <wp:simplePos x="0" y="0"/>
                <wp:positionH relativeFrom="column">
                  <wp:posOffset>-657225</wp:posOffset>
                </wp:positionH>
                <wp:positionV relativeFrom="paragraph">
                  <wp:posOffset>-542925</wp:posOffset>
                </wp:positionV>
                <wp:extent cx="2362200" cy="1104900"/>
                <wp:effectExtent l="0" t="0" r="0" b="0"/>
                <wp:wrapNone/>
                <wp:docPr id="5" name="Rectangle 5"/>
                <wp:cNvGraphicFramePr/>
                <a:graphic xmlns:a="http://schemas.openxmlformats.org/drawingml/2006/main">
                  <a:graphicData uri="http://schemas.microsoft.com/office/word/2010/wordprocessingShape">
                    <wps:wsp>
                      <wps:cNvSpPr/>
                      <wps:spPr>
                        <a:xfrm>
                          <a:off x="0" y="0"/>
                          <a:ext cx="2362200" cy="1104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40FDC5" w14:textId="77777777" w:rsidR="0078747A" w:rsidRPr="00C1727F" w:rsidRDefault="0078747A" w:rsidP="00C1727F">
                            <w:pPr>
                              <w:jc w:val="center"/>
                              <w:rPr>
                                <w:lang w:val="en-IN"/>
                              </w:rPr>
                            </w:pPr>
                            <w:r w:rsidRPr="00C1727F">
                              <w:rPr>
                                <w:noProof/>
                              </w:rPr>
                              <w:drawing>
                                <wp:inline distT="0" distB="0" distL="0" distR="0" wp14:anchorId="3140FDC9" wp14:editId="3140FDCA">
                                  <wp:extent cx="1962150" cy="1019299"/>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DSRC-3D.png"/>
                                          <pic:cNvPicPr/>
                                        </pic:nvPicPr>
                                        <pic:blipFill>
                                          <a:blip r:embed="rId11">
                                            <a:extLst>
                                              <a:ext uri="{28A0092B-C50C-407E-A947-70E740481C1C}">
                                                <a14:useLocalDpi xmlns:a14="http://schemas.microsoft.com/office/drawing/2010/main" val="0"/>
                                              </a:ext>
                                            </a:extLst>
                                          </a:blip>
                                          <a:stretch>
                                            <a:fillRect/>
                                          </a:stretch>
                                        </pic:blipFill>
                                        <pic:spPr>
                                          <a:xfrm>
                                            <a:off x="0" y="0"/>
                                            <a:ext cx="1996504" cy="10371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40FC6F" id="Rectangle 5" o:spid="_x0000_s1026" style="position:absolute;margin-left:-51.75pt;margin-top:-42.75pt;width:186pt;height:8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" filled="f" stroked="f" strokeweight="2pt">
                <v:textbox>
                  <w:txbxContent>
                    <w:p w14:paraId="3140FDC5" w14:textId="77777777" w:rsidR="0078747A" w:rsidRPr="00C1727F" w:rsidRDefault="0078747A" w:rsidP="00C1727F">
                      <w:pPr>
                        <w:jc w:val="center"/>
                        <w:rPr>
                          <w:lang w:val="en-IN"/>
                        </w:rPr>
                      </w:pPr>
                      <w:r w:rsidRPr="00C1727F">
                        <w:rPr>
                          <w:noProof/>
                        </w:rPr>
                        <w:drawing>
                          <wp:inline distT="0" distB="0" distL="0" distR="0" wp14:anchorId="3140FDC9" wp14:editId="3140FDCA">
                            <wp:extent cx="1962150" cy="1019299"/>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DSRC-3D.png"/>
                                    <pic:cNvPicPr/>
                                  </pic:nvPicPr>
                                  <pic:blipFill>
                                    <a:blip r:embed="rId11">
                                      <a:extLst>
                                        <a:ext uri="{28A0092B-C50C-407E-A947-70E740481C1C}">
                                          <a14:useLocalDpi xmlns:a14="http://schemas.microsoft.com/office/drawing/2010/main" val="0"/>
                                        </a:ext>
                                      </a:extLst>
                                    </a:blip>
                                    <a:stretch>
                                      <a:fillRect/>
                                    </a:stretch>
                                  </pic:blipFill>
                                  <pic:spPr>
                                    <a:xfrm>
                                      <a:off x="0" y="0"/>
                                      <a:ext cx="1996504" cy="1037145"/>
                                    </a:xfrm>
                                    <a:prstGeom prst="rect">
                                      <a:avLst/>
                                    </a:prstGeom>
                                  </pic:spPr>
                                </pic:pic>
                              </a:graphicData>
                            </a:graphic>
                          </wp:inline>
                        </w:drawing>
                      </w:r>
                    </w:p>
                  </w:txbxContent>
                </v:textbox>
              </v:rect>
            </w:pict>
          </mc:Fallback>
        </mc:AlternateContent>
      </w:r>
      <w:r w:rsidR="0030542A">
        <w:rPr>
          <w:noProof/>
        </w:rPr>
        <w:drawing>
          <wp:anchor distT="0" distB="0" distL="114300" distR="114300" simplePos="0" relativeHeight="251656703" behindDoc="1" locked="0" layoutInCell="1" allowOverlap="1" wp14:anchorId="3140FC71" wp14:editId="3140FC72">
            <wp:simplePos x="0" y="0"/>
            <wp:positionH relativeFrom="page">
              <wp:posOffset>0</wp:posOffset>
            </wp:positionH>
            <wp:positionV relativeFrom="page">
              <wp:posOffset>0</wp:posOffset>
            </wp:positionV>
            <wp:extent cx="7646400" cy="1081800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 1.jpg"/>
                    <pic:cNvPicPr/>
                  </pic:nvPicPr>
                  <pic:blipFill>
                    <a:blip r:embed="rId12" cstate="screen">
                      <a:extLst>
                        <a:ext uri="{28A0092B-C50C-407E-A947-70E740481C1C}">
                          <a14:useLocalDpi xmlns:a14="http://schemas.microsoft.com/office/drawing/2010/main"/>
                        </a:ext>
                      </a:extLst>
                    </a:blip>
                    <a:stretch>
                      <a:fillRect/>
                    </a:stretch>
                  </pic:blipFill>
                  <pic:spPr>
                    <a:xfrm>
                      <a:off x="0" y="0"/>
                      <a:ext cx="7646400" cy="10818000"/>
                    </a:xfrm>
                    <a:prstGeom prst="rect">
                      <a:avLst/>
                    </a:prstGeom>
                  </pic:spPr>
                </pic:pic>
              </a:graphicData>
            </a:graphic>
            <wp14:sizeRelH relativeFrom="page">
              <wp14:pctWidth>0</wp14:pctWidth>
            </wp14:sizeRelH>
            <wp14:sizeRelV relativeFrom="page">
              <wp14:pctHeight>0</wp14:pctHeight>
            </wp14:sizeRelV>
          </wp:anchor>
        </w:drawing>
      </w:r>
    </w:p>
    <w:p w14:paraId="3140F9E2" w14:textId="77777777" w:rsidR="00956A71" w:rsidRPr="00854769" w:rsidRDefault="005F6E66">
      <w:pPr>
        <w:spacing w:after="200" w:line="276" w:lineRule="auto"/>
        <w:rPr>
          <w:vertAlign w:val="subscript"/>
        </w:rPr>
      </w:pPr>
      <w:r>
        <w:rPr>
          <w:noProof/>
        </w:rPr>
        <mc:AlternateContent>
          <mc:Choice Requires="wps">
            <w:drawing>
              <wp:anchor distT="0" distB="0" distL="114300" distR="114300" simplePos="0" relativeHeight="251657728" behindDoc="0" locked="0" layoutInCell="1" allowOverlap="1" wp14:anchorId="3140FC73" wp14:editId="3140FC74">
                <wp:simplePos x="0" y="0"/>
                <wp:positionH relativeFrom="column">
                  <wp:posOffset>-291465</wp:posOffset>
                </wp:positionH>
                <wp:positionV relativeFrom="paragraph">
                  <wp:posOffset>5944235</wp:posOffset>
                </wp:positionV>
                <wp:extent cx="6508800" cy="1144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508800" cy="114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40FDC6" w14:textId="5DD375E7" w:rsidR="0078747A" w:rsidRPr="005F6E66" w:rsidRDefault="0078747A" w:rsidP="005F6E66">
                            <w:pPr>
                              <w:pStyle w:val="p1"/>
                              <w:rPr>
                                <w:rFonts w:ascii="Arial" w:hAnsi="Arial" w:cs="Arial"/>
                                <w:caps/>
                                <w:color w:val="3B99D7"/>
                                <w:sz w:val="48"/>
                                <w:szCs w:val="48"/>
                              </w:rPr>
                            </w:pPr>
                            <w:r w:rsidRPr="005570F2">
                              <w:rPr>
                                <w:rFonts w:ascii="Arial" w:eastAsia="Calibri" w:hAnsi="Arial" w:cs="Arial"/>
                                <w:caps/>
                                <w:color w:val="F2F2F2" w:themeColor="background1" w:themeShade="F2"/>
                                <w:sz w:val="48"/>
                                <w:szCs w:val="48"/>
                              </w:rPr>
                              <w:t>CADS</w:t>
                            </w:r>
                            <w:r w:rsidRPr="005570F2">
                              <w:rPr>
                                <w:rFonts w:ascii="Calibri" w:hAnsi="Calibri" w:cs="Calibri"/>
                                <w:color w:val="F2F2F2" w:themeColor="background1" w:themeShade="F2"/>
                                <w:sz w:val="40"/>
                                <w:lang w:val="en-IN"/>
                              </w:rPr>
                              <w:t xml:space="preserve"> </w:t>
                            </w:r>
                            <w:r>
                              <w:rPr>
                                <w:rFonts w:ascii="Arial" w:eastAsia="Calibri" w:hAnsi="Arial" w:cs="Arial"/>
                                <w:caps/>
                                <w:color w:val="F2F2F2" w:themeColor="background1" w:themeShade="F2"/>
                                <w:sz w:val="48"/>
                                <w:szCs w:val="48"/>
                              </w:rPr>
                              <w:t xml:space="preserve">Rebar Extensions </w:t>
                            </w:r>
                            <w:r w:rsidRPr="00DD28AC">
                              <w:rPr>
                                <w:rFonts w:ascii="Arial" w:eastAsia="Calibri" w:hAnsi="Arial" w:cs="Arial"/>
                                <w:color w:val="F2F2F2" w:themeColor="background1" w:themeShade="F2"/>
                                <w:sz w:val="28"/>
                                <w:szCs w:val="48"/>
                              </w:rPr>
                              <w:t>for Revit</w:t>
                            </w:r>
                            <w:r w:rsidRPr="00DD28AC">
                              <w:rPr>
                                <w:rFonts w:ascii="Arial" w:eastAsia="Calibri" w:hAnsi="Arial" w:cs="Arial"/>
                                <w:color w:val="F2F2F2" w:themeColor="background1" w:themeShade="F2"/>
                                <w:sz w:val="28"/>
                                <w:szCs w:val="48"/>
                                <w:vertAlign w:val="superscript"/>
                              </w:rPr>
                              <w:t>®</w:t>
                            </w:r>
                            <w:r w:rsidRPr="005F6E66">
                              <w:rPr>
                                <w:rFonts w:ascii="Arial" w:eastAsia="Calibri" w:hAnsi="Arial" w:cs="Arial"/>
                                <w:caps/>
                                <w:color w:val="FFFFFF" w:themeColor="background1"/>
                                <w:sz w:val="52"/>
                                <w:szCs w:val="60"/>
                              </w:rPr>
                              <w:br/>
                            </w:r>
                            <w:r>
                              <w:rPr>
                                <w:rFonts w:ascii="Arial" w:eastAsia="Calibri" w:hAnsi="Arial" w:cs="Arial"/>
                                <w:color w:val="3B99D7"/>
                                <w:sz w:val="48"/>
                                <w:szCs w:val="48"/>
                              </w:rPr>
                              <w:t>User manual</w:t>
                            </w:r>
                          </w:p>
                          <w:p w14:paraId="3140FDC7" w14:textId="77777777" w:rsidR="0078747A" w:rsidRPr="00A63BB4" w:rsidRDefault="0078747A" w:rsidP="005F6E66">
                            <w:pPr>
                              <w:pStyle w:val="p1"/>
                              <w:rPr>
                                <w:rFonts w:ascii="Arial" w:hAnsi="Arial" w:cs="Arial"/>
                                <w:color w:val="FFFFFF" w:themeColor="background1"/>
                                <w:sz w:val="60"/>
                                <w:szCs w:val="60"/>
                              </w:rPr>
                            </w:pPr>
                          </w:p>
                          <w:p w14:paraId="3140FDC8" w14:textId="77777777" w:rsidR="0078747A" w:rsidRPr="00A63BB4" w:rsidRDefault="0078747A" w:rsidP="005F6E66">
                            <w:pPr>
                              <w:rPr>
                                <w:rFonts w:ascii="Arial" w:hAnsi="Arial" w:cs="Arial"/>
                                <w:color w:val="FFFFFF" w:themeColor="background1"/>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40FC73" id="_x0000_t202" coordsize="21600,21600" o:spt="202" path="m,l,21600r21600,l21600,xe">
                <v:stroke joinstyle="miter"/>
                <v:path gradientshapeok="t" o:connecttype="rect"/>
              </v:shapetype>
              <v:shape id="Text Box 4" o:spid="_x0000_s1027" type="#_x0000_t202" style="position:absolute;margin-left:-22.95pt;margin-top:468.05pt;width:512.5pt;height:90.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" filled="f" stroked="f">
                <v:textbox>
                  <w:txbxContent>
                    <w:p w14:paraId="3140FDC6" w14:textId="5DD375E7" w:rsidR="0078747A" w:rsidRPr="005F6E66" w:rsidRDefault="0078747A" w:rsidP="005F6E66">
                      <w:pPr>
                        <w:pStyle w:val="p1"/>
                        <w:rPr>
                          <w:rFonts w:ascii="Arial" w:hAnsi="Arial" w:cs="Arial"/>
                          <w:caps/>
                          <w:color w:val="3B99D7"/>
                          <w:sz w:val="48"/>
                          <w:szCs w:val="48"/>
                        </w:rPr>
                      </w:pPr>
                      <w:r w:rsidRPr="005570F2">
                        <w:rPr>
                          <w:rFonts w:ascii="Arial" w:eastAsia="Calibri" w:hAnsi="Arial" w:cs="Arial"/>
                          <w:caps/>
                          <w:color w:val="F2F2F2" w:themeColor="background1" w:themeShade="F2"/>
                          <w:sz w:val="48"/>
                          <w:szCs w:val="48"/>
                        </w:rPr>
                        <w:t>CADS</w:t>
                      </w:r>
                      <w:r w:rsidRPr="005570F2">
                        <w:rPr>
                          <w:rFonts w:ascii="Calibri" w:hAnsi="Calibri" w:cs="Calibri"/>
                          <w:color w:val="F2F2F2" w:themeColor="background1" w:themeShade="F2"/>
                          <w:sz w:val="40"/>
                          <w:lang w:val="en-IN"/>
                        </w:rPr>
                        <w:t xml:space="preserve"> </w:t>
                      </w:r>
                      <w:r>
                        <w:rPr>
                          <w:rFonts w:ascii="Arial" w:eastAsia="Calibri" w:hAnsi="Arial" w:cs="Arial"/>
                          <w:caps/>
                          <w:color w:val="F2F2F2" w:themeColor="background1" w:themeShade="F2"/>
                          <w:sz w:val="48"/>
                          <w:szCs w:val="48"/>
                        </w:rPr>
                        <w:t xml:space="preserve">Rebar Extensions </w:t>
                      </w:r>
                      <w:r w:rsidRPr="00DD28AC">
                        <w:rPr>
                          <w:rFonts w:ascii="Arial" w:eastAsia="Calibri" w:hAnsi="Arial" w:cs="Arial"/>
                          <w:color w:val="F2F2F2" w:themeColor="background1" w:themeShade="F2"/>
                          <w:sz w:val="28"/>
                          <w:szCs w:val="48"/>
                        </w:rPr>
                        <w:t>for Revit</w:t>
                      </w:r>
                      <w:r w:rsidRPr="00DD28AC">
                        <w:rPr>
                          <w:rFonts w:ascii="Arial" w:eastAsia="Calibri" w:hAnsi="Arial" w:cs="Arial"/>
                          <w:color w:val="F2F2F2" w:themeColor="background1" w:themeShade="F2"/>
                          <w:sz w:val="28"/>
                          <w:szCs w:val="48"/>
                          <w:vertAlign w:val="superscript"/>
                        </w:rPr>
                        <w:t>®</w:t>
                      </w:r>
                      <w:r w:rsidRPr="005F6E66">
                        <w:rPr>
                          <w:rFonts w:ascii="Arial" w:eastAsia="Calibri" w:hAnsi="Arial" w:cs="Arial"/>
                          <w:caps/>
                          <w:color w:val="FFFFFF" w:themeColor="background1"/>
                          <w:sz w:val="52"/>
                          <w:szCs w:val="60"/>
                        </w:rPr>
                        <w:br/>
                      </w:r>
                      <w:r>
                        <w:rPr>
                          <w:rFonts w:ascii="Arial" w:eastAsia="Calibri" w:hAnsi="Arial" w:cs="Arial"/>
                          <w:color w:val="3B99D7"/>
                          <w:sz w:val="48"/>
                          <w:szCs w:val="48"/>
                        </w:rPr>
                        <w:t>User manual</w:t>
                      </w:r>
                    </w:p>
                    <w:p w14:paraId="3140FDC7" w14:textId="77777777" w:rsidR="0078747A" w:rsidRPr="00A63BB4" w:rsidRDefault="0078747A" w:rsidP="005F6E66">
                      <w:pPr>
                        <w:pStyle w:val="p1"/>
                        <w:rPr>
                          <w:rFonts w:ascii="Arial" w:hAnsi="Arial" w:cs="Arial"/>
                          <w:color w:val="FFFFFF" w:themeColor="background1"/>
                          <w:sz w:val="60"/>
                          <w:szCs w:val="60"/>
                        </w:rPr>
                      </w:pPr>
                    </w:p>
                    <w:p w14:paraId="3140FDC8" w14:textId="77777777" w:rsidR="0078747A" w:rsidRPr="00A63BB4" w:rsidRDefault="0078747A" w:rsidP="005F6E66">
                      <w:pPr>
                        <w:rPr>
                          <w:rFonts w:ascii="Arial" w:hAnsi="Arial" w:cs="Arial"/>
                          <w:color w:val="FFFFFF" w:themeColor="background1"/>
                          <w:sz w:val="60"/>
                          <w:szCs w:val="60"/>
                        </w:rPr>
                      </w:pPr>
                    </w:p>
                  </w:txbxContent>
                </v:textbox>
                <w10:wrap type="square"/>
              </v:shape>
            </w:pict>
          </mc:Fallback>
        </mc:AlternateContent>
      </w:r>
    </w:p>
    <w:p w14:paraId="3140F9E3" w14:textId="77777777" w:rsidR="009C61E8" w:rsidRDefault="009C61E8">
      <w:pPr>
        <w:spacing w:after="200" w:line="276" w:lineRule="auto"/>
      </w:pPr>
      <w:r>
        <w:br w:type="page"/>
      </w:r>
    </w:p>
    <w:p w14:paraId="3140F9E4" w14:textId="3132F8DB" w:rsidR="00135A8F" w:rsidRDefault="00135A8F" w:rsidP="00135A8F"/>
    <w:p w14:paraId="10636B28" w14:textId="4A03F487" w:rsidR="00C42852" w:rsidRPr="007D4F0A" w:rsidRDefault="00C42852" w:rsidP="00C42852">
      <w:pPr>
        <w:pStyle w:val="body-text"/>
      </w:pPr>
      <w:r w:rsidRPr="007D4F0A">
        <w:rPr>
          <w:b/>
        </w:rPr>
        <w:t xml:space="preserve">CADS </w:t>
      </w:r>
      <w:r w:rsidR="00A621C3">
        <w:rPr>
          <w:b/>
        </w:rPr>
        <w:t>Rebar Extensions</w:t>
      </w:r>
      <w:r>
        <w:rPr>
          <w:b/>
        </w:rPr>
        <w:t xml:space="preserve"> for Revit</w:t>
      </w:r>
      <w:r w:rsidR="00AE5F67">
        <w:t>®</w:t>
      </w:r>
      <w:r w:rsidRPr="007D4F0A">
        <w:t xml:space="preserve">, including all software and documentation, contains proprietary information belonging to Computer and Design Services Limited (herein referred to as “The Company”). They are provided under a license agreement containing restrictions on use and disclosure </w:t>
      </w:r>
      <w:r>
        <w:t xml:space="preserve">and are </w:t>
      </w:r>
      <w:r w:rsidRPr="007D4F0A">
        <w:t xml:space="preserve">also protected by copyright, patent and other intellectual and industrial property laws. </w:t>
      </w:r>
    </w:p>
    <w:p w14:paraId="5112913B" w14:textId="36B14003" w:rsidR="00C42852" w:rsidRPr="007D4F0A" w:rsidRDefault="00C42852" w:rsidP="00C42852">
      <w:pPr>
        <w:pStyle w:val="body-text"/>
      </w:pPr>
      <w:r w:rsidRPr="007D4F0A">
        <w:t>Reverse engineering, disassembly or de-compilation of the software, e</w:t>
      </w:r>
      <w:r w:rsidR="0002053E">
        <w:t xml:space="preserve">xcept to the extent required to </w:t>
      </w:r>
      <w:r w:rsidRPr="007D4F0A">
        <w:t xml:space="preserve">obtain interoperability with other independently created </w:t>
      </w:r>
      <w:r>
        <w:t>software or as specified by law</w:t>
      </w:r>
      <w:r w:rsidRPr="007D4F0A">
        <w:t xml:space="preserve"> is prohibited. </w:t>
      </w:r>
    </w:p>
    <w:p w14:paraId="505A6B02" w14:textId="77777777" w:rsidR="00C42852" w:rsidRPr="007D4F0A" w:rsidRDefault="00C42852" w:rsidP="00C42852">
      <w:pPr>
        <w:pStyle w:val="body-text"/>
      </w:pPr>
      <w:r w:rsidRPr="007D4F0A">
        <w:t>If you find any errors in the documentation, please report them to us in writing. The company does not warrant that this document is error free. The information contained in this document is subject to change without notice.</w:t>
      </w:r>
    </w:p>
    <w:p w14:paraId="37C81F1E" w14:textId="77777777" w:rsidR="00C42852" w:rsidRPr="007D4F0A" w:rsidRDefault="00C42852" w:rsidP="00C42852">
      <w:pPr>
        <w:pStyle w:val="body-text"/>
      </w:pPr>
      <w:r w:rsidRPr="007D4F0A">
        <w:t xml:space="preserve">Except as may be expressly permitted in your license agreement, no part of this document may be reproduced or transmitted in any form or by any means, electronic or mechanical, for any purpose, without the express written permission of the company.  </w:t>
      </w:r>
    </w:p>
    <w:p w14:paraId="0B81A821" w14:textId="77777777" w:rsidR="00C42852" w:rsidRPr="00A72859" w:rsidRDefault="00C42852" w:rsidP="00135A8F"/>
    <w:sdt>
      <w:sdtPr>
        <w:rPr>
          <w:rFonts w:ascii="Times New Roman" w:eastAsia="Times New Roman" w:hAnsi="Times New Roman" w:cs="Times New Roman"/>
          <w:b w:val="0"/>
          <w:bCs w:val="0"/>
          <w:color w:val="auto"/>
          <w:sz w:val="22"/>
          <w:szCs w:val="24"/>
          <w:lang w:val="en-GB" w:eastAsia="en-US"/>
        </w:rPr>
        <w:id w:val="430549355"/>
        <w:docPartObj>
          <w:docPartGallery w:val="Table of Contents"/>
          <w:docPartUnique/>
        </w:docPartObj>
      </w:sdtPr>
      <w:sdtEndPr>
        <w:rPr>
          <w:noProof/>
          <w:sz w:val="24"/>
          <w:lang w:eastAsia="en-GB"/>
        </w:rPr>
      </w:sdtEndPr>
      <w:sdtContent>
        <w:p w14:paraId="3140F9E5" w14:textId="77777777" w:rsidR="00135A8F" w:rsidRDefault="00135A8F" w:rsidP="00C42852">
          <w:pPr>
            <w:pStyle w:val="TOCHeading"/>
            <w:pageBreakBefore/>
          </w:pPr>
          <w:r>
            <w:t>Contents</w:t>
          </w:r>
        </w:p>
        <w:p w14:paraId="3ACB6EC7" w14:textId="5823B35F" w:rsidR="00CD6762" w:rsidRDefault="00135A8F">
          <w:pPr>
            <w:pStyle w:val="TOC1"/>
            <w:tabs>
              <w:tab w:val="left" w:pos="440"/>
              <w:tab w:val="right" w:leader="dot" w:pos="9016"/>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4790529" w:history="1">
            <w:r w:rsidR="00CD6762" w:rsidRPr="001745B7">
              <w:rPr>
                <w:rStyle w:val="Hyperlink"/>
                <w:rFonts w:eastAsiaTheme="majorEastAsia"/>
                <w:noProof/>
              </w:rPr>
              <w:t>1</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Introduction</w:t>
            </w:r>
            <w:r w:rsidR="00CD6762">
              <w:rPr>
                <w:noProof/>
                <w:webHidden/>
              </w:rPr>
              <w:tab/>
            </w:r>
            <w:r w:rsidR="00CD6762">
              <w:rPr>
                <w:noProof/>
                <w:webHidden/>
              </w:rPr>
              <w:fldChar w:fldCharType="begin"/>
            </w:r>
            <w:r w:rsidR="00CD6762">
              <w:rPr>
                <w:noProof/>
                <w:webHidden/>
              </w:rPr>
              <w:instrText xml:space="preserve"> PAGEREF _Toc14790529 \h </w:instrText>
            </w:r>
            <w:r w:rsidR="00CD6762">
              <w:rPr>
                <w:noProof/>
                <w:webHidden/>
              </w:rPr>
            </w:r>
            <w:r w:rsidR="00CD6762">
              <w:rPr>
                <w:noProof/>
                <w:webHidden/>
              </w:rPr>
              <w:fldChar w:fldCharType="separate"/>
            </w:r>
            <w:r w:rsidR="00CD6762">
              <w:rPr>
                <w:noProof/>
                <w:webHidden/>
              </w:rPr>
              <w:t>1</w:t>
            </w:r>
            <w:r w:rsidR="00CD6762">
              <w:rPr>
                <w:noProof/>
                <w:webHidden/>
              </w:rPr>
              <w:fldChar w:fldCharType="end"/>
            </w:r>
          </w:hyperlink>
        </w:p>
        <w:p w14:paraId="2965AD4C" w14:textId="5ACE026C" w:rsidR="00CD6762" w:rsidRDefault="00B83654">
          <w:pPr>
            <w:pStyle w:val="TOC1"/>
            <w:tabs>
              <w:tab w:val="left" w:pos="440"/>
              <w:tab w:val="right" w:leader="dot" w:pos="9016"/>
            </w:tabs>
            <w:rPr>
              <w:rFonts w:asciiTheme="minorHAnsi" w:eastAsiaTheme="minorEastAsia" w:hAnsiTheme="minorHAnsi" w:cstheme="minorBidi"/>
              <w:noProof/>
              <w:sz w:val="22"/>
              <w:szCs w:val="22"/>
            </w:rPr>
          </w:pPr>
          <w:hyperlink w:anchor="_Toc14790530" w:history="1">
            <w:r w:rsidR="00CD6762" w:rsidRPr="001745B7">
              <w:rPr>
                <w:rStyle w:val="Hyperlink"/>
                <w:rFonts w:eastAsiaTheme="majorEastAsia"/>
                <w:noProof/>
              </w:rPr>
              <w:t>2</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Regional Settings</w:t>
            </w:r>
            <w:r w:rsidR="00CD6762">
              <w:rPr>
                <w:noProof/>
                <w:webHidden/>
              </w:rPr>
              <w:tab/>
            </w:r>
            <w:r w:rsidR="00CD6762">
              <w:rPr>
                <w:noProof/>
                <w:webHidden/>
              </w:rPr>
              <w:fldChar w:fldCharType="begin"/>
            </w:r>
            <w:r w:rsidR="00CD6762">
              <w:rPr>
                <w:noProof/>
                <w:webHidden/>
              </w:rPr>
              <w:instrText xml:space="preserve"> PAGEREF _Toc14790530 \h </w:instrText>
            </w:r>
            <w:r w:rsidR="00CD6762">
              <w:rPr>
                <w:noProof/>
                <w:webHidden/>
              </w:rPr>
            </w:r>
            <w:r w:rsidR="00CD6762">
              <w:rPr>
                <w:noProof/>
                <w:webHidden/>
              </w:rPr>
              <w:fldChar w:fldCharType="separate"/>
            </w:r>
            <w:r w:rsidR="00CD6762">
              <w:rPr>
                <w:noProof/>
                <w:webHidden/>
              </w:rPr>
              <w:t>2</w:t>
            </w:r>
            <w:r w:rsidR="00CD6762">
              <w:rPr>
                <w:noProof/>
                <w:webHidden/>
              </w:rPr>
              <w:fldChar w:fldCharType="end"/>
            </w:r>
          </w:hyperlink>
        </w:p>
        <w:p w14:paraId="3CB610C1" w14:textId="4255D53D" w:rsidR="00CD6762" w:rsidRDefault="00B83654">
          <w:pPr>
            <w:pStyle w:val="TOC2"/>
            <w:tabs>
              <w:tab w:val="left" w:pos="880"/>
              <w:tab w:val="right" w:leader="dot" w:pos="9016"/>
            </w:tabs>
            <w:rPr>
              <w:rFonts w:asciiTheme="minorHAnsi" w:eastAsiaTheme="minorEastAsia" w:hAnsiTheme="minorHAnsi" w:cstheme="minorBidi"/>
              <w:noProof/>
              <w:sz w:val="22"/>
              <w:szCs w:val="22"/>
            </w:rPr>
          </w:pPr>
          <w:hyperlink w:anchor="_Toc14790531" w:history="1">
            <w:r w:rsidR="00CD6762" w:rsidRPr="001745B7">
              <w:rPr>
                <w:rStyle w:val="Hyperlink"/>
                <w:rFonts w:eastAsiaTheme="majorEastAsia"/>
                <w:noProof/>
              </w:rPr>
              <w:t>2.1</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General</w:t>
            </w:r>
            <w:r w:rsidR="00CD6762">
              <w:rPr>
                <w:noProof/>
                <w:webHidden/>
              </w:rPr>
              <w:tab/>
            </w:r>
            <w:r w:rsidR="00CD6762">
              <w:rPr>
                <w:noProof/>
                <w:webHidden/>
              </w:rPr>
              <w:fldChar w:fldCharType="begin"/>
            </w:r>
            <w:r w:rsidR="00CD6762">
              <w:rPr>
                <w:noProof/>
                <w:webHidden/>
              </w:rPr>
              <w:instrText xml:space="preserve"> PAGEREF _Toc14790531 \h </w:instrText>
            </w:r>
            <w:r w:rsidR="00CD6762">
              <w:rPr>
                <w:noProof/>
                <w:webHidden/>
              </w:rPr>
            </w:r>
            <w:r w:rsidR="00CD6762">
              <w:rPr>
                <w:noProof/>
                <w:webHidden/>
              </w:rPr>
              <w:fldChar w:fldCharType="separate"/>
            </w:r>
            <w:r w:rsidR="00CD6762">
              <w:rPr>
                <w:noProof/>
                <w:webHidden/>
              </w:rPr>
              <w:t>2</w:t>
            </w:r>
            <w:r w:rsidR="00CD6762">
              <w:rPr>
                <w:noProof/>
                <w:webHidden/>
              </w:rPr>
              <w:fldChar w:fldCharType="end"/>
            </w:r>
          </w:hyperlink>
        </w:p>
        <w:p w14:paraId="2FAD9547" w14:textId="3716D4E7" w:rsidR="00CD6762" w:rsidRDefault="00B83654">
          <w:pPr>
            <w:pStyle w:val="TOC2"/>
            <w:tabs>
              <w:tab w:val="left" w:pos="880"/>
              <w:tab w:val="right" w:leader="dot" w:pos="9016"/>
            </w:tabs>
            <w:rPr>
              <w:rFonts w:asciiTheme="minorHAnsi" w:eastAsiaTheme="minorEastAsia" w:hAnsiTheme="minorHAnsi" w:cstheme="minorBidi"/>
              <w:noProof/>
              <w:sz w:val="22"/>
              <w:szCs w:val="22"/>
            </w:rPr>
          </w:pPr>
          <w:hyperlink w:anchor="_Toc14790532" w:history="1">
            <w:r w:rsidR="00CD6762" w:rsidRPr="001745B7">
              <w:rPr>
                <w:rStyle w:val="Hyperlink"/>
                <w:rFonts w:eastAsiaTheme="majorEastAsia"/>
                <w:noProof/>
              </w:rPr>
              <w:t>2.2</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Databases</w:t>
            </w:r>
            <w:r w:rsidR="00CD6762">
              <w:rPr>
                <w:noProof/>
                <w:webHidden/>
              </w:rPr>
              <w:tab/>
            </w:r>
            <w:r w:rsidR="00CD6762">
              <w:rPr>
                <w:noProof/>
                <w:webHidden/>
              </w:rPr>
              <w:fldChar w:fldCharType="begin"/>
            </w:r>
            <w:r w:rsidR="00CD6762">
              <w:rPr>
                <w:noProof/>
                <w:webHidden/>
              </w:rPr>
              <w:instrText xml:space="preserve"> PAGEREF _Toc14790532 \h </w:instrText>
            </w:r>
            <w:r w:rsidR="00CD6762">
              <w:rPr>
                <w:noProof/>
                <w:webHidden/>
              </w:rPr>
            </w:r>
            <w:r w:rsidR="00CD6762">
              <w:rPr>
                <w:noProof/>
                <w:webHidden/>
              </w:rPr>
              <w:fldChar w:fldCharType="separate"/>
            </w:r>
            <w:r w:rsidR="00CD6762">
              <w:rPr>
                <w:noProof/>
                <w:webHidden/>
              </w:rPr>
              <w:t>3</w:t>
            </w:r>
            <w:r w:rsidR="00CD6762">
              <w:rPr>
                <w:noProof/>
                <w:webHidden/>
              </w:rPr>
              <w:fldChar w:fldCharType="end"/>
            </w:r>
          </w:hyperlink>
        </w:p>
        <w:p w14:paraId="3144A47A" w14:textId="247BCC2B" w:rsidR="00CD6762" w:rsidRDefault="00B83654">
          <w:pPr>
            <w:pStyle w:val="TOC1"/>
            <w:tabs>
              <w:tab w:val="left" w:pos="440"/>
              <w:tab w:val="right" w:leader="dot" w:pos="9016"/>
            </w:tabs>
            <w:rPr>
              <w:rFonts w:asciiTheme="minorHAnsi" w:eastAsiaTheme="minorEastAsia" w:hAnsiTheme="minorHAnsi" w:cstheme="minorBidi"/>
              <w:noProof/>
              <w:sz w:val="22"/>
              <w:szCs w:val="22"/>
            </w:rPr>
          </w:pPr>
          <w:hyperlink w:anchor="_Toc14790533" w:history="1">
            <w:r w:rsidR="00CD6762" w:rsidRPr="001745B7">
              <w:rPr>
                <w:rStyle w:val="Hyperlink"/>
                <w:rFonts w:eastAsiaTheme="majorEastAsia"/>
                <w:noProof/>
              </w:rPr>
              <w:t>3</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Automatic Reinforcement Generation</w:t>
            </w:r>
            <w:r w:rsidR="00CD6762">
              <w:rPr>
                <w:noProof/>
                <w:webHidden/>
              </w:rPr>
              <w:tab/>
            </w:r>
            <w:r w:rsidR="00CD6762">
              <w:rPr>
                <w:noProof/>
                <w:webHidden/>
              </w:rPr>
              <w:fldChar w:fldCharType="begin"/>
            </w:r>
            <w:r w:rsidR="00CD6762">
              <w:rPr>
                <w:noProof/>
                <w:webHidden/>
              </w:rPr>
              <w:instrText xml:space="preserve"> PAGEREF _Toc14790533 \h </w:instrText>
            </w:r>
            <w:r w:rsidR="00CD6762">
              <w:rPr>
                <w:noProof/>
                <w:webHidden/>
              </w:rPr>
            </w:r>
            <w:r w:rsidR="00CD6762">
              <w:rPr>
                <w:noProof/>
                <w:webHidden/>
              </w:rPr>
              <w:fldChar w:fldCharType="separate"/>
            </w:r>
            <w:r w:rsidR="00CD6762">
              <w:rPr>
                <w:noProof/>
                <w:webHidden/>
              </w:rPr>
              <w:t>5</w:t>
            </w:r>
            <w:r w:rsidR="00CD6762">
              <w:rPr>
                <w:noProof/>
                <w:webHidden/>
              </w:rPr>
              <w:fldChar w:fldCharType="end"/>
            </w:r>
          </w:hyperlink>
        </w:p>
        <w:p w14:paraId="3166B470" w14:textId="79C91F22" w:rsidR="00CD6762" w:rsidRDefault="00B83654">
          <w:pPr>
            <w:pStyle w:val="TOC2"/>
            <w:tabs>
              <w:tab w:val="left" w:pos="880"/>
              <w:tab w:val="right" w:leader="dot" w:pos="9016"/>
            </w:tabs>
            <w:rPr>
              <w:rFonts w:asciiTheme="minorHAnsi" w:eastAsiaTheme="minorEastAsia" w:hAnsiTheme="minorHAnsi" w:cstheme="minorBidi"/>
              <w:noProof/>
              <w:sz w:val="22"/>
              <w:szCs w:val="22"/>
            </w:rPr>
          </w:pPr>
          <w:hyperlink w:anchor="_Toc14790534" w:history="1">
            <w:r w:rsidR="00CD6762" w:rsidRPr="001745B7">
              <w:rPr>
                <w:rStyle w:val="Hyperlink"/>
                <w:rFonts w:eastAsiaTheme="majorEastAsia"/>
                <w:noProof/>
              </w:rPr>
              <w:t>3.1</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General Information</w:t>
            </w:r>
            <w:r w:rsidR="00CD6762">
              <w:rPr>
                <w:noProof/>
                <w:webHidden/>
              </w:rPr>
              <w:tab/>
            </w:r>
            <w:r w:rsidR="00CD6762">
              <w:rPr>
                <w:noProof/>
                <w:webHidden/>
              </w:rPr>
              <w:fldChar w:fldCharType="begin"/>
            </w:r>
            <w:r w:rsidR="00CD6762">
              <w:rPr>
                <w:noProof/>
                <w:webHidden/>
              </w:rPr>
              <w:instrText xml:space="preserve"> PAGEREF _Toc14790534 \h </w:instrText>
            </w:r>
            <w:r w:rsidR="00CD6762">
              <w:rPr>
                <w:noProof/>
                <w:webHidden/>
              </w:rPr>
            </w:r>
            <w:r w:rsidR="00CD6762">
              <w:rPr>
                <w:noProof/>
                <w:webHidden/>
              </w:rPr>
              <w:fldChar w:fldCharType="separate"/>
            </w:r>
            <w:r w:rsidR="00CD6762">
              <w:rPr>
                <w:noProof/>
                <w:webHidden/>
              </w:rPr>
              <w:t>5</w:t>
            </w:r>
            <w:r w:rsidR="00CD6762">
              <w:rPr>
                <w:noProof/>
                <w:webHidden/>
              </w:rPr>
              <w:fldChar w:fldCharType="end"/>
            </w:r>
          </w:hyperlink>
        </w:p>
        <w:p w14:paraId="4C24F78A" w14:textId="19663154" w:rsidR="00CD6762" w:rsidRDefault="00B83654">
          <w:pPr>
            <w:pStyle w:val="TOC2"/>
            <w:tabs>
              <w:tab w:val="left" w:pos="880"/>
              <w:tab w:val="right" w:leader="dot" w:pos="9016"/>
            </w:tabs>
            <w:rPr>
              <w:rFonts w:asciiTheme="minorHAnsi" w:eastAsiaTheme="minorEastAsia" w:hAnsiTheme="minorHAnsi" w:cstheme="minorBidi"/>
              <w:noProof/>
              <w:sz w:val="22"/>
              <w:szCs w:val="22"/>
            </w:rPr>
          </w:pPr>
          <w:hyperlink w:anchor="_Toc14790535" w:history="1">
            <w:r w:rsidR="00CD6762" w:rsidRPr="001745B7">
              <w:rPr>
                <w:rStyle w:val="Hyperlink"/>
                <w:rFonts w:eastAsiaTheme="majorEastAsia"/>
                <w:noProof/>
              </w:rPr>
              <w:t>3.2</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Generating Reinforcement Automatically</w:t>
            </w:r>
            <w:r w:rsidR="00CD6762">
              <w:rPr>
                <w:noProof/>
                <w:webHidden/>
              </w:rPr>
              <w:tab/>
            </w:r>
            <w:r w:rsidR="00CD6762">
              <w:rPr>
                <w:noProof/>
                <w:webHidden/>
              </w:rPr>
              <w:fldChar w:fldCharType="begin"/>
            </w:r>
            <w:r w:rsidR="00CD6762">
              <w:rPr>
                <w:noProof/>
                <w:webHidden/>
              </w:rPr>
              <w:instrText xml:space="preserve"> PAGEREF _Toc14790535 \h </w:instrText>
            </w:r>
            <w:r w:rsidR="00CD6762">
              <w:rPr>
                <w:noProof/>
                <w:webHidden/>
              </w:rPr>
            </w:r>
            <w:r w:rsidR="00CD6762">
              <w:rPr>
                <w:noProof/>
                <w:webHidden/>
              </w:rPr>
              <w:fldChar w:fldCharType="separate"/>
            </w:r>
            <w:r w:rsidR="00CD6762">
              <w:rPr>
                <w:noProof/>
                <w:webHidden/>
              </w:rPr>
              <w:t>5</w:t>
            </w:r>
            <w:r w:rsidR="00CD6762">
              <w:rPr>
                <w:noProof/>
                <w:webHidden/>
              </w:rPr>
              <w:fldChar w:fldCharType="end"/>
            </w:r>
          </w:hyperlink>
        </w:p>
        <w:p w14:paraId="41395495" w14:textId="18164D16" w:rsidR="00CD6762" w:rsidRDefault="00B83654">
          <w:pPr>
            <w:pStyle w:val="TOC1"/>
            <w:tabs>
              <w:tab w:val="left" w:pos="440"/>
              <w:tab w:val="right" w:leader="dot" w:pos="9016"/>
            </w:tabs>
            <w:rPr>
              <w:rFonts w:asciiTheme="minorHAnsi" w:eastAsiaTheme="minorEastAsia" w:hAnsiTheme="minorHAnsi" w:cstheme="minorBidi"/>
              <w:noProof/>
              <w:sz w:val="22"/>
              <w:szCs w:val="22"/>
            </w:rPr>
          </w:pPr>
          <w:hyperlink w:anchor="_Toc14790536" w:history="1">
            <w:r w:rsidR="00CD6762" w:rsidRPr="001745B7">
              <w:rPr>
                <w:rStyle w:val="Hyperlink"/>
                <w:rFonts w:eastAsiaTheme="majorEastAsia"/>
                <w:noProof/>
              </w:rPr>
              <w:t>4</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Beams</w:t>
            </w:r>
            <w:r w:rsidR="00CD6762">
              <w:rPr>
                <w:noProof/>
                <w:webHidden/>
              </w:rPr>
              <w:tab/>
            </w:r>
            <w:r w:rsidR="00CD6762">
              <w:rPr>
                <w:noProof/>
                <w:webHidden/>
              </w:rPr>
              <w:fldChar w:fldCharType="begin"/>
            </w:r>
            <w:r w:rsidR="00CD6762">
              <w:rPr>
                <w:noProof/>
                <w:webHidden/>
              </w:rPr>
              <w:instrText xml:space="preserve"> PAGEREF _Toc14790536 \h </w:instrText>
            </w:r>
            <w:r w:rsidR="00CD6762">
              <w:rPr>
                <w:noProof/>
                <w:webHidden/>
              </w:rPr>
            </w:r>
            <w:r w:rsidR="00CD6762">
              <w:rPr>
                <w:noProof/>
                <w:webHidden/>
              </w:rPr>
              <w:fldChar w:fldCharType="separate"/>
            </w:r>
            <w:r w:rsidR="00CD6762">
              <w:rPr>
                <w:noProof/>
                <w:webHidden/>
              </w:rPr>
              <w:t>8</w:t>
            </w:r>
            <w:r w:rsidR="00CD6762">
              <w:rPr>
                <w:noProof/>
                <w:webHidden/>
              </w:rPr>
              <w:fldChar w:fldCharType="end"/>
            </w:r>
          </w:hyperlink>
        </w:p>
        <w:p w14:paraId="4F6E9DBD" w14:textId="4D9924A0" w:rsidR="00CD6762" w:rsidRDefault="00B83654">
          <w:pPr>
            <w:pStyle w:val="TOC2"/>
            <w:tabs>
              <w:tab w:val="left" w:pos="880"/>
              <w:tab w:val="right" w:leader="dot" w:pos="9016"/>
            </w:tabs>
            <w:rPr>
              <w:rFonts w:asciiTheme="minorHAnsi" w:eastAsiaTheme="minorEastAsia" w:hAnsiTheme="minorHAnsi" w:cstheme="minorBidi"/>
              <w:noProof/>
              <w:sz w:val="22"/>
              <w:szCs w:val="22"/>
            </w:rPr>
          </w:pPr>
          <w:hyperlink w:anchor="_Toc14790537" w:history="1">
            <w:r w:rsidR="00CD6762" w:rsidRPr="001745B7">
              <w:rPr>
                <w:rStyle w:val="Hyperlink"/>
                <w:rFonts w:eastAsiaTheme="majorEastAsia"/>
                <w:noProof/>
              </w:rPr>
              <w:t>4.1</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General Information</w:t>
            </w:r>
            <w:r w:rsidR="00CD6762">
              <w:rPr>
                <w:noProof/>
                <w:webHidden/>
              </w:rPr>
              <w:tab/>
            </w:r>
            <w:r w:rsidR="00CD6762">
              <w:rPr>
                <w:noProof/>
                <w:webHidden/>
              </w:rPr>
              <w:fldChar w:fldCharType="begin"/>
            </w:r>
            <w:r w:rsidR="00CD6762">
              <w:rPr>
                <w:noProof/>
                <w:webHidden/>
              </w:rPr>
              <w:instrText xml:space="preserve"> PAGEREF _Toc14790537 \h </w:instrText>
            </w:r>
            <w:r w:rsidR="00CD6762">
              <w:rPr>
                <w:noProof/>
                <w:webHidden/>
              </w:rPr>
            </w:r>
            <w:r w:rsidR="00CD6762">
              <w:rPr>
                <w:noProof/>
                <w:webHidden/>
              </w:rPr>
              <w:fldChar w:fldCharType="separate"/>
            </w:r>
            <w:r w:rsidR="00CD6762">
              <w:rPr>
                <w:noProof/>
                <w:webHidden/>
              </w:rPr>
              <w:t>8</w:t>
            </w:r>
            <w:r w:rsidR="00CD6762">
              <w:rPr>
                <w:noProof/>
                <w:webHidden/>
              </w:rPr>
              <w:fldChar w:fldCharType="end"/>
            </w:r>
          </w:hyperlink>
        </w:p>
        <w:p w14:paraId="61A62BAF" w14:textId="32DDECF1" w:rsidR="00CD6762" w:rsidRDefault="00B83654">
          <w:pPr>
            <w:pStyle w:val="TOC2"/>
            <w:tabs>
              <w:tab w:val="left" w:pos="880"/>
              <w:tab w:val="right" w:leader="dot" w:pos="9016"/>
            </w:tabs>
            <w:rPr>
              <w:rFonts w:asciiTheme="minorHAnsi" w:eastAsiaTheme="minorEastAsia" w:hAnsiTheme="minorHAnsi" w:cstheme="minorBidi"/>
              <w:noProof/>
              <w:sz w:val="22"/>
              <w:szCs w:val="22"/>
            </w:rPr>
          </w:pPr>
          <w:hyperlink w:anchor="_Toc14790538" w:history="1">
            <w:r w:rsidR="00CD6762" w:rsidRPr="001745B7">
              <w:rPr>
                <w:rStyle w:val="Hyperlink"/>
                <w:rFonts w:eastAsiaTheme="majorEastAsia"/>
                <w:noProof/>
              </w:rPr>
              <w:t>4.2</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Beam Reinforcement Dialog</w:t>
            </w:r>
            <w:r w:rsidR="00CD6762">
              <w:rPr>
                <w:noProof/>
                <w:webHidden/>
              </w:rPr>
              <w:tab/>
            </w:r>
            <w:r w:rsidR="00CD6762">
              <w:rPr>
                <w:noProof/>
                <w:webHidden/>
              </w:rPr>
              <w:fldChar w:fldCharType="begin"/>
            </w:r>
            <w:r w:rsidR="00CD6762">
              <w:rPr>
                <w:noProof/>
                <w:webHidden/>
              </w:rPr>
              <w:instrText xml:space="preserve"> PAGEREF _Toc14790538 \h </w:instrText>
            </w:r>
            <w:r w:rsidR="00CD6762">
              <w:rPr>
                <w:noProof/>
                <w:webHidden/>
              </w:rPr>
            </w:r>
            <w:r w:rsidR="00CD6762">
              <w:rPr>
                <w:noProof/>
                <w:webHidden/>
              </w:rPr>
              <w:fldChar w:fldCharType="separate"/>
            </w:r>
            <w:r w:rsidR="00CD6762">
              <w:rPr>
                <w:noProof/>
                <w:webHidden/>
              </w:rPr>
              <w:t>8</w:t>
            </w:r>
            <w:r w:rsidR="00CD6762">
              <w:rPr>
                <w:noProof/>
                <w:webHidden/>
              </w:rPr>
              <w:fldChar w:fldCharType="end"/>
            </w:r>
          </w:hyperlink>
        </w:p>
        <w:p w14:paraId="3EE6B21D" w14:textId="0BCD797B" w:rsidR="00CD6762" w:rsidRDefault="00B83654">
          <w:pPr>
            <w:pStyle w:val="TOC2"/>
            <w:tabs>
              <w:tab w:val="left" w:pos="880"/>
              <w:tab w:val="right" w:leader="dot" w:pos="9016"/>
            </w:tabs>
            <w:rPr>
              <w:rFonts w:asciiTheme="minorHAnsi" w:eastAsiaTheme="minorEastAsia" w:hAnsiTheme="minorHAnsi" w:cstheme="minorBidi"/>
              <w:noProof/>
              <w:sz w:val="22"/>
              <w:szCs w:val="22"/>
            </w:rPr>
          </w:pPr>
          <w:hyperlink w:anchor="_Toc14790539" w:history="1">
            <w:r w:rsidR="00CD6762" w:rsidRPr="001745B7">
              <w:rPr>
                <w:rStyle w:val="Hyperlink"/>
                <w:rFonts w:eastAsiaTheme="majorEastAsia"/>
                <w:noProof/>
              </w:rPr>
              <w:t>4.3</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Generating Beam Reinforcement</w:t>
            </w:r>
            <w:r w:rsidR="00CD6762">
              <w:rPr>
                <w:noProof/>
                <w:webHidden/>
              </w:rPr>
              <w:tab/>
            </w:r>
            <w:r w:rsidR="00CD6762">
              <w:rPr>
                <w:noProof/>
                <w:webHidden/>
              </w:rPr>
              <w:fldChar w:fldCharType="begin"/>
            </w:r>
            <w:r w:rsidR="00CD6762">
              <w:rPr>
                <w:noProof/>
                <w:webHidden/>
              </w:rPr>
              <w:instrText xml:space="preserve"> PAGEREF _Toc14790539 \h </w:instrText>
            </w:r>
            <w:r w:rsidR="00CD6762">
              <w:rPr>
                <w:noProof/>
                <w:webHidden/>
              </w:rPr>
            </w:r>
            <w:r w:rsidR="00CD6762">
              <w:rPr>
                <w:noProof/>
                <w:webHidden/>
              </w:rPr>
              <w:fldChar w:fldCharType="separate"/>
            </w:r>
            <w:r w:rsidR="00CD6762">
              <w:rPr>
                <w:noProof/>
                <w:webHidden/>
              </w:rPr>
              <w:t>10</w:t>
            </w:r>
            <w:r w:rsidR="00CD6762">
              <w:rPr>
                <w:noProof/>
                <w:webHidden/>
              </w:rPr>
              <w:fldChar w:fldCharType="end"/>
            </w:r>
          </w:hyperlink>
        </w:p>
        <w:p w14:paraId="334BDEB3" w14:textId="03C43908"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540" w:history="1">
            <w:r w:rsidR="00CD6762" w:rsidRPr="001745B7">
              <w:rPr>
                <w:rStyle w:val="Hyperlink"/>
                <w:rFonts w:eastAsiaTheme="majorEastAsia"/>
                <w:noProof/>
              </w:rPr>
              <w:t>4.3.1</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Geometry</w:t>
            </w:r>
            <w:r w:rsidR="00CD6762">
              <w:rPr>
                <w:noProof/>
                <w:webHidden/>
              </w:rPr>
              <w:tab/>
            </w:r>
            <w:r w:rsidR="00CD6762">
              <w:rPr>
                <w:noProof/>
                <w:webHidden/>
              </w:rPr>
              <w:fldChar w:fldCharType="begin"/>
            </w:r>
            <w:r w:rsidR="00CD6762">
              <w:rPr>
                <w:noProof/>
                <w:webHidden/>
              </w:rPr>
              <w:instrText xml:space="preserve"> PAGEREF _Toc14790540 \h </w:instrText>
            </w:r>
            <w:r w:rsidR="00CD6762">
              <w:rPr>
                <w:noProof/>
                <w:webHidden/>
              </w:rPr>
            </w:r>
            <w:r w:rsidR="00CD6762">
              <w:rPr>
                <w:noProof/>
                <w:webHidden/>
              </w:rPr>
              <w:fldChar w:fldCharType="separate"/>
            </w:r>
            <w:r w:rsidR="00CD6762">
              <w:rPr>
                <w:noProof/>
                <w:webHidden/>
              </w:rPr>
              <w:t>10</w:t>
            </w:r>
            <w:r w:rsidR="00CD6762">
              <w:rPr>
                <w:noProof/>
                <w:webHidden/>
              </w:rPr>
              <w:fldChar w:fldCharType="end"/>
            </w:r>
          </w:hyperlink>
        </w:p>
        <w:p w14:paraId="00AB3C8B" w14:textId="67688401"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541" w:history="1">
            <w:r w:rsidR="00CD6762" w:rsidRPr="001745B7">
              <w:rPr>
                <w:rStyle w:val="Hyperlink"/>
                <w:rFonts w:eastAsiaTheme="majorEastAsia"/>
                <w:noProof/>
              </w:rPr>
              <w:t>4.3.2</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Stirrups</w:t>
            </w:r>
            <w:r w:rsidR="00CD6762">
              <w:rPr>
                <w:noProof/>
                <w:webHidden/>
              </w:rPr>
              <w:tab/>
            </w:r>
            <w:r w:rsidR="00CD6762">
              <w:rPr>
                <w:noProof/>
                <w:webHidden/>
              </w:rPr>
              <w:fldChar w:fldCharType="begin"/>
            </w:r>
            <w:r w:rsidR="00CD6762">
              <w:rPr>
                <w:noProof/>
                <w:webHidden/>
              </w:rPr>
              <w:instrText xml:space="preserve"> PAGEREF _Toc14790541 \h </w:instrText>
            </w:r>
            <w:r w:rsidR="00CD6762">
              <w:rPr>
                <w:noProof/>
                <w:webHidden/>
              </w:rPr>
            </w:r>
            <w:r w:rsidR="00CD6762">
              <w:rPr>
                <w:noProof/>
                <w:webHidden/>
              </w:rPr>
              <w:fldChar w:fldCharType="separate"/>
            </w:r>
            <w:r w:rsidR="00CD6762">
              <w:rPr>
                <w:noProof/>
                <w:webHidden/>
              </w:rPr>
              <w:t>12</w:t>
            </w:r>
            <w:r w:rsidR="00CD6762">
              <w:rPr>
                <w:noProof/>
                <w:webHidden/>
              </w:rPr>
              <w:fldChar w:fldCharType="end"/>
            </w:r>
          </w:hyperlink>
        </w:p>
        <w:p w14:paraId="443E46DC" w14:textId="6DA696A4"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542" w:history="1">
            <w:r w:rsidR="00CD6762" w:rsidRPr="001745B7">
              <w:rPr>
                <w:rStyle w:val="Hyperlink"/>
                <w:rFonts w:eastAsiaTheme="majorEastAsia"/>
                <w:noProof/>
              </w:rPr>
              <w:t>4.3.3</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Stirrup Distribution</w:t>
            </w:r>
            <w:r w:rsidR="00CD6762">
              <w:rPr>
                <w:noProof/>
                <w:webHidden/>
              </w:rPr>
              <w:tab/>
            </w:r>
            <w:r w:rsidR="00CD6762">
              <w:rPr>
                <w:noProof/>
                <w:webHidden/>
              </w:rPr>
              <w:fldChar w:fldCharType="begin"/>
            </w:r>
            <w:r w:rsidR="00CD6762">
              <w:rPr>
                <w:noProof/>
                <w:webHidden/>
              </w:rPr>
              <w:instrText xml:space="preserve"> PAGEREF _Toc14790542 \h </w:instrText>
            </w:r>
            <w:r w:rsidR="00CD6762">
              <w:rPr>
                <w:noProof/>
                <w:webHidden/>
              </w:rPr>
            </w:r>
            <w:r w:rsidR="00CD6762">
              <w:rPr>
                <w:noProof/>
                <w:webHidden/>
              </w:rPr>
              <w:fldChar w:fldCharType="separate"/>
            </w:r>
            <w:r w:rsidR="00CD6762">
              <w:rPr>
                <w:noProof/>
                <w:webHidden/>
              </w:rPr>
              <w:t>13</w:t>
            </w:r>
            <w:r w:rsidR="00CD6762">
              <w:rPr>
                <w:noProof/>
                <w:webHidden/>
              </w:rPr>
              <w:fldChar w:fldCharType="end"/>
            </w:r>
          </w:hyperlink>
        </w:p>
        <w:p w14:paraId="24313FC4" w14:textId="7724DB01"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543" w:history="1">
            <w:r w:rsidR="00CD6762" w:rsidRPr="001745B7">
              <w:rPr>
                <w:rStyle w:val="Hyperlink"/>
                <w:rFonts w:eastAsiaTheme="majorEastAsia"/>
                <w:noProof/>
              </w:rPr>
              <w:t>4.3.4</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Bars – Main Top and Bottom</w:t>
            </w:r>
            <w:r w:rsidR="00CD6762">
              <w:rPr>
                <w:noProof/>
                <w:webHidden/>
              </w:rPr>
              <w:tab/>
            </w:r>
            <w:r w:rsidR="00CD6762">
              <w:rPr>
                <w:noProof/>
                <w:webHidden/>
              </w:rPr>
              <w:fldChar w:fldCharType="begin"/>
            </w:r>
            <w:r w:rsidR="00CD6762">
              <w:rPr>
                <w:noProof/>
                <w:webHidden/>
              </w:rPr>
              <w:instrText xml:space="preserve"> PAGEREF _Toc14790543 \h </w:instrText>
            </w:r>
            <w:r w:rsidR="00CD6762">
              <w:rPr>
                <w:noProof/>
                <w:webHidden/>
              </w:rPr>
            </w:r>
            <w:r w:rsidR="00CD6762">
              <w:rPr>
                <w:noProof/>
                <w:webHidden/>
              </w:rPr>
              <w:fldChar w:fldCharType="separate"/>
            </w:r>
            <w:r w:rsidR="00CD6762">
              <w:rPr>
                <w:noProof/>
                <w:webHidden/>
              </w:rPr>
              <w:t>14</w:t>
            </w:r>
            <w:r w:rsidR="00CD6762">
              <w:rPr>
                <w:noProof/>
                <w:webHidden/>
              </w:rPr>
              <w:fldChar w:fldCharType="end"/>
            </w:r>
          </w:hyperlink>
        </w:p>
        <w:p w14:paraId="1067F8FB" w14:textId="272A28CF"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544" w:history="1">
            <w:r w:rsidR="00CD6762" w:rsidRPr="001745B7">
              <w:rPr>
                <w:rStyle w:val="Hyperlink"/>
                <w:rFonts w:eastAsiaTheme="majorEastAsia"/>
                <w:noProof/>
              </w:rPr>
              <w:t>4.3.5</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Additional Top &amp; Bottom Bars</w:t>
            </w:r>
            <w:r w:rsidR="00CD6762">
              <w:rPr>
                <w:noProof/>
                <w:webHidden/>
              </w:rPr>
              <w:tab/>
            </w:r>
            <w:r w:rsidR="00CD6762">
              <w:rPr>
                <w:noProof/>
                <w:webHidden/>
              </w:rPr>
              <w:fldChar w:fldCharType="begin"/>
            </w:r>
            <w:r w:rsidR="00CD6762">
              <w:rPr>
                <w:noProof/>
                <w:webHidden/>
              </w:rPr>
              <w:instrText xml:space="preserve"> PAGEREF _Toc14790544 \h </w:instrText>
            </w:r>
            <w:r w:rsidR="00CD6762">
              <w:rPr>
                <w:noProof/>
                <w:webHidden/>
              </w:rPr>
            </w:r>
            <w:r w:rsidR="00CD6762">
              <w:rPr>
                <w:noProof/>
                <w:webHidden/>
              </w:rPr>
              <w:fldChar w:fldCharType="separate"/>
            </w:r>
            <w:r w:rsidR="00CD6762">
              <w:rPr>
                <w:noProof/>
                <w:webHidden/>
              </w:rPr>
              <w:t>15</w:t>
            </w:r>
            <w:r w:rsidR="00CD6762">
              <w:rPr>
                <w:noProof/>
                <w:webHidden/>
              </w:rPr>
              <w:fldChar w:fldCharType="end"/>
            </w:r>
          </w:hyperlink>
        </w:p>
        <w:p w14:paraId="7FC76030" w14:textId="3738B070"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545" w:history="1">
            <w:r w:rsidR="00CD6762" w:rsidRPr="001745B7">
              <w:rPr>
                <w:rStyle w:val="Hyperlink"/>
                <w:rFonts w:eastAsiaTheme="majorEastAsia"/>
                <w:noProof/>
              </w:rPr>
              <w:t>4.3.6</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Bar Division</w:t>
            </w:r>
            <w:r w:rsidR="00CD6762">
              <w:rPr>
                <w:noProof/>
                <w:webHidden/>
              </w:rPr>
              <w:tab/>
            </w:r>
            <w:r w:rsidR="00CD6762">
              <w:rPr>
                <w:noProof/>
                <w:webHidden/>
              </w:rPr>
              <w:fldChar w:fldCharType="begin"/>
            </w:r>
            <w:r w:rsidR="00CD6762">
              <w:rPr>
                <w:noProof/>
                <w:webHidden/>
              </w:rPr>
              <w:instrText xml:space="preserve"> PAGEREF _Toc14790545 \h </w:instrText>
            </w:r>
            <w:r w:rsidR="00CD6762">
              <w:rPr>
                <w:noProof/>
                <w:webHidden/>
              </w:rPr>
            </w:r>
            <w:r w:rsidR="00CD6762">
              <w:rPr>
                <w:noProof/>
                <w:webHidden/>
              </w:rPr>
              <w:fldChar w:fldCharType="separate"/>
            </w:r>
            <w:r w:rsidR="00CD6762">
              <w:rPr>
                <w:noProof/>
                <w:webHidden/>
              </w:rPr>
              <w:t>18</w:t>
            </w:r>
            <w:r w:rsidR="00CD6762">
              <w:rPr>
                <w:noProof/>
                <w:webHidden/>
              </w:rPr>
              <w:fldChar w:fldCharType="end"/>
            </w:r>
          </w:hyperlink>
        </w:p>
        <w:p w14:paraId="1EC21BAF" w14:textId="77BBE6EB"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546" w:history="1">
            <w:r w:rsidR="00CD6762" w:rsidRPr="001745B7">
              <w:rPr>
                <w:rStyle w:val="Hyperlink"/>
                <w:rFonts w:eastAsiaTheme="majorEastAsia"/>
                <w:noProof/>
              </w:rPr>
              <w:t>4.3.7</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Reinforcement Areas</w:t>
            </w:r>
            <w:r w:rsidR="00CD6762">
              <w:rPr>
                <w:noProof/>
                <w:webHidden/>
              </w:rPr>
              <w:tab/>
            </w:r>
            <w:r w:rsidR="00CD6762">
              <w:rPr>
                <w:noProof/>
                <w:webHidden/>
              </w:rPr>
              <w:fldChar w:fldCharType="begin"/>
            </w:r>
            <w:r w:rsidR="00CD6762">
              <w:rPr>
                <w:noProof/>
                <w:webHidden/>
              </w:rPr>
              <w:instrText xml:space="preserve"> PAGEREF _Toc14790546 \h </w:instrText>
            </w:r>
            <w:r w:rsidR="00CD6762">
              <w:rPr>
                <w:noProof/>
                <w:webHidden/>
              </w:rPr>
            </w:r>
            <w:r w:rsidR="00CD6762">
              <w:rPr>
                <w:noProof/>
                <w:webHidden/>
              </w:rPr>
              <w:fldChar w:fldCharType="separate"/>
            </w:r>
            <w:r w:rsidR="00CD6762">
              <w:rPr>
                <w:noProof/>
                <w:webHidden/>
              </w:rPr>
              <w:t>19</w:t>
            </w:r>
            <w:r w:rsidR="00CD6762">
              <w:rPr>
                <w:noProof/>
                <w:webHidden/>
              </w:rPr>
              <w:fldChar w:fldCharType="end"/>
            </w:r>
          </w:hyperlink>
        </w:p>
        <w:p w14:paraId="17ACC0FF" w14:textId="4878E786"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547" w:history="1">
            <w:r w:rsidR="00CD6762" w:rsidRPr="001745B7">
              <w:rPr>
                <w:rStyle w:val="Hyperlink"/>
                <w:rFonts w:eastAsiaTheme="majorEastAsia"/>
                <w:noProof/>
              </w:rPr>
              <w:t>4.3.8</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User-Defined Reinforcement</w:t>
            </w:r>
            <w:r w:rsidR="00CD6762">
              <w:rPr>
                <w:noProof/>
                <w:webHidden/>
              </w:rPr>
              <w:tab/>
            </w:r>
            <w:r w:rsidR="00CD6762">
              <w:rPr>
                <w:noProof/>
                <w:webHidden/>
              </w:rPr>
              <w:fldChar w:fldCharType="begin"/>
            </w:r>
            <w:r w:rsidR="00CD6762">
              <w:rPr>
                <w:noProof/>
                <w:webHidden/>
              </w:rPr>
              <w:instrText xml:space="preserve"> PAGEREF _Toc14790547 \h </w:instrText>
            </w:r>
            <w:r w:rsidR="00CD6762">
              <w:rPr>
                <w:noProof/>
                <w:webHidden/>
              </w:rPr>
            </w:r>
            <w:r w:rsidR="00CD6762">
              <w:rPr>
                <w:noProof/>
                <w:webHidden/>
              </w:rPr>
              <w:fldChar w:fldCharType="separate"/>
            </w:r>
            <w:r w:rsidR="00CD6762">
              <w:rPr>
                <w:noProof/>
                <w:webHidden/>
              </w:rPr>
              <w:t>20</w:t>
            </w:r>
            <w:r w:rsidR="00CD6762">
              <w:rPr>
                <w:noProof/>
                <w:webHidden/>
              </w:rPr>
              <w:fldChar w:fldCharType="end"/>
            </w:r>
          </w:hyperlink>
        </w:p>
        <w:p w14:paraId="5974C7DC" w14:textId="419CD9EF"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548" w:history="1">
            <w:r w:rsidR="00CD6762" w:rsidRPr="001745B7">
              <w:rPr>
                <w:rStyle w:val="Hyperlink"/>
                <w:rFonts w:eastAsiaTheme="majorEastAsia"/>
                <w:noProof/>
              </w:rPr>
              <w:t>4.3.9</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Precast Elements</w:t>
            </w:r>
            <w:r w:rsidR="00CD6762">
              <w:rPr>
                <w:noProof/>
                <w:webHidden/>
              </w:rPr>
              <w:tab/>
            </w:r>
            <w:r w:rsidR="00CD6762">
              <w:rPr>
                <w:noProof/>
                <w:webHidden/>
              </w:rPr>
              <w:fldChar w:fldCharType="begin"/>
            </w:r>
            <w:r w:rsidR="00CD6762">
              <w:rPr>
                <w:noProof/>
                <w:webHidden/>
              </w:rPr>
              <w:instrText xml:space="preserve"> PAGEREF _Toc14790548 \h </w:instrText>
            </w:r>
            <w:r w:rsidR="00CD6762">
              <w:rPr>
                <w:noProof/>
                <w:webHidden/>
              </w:rPr>
            </w:r>
            <w:r w:rsidR="00CD6762">
              <w:rPr>
                <w:noProof/>
                <w:webHidden/>
              </w:rPr>
              <w:fldChar w:fldCharType="separate"/>
            </w:r>
            <w:r w:rsidR="00CD6762">
              <w:rPr>
                <w:noProof/>
                <w:webHidden/>
              </w:rPr>
              <w:t>21</w:t>
            </w:r>
            <w:r w:rsidR="00CD6762">
              <w:rPr>
                <w:noProof/>
                <w:webHidden/>
              </w:rPr>
              <w:fldChar w:fldCharType="end"/>
            </w:r>
          </w:hyperlink>
        </w:p>
        <w:p w14:paraId="702418DD" w14:textId="471B2459" w:rsidR="00CD6762" w:rsidRDefault="00B83654">
          <w:pPr>
            <w:pStyle w:val="TOC1"/>
            <w:tabs>
              <w:tab w:val="left" w:pos="440"/>
              <w:tab w:val="right" w:leader="dot" w:pos="9016"/>
            </w:tabs>
            <w:rPr>
              <w:rFonts w:asciiTheme="minorHAnsi" w:eastAsiaTheme="minorEastAsia" w:hAnsiTheme="minorHAnsi" w:cstheme="minorBidi"/>
              <w:noProof/>
              <w:sz w:val="22"/>
              <w:szCs w:val="22"/>
            </w:rPr>
          </w:pPr>
          <w:hyperlink w:anchor="_Toc14790549" w:history="1">
            <w:r w:rsidR="00CD6762" w:rsidRPr="001745B7">
              <w:rPr>
                <w:rStyle w:val="Hyperlink"/>
                <w:rFonts w:eastAsiaTheme="majorEastAsia"/>
                <w:noProof/>
              </w:rPr>
              <w:t>5</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Columns</w:t>
            </w:r>
            <w:r w:rsidR="00CD6762">
              <w:rPr>
                <w:noProof/>
                <w:webHidden/>
              </w:rPr>
              <w:tab/>
            </w:r>
            <w:r w:rsidR="00CD6762">
              <w:rPr>
                <w:noProof/>
                <w:webHidden/>
              </w:rPr>
              <w:fldChar w:fldCharType="begin"/>
            </w:r>
            <w:r w:rsidR="00CD6762">
              <w:rPr>
                <w:noProof/>
                <w:webHidden/>
              </w:rPr>
              <w:instrText xml:space="preserve"> PAGEREF _Toc14790549 \h </w:instrText>
            </w:r>
            <w:r w:rsidR="00CD6762">
              <w:rPr>
                <w:noProof/>
                <w:webHidden/>
              </w:rPr>
            </w:r>
            <w:r w:rsidR="00CD6762">
              <w:rPr>
                <w:noProof/>
                <w:webHidden/>
              </w:rPr>
              <w:fldChar w:fldCharType="separate"/>
            </w:r>
            <w:r w:rsidR="00CD6762">
              <w:rPr>
                <w:noProof/>
                <w:webHidden/>
              </w:rPr>
              <w:t>22</w:t>
            </w:r>
            <w:r w:rsidR="00CD6762">
              <w:rPr>
                <w:noProof/>
                <w:webHidden/>
              </w:rPr>
              <w:fldChar w:fldCharType="end"/>
            </w:r>
          </w:hyperlink>
        </w:p>
        <w:p w14:paraId="33DABD3D" w14:textId="0C345EA4" w:rsidR="00CD6762" w:rsidRDefault="00B83654">
          <w:pPr>
            <w:pStyle w:val="TOC2"/>
            <w:tabs>
              <w:tab w:val="left" w:pos="880"/>
              <w:tab w:val="right" w:leader="dot" w:pos="9016"/>
            </w:tabs>
            <w:rPr>
              <w:rFonts w:asciiTheme="minorHAnsi" w:eastAsiaTheme="minorEastAsia" w:hAnsiTheme="minorHAnsi" w:cstheme="minorBidi"/>
              <w:noProof/>
              <w:sz w:val="22"/>
              <w:szCs w:val="22"/>
            </w:rPr>
          </w:pPr>
          <w:hyperlink w:anchor="_Toc14790550" w:history="1">
            <w:r w:rsidR="00CD6762" w:rsidRPr="001745B7">
              <w:rPr>
                <w:rStyle w:val="Hyperlink"/>
                <w:rFonts w:eastAsiaTheme="majorEastAsia"/>
                <w:noProof/>
              </w:rPr>
              <w:t>5.1</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General Information</w:t>
            </w:r>
            <w:r w:rsidR="00CD6762">
              <w:rPr>
                <w:noProof/>
                <w:webHidden/>
              </w:rPr>
              <w:tab/>
            </w:r>
            <w:r w:rsidR="00CD6762">
              <w:rPr>
                <w:noProof/>
                <w:webHidden/>
              </w:rPr>
              <w:fldChar w:fldCharType="begin"/>
            </w:r>
            <w:r w:rsidR="00CD6762">
              <w:rPr>
                <w:noProof/>
                <w:webHidden/>
              </w:rPr>
              <w:instrText xml:space="preserve"> PAGEREF _Toc14790550 \h </w:instrText>
            </w:r>
            <w:r w:rsidR="00CD6762">
              <w:rPr>
                <w:noProof/>
                <w:webHidden/>
              </w:rPr>
            </w:r>
            <w:r w:rsidR="00CD6762">
              <w:rPr>
                <w:noProof/>
                <w:webHidden/>
              </w:rPr>
              <w:fldChar w:fldCharType="separate"/>
            </w:r>
            <w:r w:rsidR="00CD6762">
              <w:rPr>
                <w:noProof/>
                <w:webHidden/>
              </w:rPr>
              <w:t>22</w:t>
            </w:r>
            <w:r w:rsidR="00CD6762">
              <w:rPr>
                <w:noProof/>
                <w:webHidden/>
              </w:rPr>
              <w:fldChar w:fldCharType="end"/>
            </w:r>
          </w:hyperlink>
        </w:p>
        <w:p w14:paraId="699A96D0" w14:textId="34210615" w:rsidR="00CD6762" w:rsidRDefault="00B83654">
          <w:pPr>
            <w:pStyle w:val="TOC2"/>
            <w:tabs>
              <w:tab w:val="left" w:pos="880"/>
              <w:tab w:val="right" w:leader="dot" w:pos="9016"/>
            </w:tabs>
            <w:rPr>
              <w:rFonts w:asciiTheme="minorHAnsi" w:eastAsiaTheme="minorEastAsia" w:hAnsiTheme="minorHAnsi" w:cstheme="minorBidi"/>
              <w:noProof/>
              <w:sz w:val="22"/>
              <w:szCs w:val="22"/>
            </w:rPr>
          </w:pPr>
          <w:hyperlink w:anchor="_Toc14790551" w:history="1">
            <w:r w:rsidR="00CD6762" w:rsidRPr="001745B7">
              <w:rPr>
                <w:rStyle w:val="Hyperlink"/>
                <w:rFonts w:eastAsiaTheme="majorEastAsia"/>
                <w:noProof/>
              </w:rPr>
              <w:t>5.2</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Column Reinforcement Dialog</w:t>
            </w:r>
            <w:r w:rsidR="00CD6762">
              <w:rPr>
                <w:noProof/>
                <w:webHidden/>
              </w:rPr>
              <w:tab/>
            </w:r>
            <w:r w:rsidR="00CD6762">
              <w:rPr>
                <w:noProof/>
                <w:webHidden/>
              </w:rPr>
              <w:fldChar w:fldCharType="begin"/>
            </w:r>
            <w:r w:rsidR="00CD6762">
              <w:rPr>
                <w:noProof/>
                <w:webHidden/>
              </w:rPr>
              <w:instrText xml:space="preserve"> PAGEREF _Toc14790551 \h </w:instrText>
            </w:r>
            <w:r w:rsidR="00CD6762">
              <w:rPr>
                <w:noProof/>
                <w:webHidden/>
              </w:rPr>
            </w:r>
            <w:r w:rsidR="00CD6762">
              <w:rPr>
                <w:noProof/>
                <w:webHidden/>
              </w:rPr>
              <w:fldChar w:fldCharType="separate"/>
            </w:r>
            <w:r w:rsidR="00CD6762">
              <w:rPr>
                <w:noProof/>
                <w:webHidden/>
              </w:rPr>
              <w:t>22</w:t>
            </w:r>
            <w:r w:rsidR="00CD6762">
              <w:rPr>
                <w:noProof/>
                <w:webHidden/>
              </w:rPr>
              <w:fldChar w:fldCharType="end"/>
            </w:r>
          </w:hyperlink>
        </w:p>
        <w:p w14:paraId="6A98989B" w14:textId="5022F149" w:rsidR="00CD6762" w:rsidRDefault="00B83654">
          <w:pPr>
            <w:pStyle w:val="TOC2"/>
            <w:tabs>
              <w:tab w:val="left" w:pos="880"/>
              <w:tab w:val="right" w:leader="dot" w:pos="9016"/>
            </w:tabs>
            <w:rPr>
              <w:rFonts w:asciiTheme="minorHAnsi" w:eastAsiaTheme="minorEastAsia" w:hAnsiTheme="minorHAnsi" w:cstheme="minorBidi"/>
              <w:noProof/>
              <w:sz w:val="22"/>
              <w:szCs w:val="22"/>
            </w:rPr>
          </w:pPr>
          <w:hyperlink w:anchor="_Toc14790552" w:history="1">
            <w:r w:rsidR="00CD6762" w:rsidRPr="001745B7">
              <w:rPr>
                <w:rStyle w:val="Hyperlink"/>
                <w:rFonts w:eastAsiaTheme="majorEastAsia"/>
                <w:noProof/>
              </w:rPr>
              <w:t>5.3</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Generating the Column Reinforcement</w:t>
            </w:r>
            <w:r w:rsidR="00CD6762">
              <w:rPr>
                <w:noProof/>
                <w:webHidden/>
              </w:rPr>
              <w:tab/>
            </w:r>
            <w:r w:rsidR="00CD6762">
              <w:rPr>
                <w:noProof/>
                <w:webHidden/>
              </w:rPr>
              <w:fldChar w:fldCharType="begin"/>
            </w:r>
            <w:r w:rsidR="00CD6762">
              <w:rPr>
                <w:noProof/>
                <w:webHidden/>
              </w:rPr>
              <w:instrText xml:space="preserve"> PAGEREF _Toc14790552 \h </w:instrText>
            </w:r>
            <w:r w:rsidR="00CD6762">
              <w:rPr>
                <w:noProof/>
                <w:webHidden/>
              </w:rPr>
            </w:r>
            <w:r w:rsidR="00CD6762">
              <w:rPr>
                <w:noProof/>
                <w:webHidden/>
              </w:rPr>
              <w:fldChar w:fldCharType="separate"/>
            </w:r>
            <w:r w:rsidR="00CD6762">
              <w:rPr>
                <w:noProof/>
                <w:webHidden/>
              </w:rPr>
              <w:t>24</w:t>
            </w:r>
            <w:r w:rsidR="00CD6762">
              <w:rPr>
                <w:noProof/>
                <w:webHidden/>
              </w:rPr>
              <w:fldChar w:fldCharType="end"/>
            </w:r>
          </w:hyperlink>
        </w:p>
        <w:p w14:paraId="7B23537D" w14:textId="7B507900"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553" w:history="1">
            <w:r w:rsidR="00CD6762" w:rsidRPr="001745B7">
              <w:rPr>
                <w:rStyle w:val="Hyperlink"/>
                <w:rFonts w:eastAsiaTheme="majorEastAsia"/>
                <w:noProof/>
              </w:rPr>
              <w:t>5.3.1</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Geometry</w:t>
            </w:r>
            <w:r w:rsidR="00CD6762">
              <w:rPr>
                <w:noProof/>
                <w:webHidden/>
              </w:rPr>
              <w:tab/>
            </w:r>
            <w:r w:rsidR="00CD6762">
              <w:rPr>
                <w:noProof/>
                <w:webHidden/>
              </w:rPr>
              <w:fldChar w:fldCharType="begin"/>
            </w:r>
            <w:r w:rsidR="00CD6762">
              <w:rPr>
                <w:noProof/>
                <w:webHidden/>
              </w:rPr>
              <w:instrText xml:space="preserve"> PAGEREF _Toc14790553 \h </w:instrText>
            </w:r>
            <w:r w:rsidR="00CD6762">
              <w:rPr>
                <w:noProof/>
                <w:webHidden/>
              </w:rPr>
            </w:r>
            <w:r w:rsidR="00CD6762">
              <w:rPr>
                <w:noProof/>
                <w:webHidden/>
              </w:rPr>
              <w:fldChar w:fldCharType="separate"/>
            </w:r>
            <w:r w:rsidR="00CD6762">
              <w:rPr>
                <w:noProof/>
                <w:webHidden/>
              </w:rPr>
              <w:t>24</w:t>
            </w:r>
            <w:r w:rsidR="00CD6762">
              <w:rPr>
                <w:noProof/>
                <w:webHidden/>
              </w:rPr>
              <w:fldChar w:fldCharType="end"/>
            </w:r>
          </w:hyperlink>
        </w:p>
        <w:p w14:paraId="1546D2CE" w14:textId="2BC6CEDE"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554" w:history="1">
            <w:r w:rsidR="00CD6762" w:rsidRPr="001745B7">
              <w:rPr>
                <w:rStyle w:val="Hyperlink"/>
                <w:rFonts w:eastAsiaTheme="majorEastAsia"/>
                <w:noProof/>
              </w:rPr>
              <w:t>5.3.2</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Bars</w:t>
            </w:r>
            <w:r w:rsidR="00CD6762">
              <w:rPr>
                <w:noProof/>
                <w:webHidden/>
              </w:rPr>
              <w:tab/>
            </w:r>
            <w:r w:rsidR="00CD6762">
              <w:rPr>
                <w:noProof/>
                <w:webHidden/>
              </w:rPr>
              <w:fldChar w:fldCharType="begin"/>
            </w:r>
            <w:r w:rsidR="00CD6762">
              <w:rPr>
                <w:noProof/>
                <w:webHidden/>
              </w:rPr>
              <w:instrText xml:space="preserve"> PAGEREF _Toc14790554 \h </w:instrText>
            </w:r>
            <w:r w:rsidR="00CD6762">
              <w:rPr>
                <w:noProof/>
                <w:webHidden/>
              </w:rPr>
            </w:r>
            <w:r w:rsidR="00CD6762">
              <w:rPr>
                <w:noProof/>
                <w:webHidden/>
              </w:rPr>
              <w:fldChar w:fldCharType="separate"/>
            </w:r>
            <w:r w:rsidR="00CD6762">
              <w:rPr>
                <w:noProof/>
                <w:webHidden/>
              </w:rPr>
              <w:t>25</w:t>
            </w:r>
            <w:r w:rsidR="00CD6762">
              <w:rPr>
                <w:noProof/>
                <w:webHidden/>
              </w:rPr>
              <w:fldChar w:fldCharType="end"/>
            </w:r>
          </w:hyperlink>
        </w:p>
        <w:p w14:paraId="5911EDFE" w14:textId="6B37D10C"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555" w:history="1">
            <w:r w:rsidR="00CD6762" w:rsidRPr="001745B7">
              <w:rPr>
                <w:rStyle w:val="Hyperlink"/>
                <w:rFonts w:eastAsiaTheme="majorEastAsia"/>
                <w:noProof/>
              </w:rPr>
              <w:t>5.3.3</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Stirrups</w:t>
            </w:r>
            <w:r w:rsidR="00CD6762">
              <w:rPr>
                <w:noProof/>
                <w:webHidden/>
              </w:rPr>
              <w:tab/>
            </w:r>
            <w:r w:rsidR="00CD6762">
              <w:rPr>
                <w:noProof/>
                <w:webHidden/>
              </w:rPr>
              <w:fldChar w:fldCharType="begin"/>
            </w:r>
            <w:r w:rsidR="00CD6762">
              <w:rPr>
                <w:noProof/>
                <w:webHidden/>
              </w:rPr>
              <w:instrText xml:space="preserve"> PAGEREF _Toc14790555 \h </w:instrText>
            </w:r>
            <w:r w:rsidR="00CD6762">
              <w:rPr>
                <w:noProof/>
                <w:webHidden/>
              </w:rPr>
            </w:r>
            <w:r w:rsidR="00CD6762">
              <w:rPr>
                <w:noProof/>
                <w:webHidden/>
              </w:rPr>
              <w:fldChar w:fldCharType="separate"/>
            </w:r>
            <w:r w:rsidR="00CD6762">
              <w:rPr>
                <w:noProof/>
                <w:webHidden/>
              </w:rPr>
              <w:t>26</w:t>
            </w:r>
            <w:r w:rsidR="00CD6762">
              <w:rPr>
                <w:noProof/>
                <w:webHidden/>
              </w:rPr>
              <w:fldChar w:fldCharType="end"/>
            </w:r>
          </w:hyperlink>
        </w:p>
        <w:p w14:paraId="1FE41C37" w14:textId="5650367A"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556" w:history="1">
            <w:r w:rsidR="00CD6762" w:rsidRPr="001745B7">
              <w:rPr>
                <w:rStyle w:val="Hyperlink"/>
                <w:rFonts w:eastAsiaTheme="majorEastAsia"/>
                <w:noProof/>
              </w:rPr>
              <w:t>5.3.4</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Additional Stirrups</w:t>
            </w:r>
            <w:r w:rsidR="00CD6762">
              <w:rPr>
                <w:noProof/>
                <w:webHidden/>
              </w:rPr>
              <w:tab/>
            </w:r>
            <w:r w:rsidR="00CD6762">
              <w:rPr>
                <w:noProof/>
                <w:webHidden/>
              </w:rPr>
              <w:fldChar w:fldCharType="begin"/>
            </w:r>
            <w:r w:rsidR="00CD6762">
              <w:rPr>
                <w:noProof/>
                <w:webHidden/>
              </w:rPr>
              <w:instrText xml:space="preserve"> PAGEREF _Toc14790556 \h </w:instrText>
            </w:r>
            <w:r w:rsidR="00CD6762">
              <w:rPr>
                <w:noProof/>
                <w:webHidden/>
              </w:rPr>
            </w:r>
            <w:r w:rsidR="00CD6762">
              <w:rPr>
                <w:noProof/>
                <w:webHidden/>
              </w:rPr>
              <w:fldChar w:fldCharType="separate"/>
            </w:r>
            <w:r w:rsidR="00CD6762">
              <w:rPr>
                <w:noProof/>
                <w:webHidden/>
              </w:rPr>
              <w:t>27</w:t>
            </w:r>
            <w:r w:rsidR="00CD6762">
              <w:rPr>
                <w:noProof/>
                <w:webHidden/>
              </w:rPr>
              <w:fldChar w:fldCharType="end"/>
            </w:r>
          </w:hyperlink>
        </w:p>
        <w:p w14:paraId="0D1B35E3" w14:textId="189971DB"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557" w:history="1">
            <w:r w:rsidR="00CD6762" w:rsidRPr="001745B7">
              <w:rPr>
                <w:rStyle w:val="Hyperlink"/>
                <w:rFonts w:eastAsiaTheme="majorEastAsia"/>
                <w:noProof/>
              </w:rPr>
              <w:t>5.3.5</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Dowels</w:t>
            </w:r>
            <w:r w:rsidR="00CD6762">
              <w:rPr>
                <w:noProof/>
                <w:webHidden/>
              </w:rPr>
              <w:tab/>
            </w:r>
            <w:r w:rsidR="00CD6762">
              <w:rPr>
                <w:noProof/>
                <w:webHidden/>
              </w:rPr>
              <w:fldChar w:fldCharType="begin"/>
            </w:r>
            <w:r w:rsidR="00CD6762">
              <w:rPr>
                <w:noProof/>
                <w:webHidden/>
              </w:rPr>
              <w:instrText xml:space="preserve"> PAGEREF _Toc14790557 \h </w:instrText>
            </w:r>
            <w:r w:rsidR="00CD6762">
              <w:rPr>
                <w:noProof/>
                <w:webHidden/>
              </w:rPr>
            </w:r>
            <w:r w:rsidR="00CD6762">
              <w:rPr>
                <w:noProof/>
                <w:webHidden/>
              </w:rPr>
              <w:fldChar w:fldCharType="separate"/>
            </w:r>
            <w:r w:rsidR="00CD6762">
              <w:rPr>
                <w:noProof/>
                <w:webHidden/>
              </w:rPr>
              <w:t>29</w:t>
            </w:r>
            <w:r w:rsidR="00CD6762">
              <w:rPr>
                <w:noProof/>
                <w:webHidden/>
              </w:rPr>
              <w:fldChar w:fldCharType="end"/>
            </w:r>
          </w:hyperlink>
        </w:p>
        <w:p w14:paraId="67EEF903" w14:textId="336C387C"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558" w:history="1">
            <w:r w:rsidR="00CD6762" w:rsidRPr="001745B7">
              <w:rPr>
                <w:rStyle w:val="Hyperlink"/>
                <w:rFonts w:eastAsiaTheme="majorEastAsia"/>
                <w:noProof/>
              </w:rPr>
              <w:t>5.3.6</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User Reinforcement</w:t>
            </w:r>
            <w:r w:rsidR="00CD6762">
              <w:rPr>
                <w:noProof/>
                <w:webHidden/>
              </w:rPr>
              <w:tab/>
            </w:r>
            <w:r w:rsidR="00CD6762">
              <w:rPr>
                <w:noProof/>
                <w:webHidden/>
              </w:rPr>
              <w:fldChar w:fldCharType="begin"/>
            </w:r>
            <w:r w:rsidR="00CD6762">
              <w:rPr>
                <w:noProof/>
                <w:webHidden/>
              </w:rPr>
              <w:instrText xml:space="preserve"> PAGEREF _Toc14790558 \h </w:instrText>
            </w:r>
            <w:r w:rsidR="00CD6762">
              <w:rPr>
                <w:noProof/>
                <w:webHidden/>
              </w:rPr>
            </w:r>
            <w:r w:rsidR="00CD6762">
              <w:rPr>
                <w:noProof/>
                <w:webHidden/>
              </w:rPr>
              <w:fldChar w:fldCharType="separate"/>
            </w:r>
            <w:r w:rsidR="00CD6762">
              <w:rPr>
                <w:noProof/>
                <w:webHidden/>
              </w:rPr>
              <w:t>30</w:t>
            </w:r>
            <w:r w:rsidR="00CD6762">
              <w:rPr>
                <w:noProof/>
                <w:webHidden/>
              </w:rPr>
              <w:fldChar w:fldCharType="end"/>
            </w:r>
          </w:hyperlink>
        </w:p>
        <w:p w14:paraId="55D3E718" w14:textId="1BF632A6"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559" w:history="1">
            <w:r w:rsidR="00CD6762" w:rsidRPr="001745B7">
              <w:rPr>
                <w:rStyle w:val="Hyperlink"/>
                <w:rFonts w:eastAsiaTheme="majorEastAsia"/>
                <w:noProof/>
              </w:rPr>
              <w:t>5.3.7</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Precast Elements</w:t>
            </w:r>
            <w:r w:rsidR="00CD6762">
              <w:rPr>
                <w:noProof/>
                <w:webHidden/>
              </w:rPr>
              <w:tab/>
            </w:r>
            <w:r w:rsidR="00CD6762">
              <w:rPr>
                <w:noProof/>
                <w:webHidden/>
              </w:rPr>
              <w:fldChar w:fldCharType="begin"/>
            </w:r>
            <w:r w:rsidR="00CD6762">
              <w:rPr>
                <w:noProof/>
                <w:webHidden/>
              </w:rPr>
              <w:instrText xml:space="preserve"> PAGEREF _Toc14790559 \h </w:instrText>
            </w:r>
            <w:r w:rsidR="00CD6762">
              <w:rPr>
                <w:noProof/>
                <w:webHidden/>
              </w:rPr>
            </w:r>
            <w:r w:rsidR="00CD6762">
              <w:rPr>
                <w:noProof/>
                <w:webHidden/>
              </w:rPr>
              <w:fldChar w:fldCharType="separate"/>
            </w:r>
            <w:r w:rsidR="00CD6762">
              <w:rPr>
                <w:noProof/>
                <w:webHidden/>
              </w:rPr>
              <w:t>31</w:t>
            </w:r>
            <w:r w:rsidR="00CD6762">
              <w:rPr>
                <w:noProof/>
                <w:webHidden/>
              </w:rPr>
              <w:fldChar w:fldCharType="end"/>
            </w:r>
          </w:hyperlink>
        </w:p>
        <w:p w14:paraId="3D5558FD" w14:textId="5D00CB2B"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560" w:history="1">
            <w:r w:rsidR="00CD6762" w:rsidRPr="001745B7">
              <w:rPr>
                <w:rStyle w:val="Hyperlink"/>
                <w:rFonts w:eastAsiaTheme="majorEastAsia"/>
                <w:noProof/>
              </w:rPr>
              <w:t>5.3.8</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Reinforcement Area</w:t>
            </w:r>
            <w:r w:rsidR="00CD6762">
              <w:rPr>
                <w:noProof/>
                <w:webHidden/>
              </w:rPr>
              <w:tab/>
            </w:r>
            <w:r w:rsidR="00CD6762">
              <w:rPr>
                <w:noProof/>
                <w:webHidden/>
              </w:rPr>
              <w:fldChar w:fldCharType="begin"/>
            </w:r>
            <w:r w:rsidR="00CD6762">
              <w:rPr>
                <w:noProof/>
                <w:webHidden/>
              </w:rPr>
              <w:instrText xml:space="preserve"> PAGEREF _Toc14790560 \h </w:instrText>
            </w:r>
            <w:r w:rsidR="00CD6762">
              <w:rPr>
                <w:noProof/>
                <w:webHidden/>
              </w:rPr>
            </w:r>
            <w:r w:rsidR="00CD6762">
              <w:rPr>
                <w:noProof/>
                <w:webHidden/>
              </w:rPr>
              <w:fldChar w:fldCharType="separate"/>
            </w:r>
            <w:r w:rsidR="00CD6762">
              <w:rPr>
                <w:noProof/>
                <w:webHidden/>
              </w:rPr>
              <w:t>32</w:t>
            </w:r>
            <w:r w:rsidR="00CD6762">
              <w:rPr>
                <w:noProof/>
                <w:webHidden/>
              </w:rPr>
              <w:fldChar w:fldCharType="end"/>
            </w:r>
          </w:hyperlink>
        </w:p>
        <w:p w14:paraId="0E43B083" w14:textId="5837A86A" w:rsidR="00CD6762" w:rsidRDefault="00B83654">
          <w:pPr>
            <w:pStyle w:val="TOC1"/>
            <w:tabs>
              <w:tab w:val="left" w:pos="440"/>
              <w:tab w:val="right" w:leader="dot" w:pos="9016"/>
            </w:tabs>
            <w:rPr>
              <w:rFonts w:asciiTheme="minorHAnsi" w:eastAsiaTheme="minorEastAsia" w:hAnsiTheme="minorHAnsi" w:cstheme="minorBidi"/>
              <w:noProof/>
              <w:sz w:val="22"/>
              <w:szCs w:val="22"/>
            </w:rPr>
          </w:pPr>
          <w:hyperlink w:anchor="_Toc14790561" w:history="1">
            <w:r w:rsidR="00CD6762" w:rsidRPr="001745B7">
              <w:rPr>
                <w:rStyle w:val="Hyperlink"/>
                <w:rFonts w:eastAsiaTheme="majorEastAsia"/>
                <w:noProof/>
              </w:rPr>
              <w:t>6</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Continuous Footings</w:t>
            </w:r>
            <w:r w:rsidR="00CD6762">
              <w:rPr>
                <w:noProof/>
                <w:webHidden/>
              </w:rPr>
              <w:tab/>
            </w:r>
            <w:r w:rsidR="00CD6762">
              <w:rPr>
                <w:noProof/>
                <w:webHidden/>
              </w:rPr>
              <w:fldChar w:fldCharType="begin"/>
            </w:r>
            <w:r w:rsidR="00CD6762">
              <w:rPr>
                <w:noProof/>
                <w:webHidden/>
              </w:rPr>
              <w:instrText xml:space="preserve"> PAGEREF _Toc14790561 \h </w:instrText>
            </w:r>
            <w:r w:rsidR="00CD6762">
              <w:rPr>
                <w:noProof/>
                <w:webHidden/>
              </w:rPr>
            </w:r>
            <w:r w:rsidR="00CD6762">
              <w:rPr>
                <w:noProof/>
                <w:webHidden/>
              </w:rPr>
              <w:fldChar w:fldCharType="separate"/>
            </w:r>
            <w:r w:rsidR="00CD6762">
              <w:rPr>
                <w:noProof/>
                <w:webHidden/>
              </w:rPr>
              <w:t>34</w:t>
            </w:r>
            <w:r w:rsidR="00CD6762">
              <w:rPr>
                <w:noProof/>
                <w:webHidden/>
              </w:rPr>
              <w:fldChar w:fldCharType="end"/>
            </w:r>
          </w:hyperlink>
        </w:p>
        <w:p w14:paraId="55D759D2" w14:textId="40058C8D" w:rsidR="00CD6762" w:rsidRDefault="00B83654">
          <w:pPr>
            <w:pStyle w:val="TOC2"/>
            <w:tabs>
              <w:tab w:val="left" w:pos="880"/>
              <w:tab w:val="right" w:leader="dot" w:pos="9016"/>
            </w:tabs>
            <w:rPr>
              <w:rFonts w:asciiTheme="minorHAnsi" w:eastAsiaTheme="minorEastAsia" w:hAnsiTheme="minorHAnsi" w:cstheme="minorBidi"/>
              <w:noProof/>
              <w:sz w:val="22"/>
              <w:szCs w:val="22"/>
            </w:rPr>
          </w:pPr>
          <w:hyperlink w:anchor="_Toc14790562" w:history="1">
            <w:r w:rsidR="00CD6762" w:rsidRPr="001745B7">
              <w:rPr>
                <w:rStyle w:val="Hyperlink"/>
                <w:rFonts w:eastAsiaTheme="majorEastAsia"/>
                <w:noProof/>
              </w:rPr>
              <w:t>6.1</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General Reinforcement</w:t>
            </w:r>
            <w:r w:rsidR="00CD6762">
              <w:rPr>
                <w:noProof/>
                <w:webHidden/>
              </w:rPr>
              <w:tab/>
            </w:r>
            <w:r w:rsidR="00CD6762">
              <w:rPr>
                <w:noProof/>
                <w:webHidden/>
              </w:rPr>
              <w:fldChar w:fldCharType="begin"/>
            </w:r>
            <w:r w:rsidR="00CD6762">
              <w:rPr>
                <w:noProof/>
                <w:webHidden/>
              </w:rPr>
              <w:instrText xml:space="preserve"> PAGEREF _Toc14790562 \h </w:instrText>
            </w:r>
            <w:r w:rsidR="00CD6762">
              <w:rPr>
                <w:noProof/>
                <w:webHidden/>
              </w:rPr>
            </w:r>
            <w:r w:rsidR="00CD6762">
              <w:rPr>
                <w:noProof/>
                <w:webHidden/>
              </w:rPr>
              <w:fldChar w:fldCharType="separate"/>
            </w:r>
            <w:r w:rsidR="00CD6762">
              <w:rPr>
                <w:noProof/>
                <w:webHidden/>
              </w:rPr>
              <w:t>34</w:t>
            </w:r>
            <w:r w:rsidR="00CD6762">
              <w:rPr>
                <w:noProof/>
                <w:webHidden/>
              </w:rPr>
              <w:fldChar w:fldCharType="end"/>
            </w:r>
          </w:hyperlink>
        </w:p>
        <w:p w14:paraId="419DAB06" w14:textId="127FD91E" w:rsidR="00CD6762" w:rsidRDefault="00B83654">
          <w:pPr>
            <w:pStyle w:val="TOC2"/>
            <w:tabs>
              <w:tab w:val="left" w:pos="880"/>
              <w:tab w:val="right" w:leader="dot" w:pos="9016"/>
            </w:tabs>
            <w:rPr>
              <w:rFonts w:asciiTheme="minorHAnsi" w:eastAsiaTheme="minorEastAsia" w:hAnsiTheme="minorHAnsi" w:cstheme="minorBidi"/>
              <w:noProof/>
              <w:sz w:val="22"/>
              <w:szCs w:val="22"/>
            </w:rPr>
          </w:pPr>
          <w:hyperlink w:anchor="_Toc14790563" w:history="1">
            <w:r w:rsidR="00CD6762" w:rsidRPr="001745B7">
              <w:rPr>
                <w:rStyle w:val="Hyperlink"/>
                <w:rFonts w:eastAsiaTheme="majorEastAsia"/>
                <w:noProof/>
              </w:rPr>
              <w:t>6.2</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Continuous Footing Reinforcement Dialog</w:t>
            </w:r>
            <w:r w:rsidR="00CD6762">
              <w:rPr>
                <w:noProof/>
                <w:webHidden/>
              </w:rPr>
              <w:tab/>
            </w:r>
            <w:r w:rsidR="00CD6762">
              <w:rPr>
                <w:noProof/>
                <w:webHidden/>
              </w:rPr>
              <w:fldChar w:fldCharType="begin"/>
            </w:r>
            <w:r w:rsidR="00CD6762">
              <w:rPr>
                <w:noProof/>
                <w:webHidden/>
              </w:rPr>
              <w:instrText xml:space="preserve"> PAGEREF _Toc14790563 \h </w:instrText>
            </w:r>
            <w:r w:rsidR="00CD6762">
              <w:rPr>
                <w:noProof/>
                <w:webHidden/>
              </w:rPr>
            </w:r>
            <w:r w:rsidR="00CD6762">
              <w:rPr>
                <w:noProof/>
                <w:webHidden/>
              </w:rPr>
              <w:fldChar w:fldCharType="separate"/>
            </w:r>
            <w:r w:rsidR="00CD6762">
              <w:rPr>
                <w:noProof/>
                <w:webHidden/>
              </w:rPr>
              <w:t>35</w:t>
            </w:r>
            <w:r w:rsidR="00CD6762">
              <w:rPr>
                <w:noProof/>
                <w:webHidden/>
              </w:rPr>
              <w:fldChar w:fldCharType="end"/>
            </w:r>
          </w:hyperlink>
        </w:p>
        <w:p w14:paraId="58B6E7EF" w14:textId="2BED663C" w:rsidR="00CD6762" w:rsidRDefault="00B83654">
          <w:pPr>
            <w:pStyle w:val="TOC2"/>
            <w:tabs>
              <w:tab w:val="left" w:pos="880"/>
              <w:tab w:val="right" w:leader="dot" w:pos="9016"/>
            </w:tabs>
            <w:rPr>
              <w:rFonts w:asciiTheme="minorHAnsi" w:eastAsiaTheme="minorEastAsia" w:hAnsiTheme="minorHAnsi" w:cstheme="minorBidi"/>
              <w:noProof/>
              <w:sz w:val="22"/>
              <w:szCs w:val="22"/>
            </w:rPr>
          </w:pPr>
          <w:hyperlink w:anchor="_Toc14790564" w:history="1">
            <w:r w:rsidR="00CD6762" w:rsidRPr="001745B7">
              <w:rPr>
                <w:rStyle w:val="Hyperlink"/>
                <w:rFonts w:eastAsiaTheme="majorEastAsia"/>
                <w:noProof/>
              </w:rPr>
              <w:t>6.3</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Generating the Continuous Footing Reinforcement</w:t>
            </w:r>
            <w:r w:rsidR="00CD6762">
              <w:rPr>
                <w:noProof/>
                <w:webHidden/>
              </w:rPr>
              <w:tab/>
            </w:r>
            <w:r w:rsidR="00CD6762">
              <w:rPr>
                <w:noProof/>
                <w:webHidden/>
              </w:rPr>
              <w:fldChar w:fldCharType="begin"/>
            </w:r>
            <w:r w:rsidR="00CD6762">
              <w:rPr>
                <w:noProof/>
                <w:webHidden/>
              </w:rPr>
              <w:instrText xml:space="preserve"> PAGEREF _Toc14790564 \h </w:instrText>
            </w:r>
            <w:r w:rsidR="00CD6762">
              <w:rPr>
                <w:noProof/>
                <w:webHidden/>
              </w:rPr>
            </w:r>
            <w:r w:rsidR="00CD6762">
              <w:rPr>
                <w:noProof/>
                <w:webHidden/>
              </w:rPr>
              <w:fldChar w:fldCharType="separate"/>
            </w:r>
            <w:r w:rsidR="00CD6762">
              <w:rPr>
                <w:noProof/>
                <w:webHidden/>
              </w:rPr>
              <w:t>36</w:t>
            </w:r>
            <w:r w:rsidR="00CD6762">
              <w:rPr>
                <w:noProof/>
                <w:webHidden/>
              </w:rPr>
              <w:fldChar w:fldCharType="end"/>
            </w:r>
          </w:hyperlink>
        </w:p>
        <w:p w14:paraId="7BECA518" w14:textId="711C3523"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565" w:history="1">
            <w:r w:rsidR="00CD6762" w:rsidRPr="001745B7">
              <w:rPr>
                <w:rStyle w:val="Hyperlink"/>
                <w:rFonts w:eastAsiaTheme="majorEastAsia"/>
                <w:noProof/>
              </w:rPr>
              <w:t>6.3.1</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Geometry</w:t>
            </w:r>
            <w:r w:rsidR="00CD6762">
              <w:rPr>
                <w:noProof/>
                <w:webHidden/>
              </w:rPr>
              <w:tab/>
            </w:r>
            <w:r w:rsidR="00CD6762">
              <w:rPr>
                <w:noProof/>
                <w:webHidden/>
              </w:rPr>
              <w:fldChar w:fldCharType="begin"/>
            </w:r>
            <w:r w:rsidR="00CD6762">
              <w:rPr>
                <w:noProof/>
                <w:webHidden/>
              </w:rPr>
              <w:instrText xml:space="preserve"> PAGEREF _Toc14790565 \h </w:instrText>
            </w:r>
            <w:r w:rsidR="00CD6762">
              <w:rPr>
                <w:noProof/>
                <w:webHidden/>
              </w:rPr>
            </w:r>
            <w:r w:rsidR="00CD6762">
              <w:rPr>
                <w:noProof/>
                <w:webHidden/>
              </w:rPr>
              <w:fldChar w:fldCharType="separate"/>
            </w:r>
            <w:r w:rsidR="00CD6762">
              <w:rPr>
                <w:noProof/>
                <w:webHidden/>
              </w:rPr>
              <w:t>36</w:t>
            </w:r>
            <w:r w:rsidR="00CD6762">
              <w:rPr>
                <w:noProof/>
                <w:webHidden/>
              </w:rPr>
              <w:fldChar w:fldCharType="end"/>
            </w:r>
          </w:hyperlink>
        </w:p>
        <w:p w14:paraId="408691CA" w14:textId="3C6B5A05"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566" w:history="1">
            <w:r w:rsidR="00CD6762" w:rsidRPr="001745B7">
              <w:rPr>
                <w:rStyle w:val="Hyperlink"/>
                <w:rFonts w:eastAsiaTheme="majorEastAsia"/>
                <w:noProof/>
              </w:rPr>
              <w:t>6.3.2</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Main Bars</w:t>
            </w:r>
            <w:r w:rsidR="00CD6762">
              <w:rPr>
                <w:noProof/>
                <w:webHidden/>
              </w:rPr>
              <w:tab/>
            </w:r>
            <w:r w:rsidR="00CD6762">
              <w:rPr>
                <w:noProof/>
                <w:webHidden/>
              </w:rPr>
              <w:fldChar w:fldCharType="begin"/>
            </w:r>
            <w:r w:rsidR="00CD6762">
              <w:rPr>
                <w:noProof/>
                <w:webHidden/>
              </w:rPr>
              <w:instrText xml:space="preserve"> PAGEREF _Toc14790566 \h </w:instrText>
            </w:r>
            <w:r w:rsidR="00CD6762">
              <w:rPr>
                <w:noProof/>
                <w:webHidden/>
              </w:rPr>
            </w:r>
            <w:r w:rsidR="00CD6762">
              <w:rPr>
                <w:noProof/>
                <w:webHidden/>
              </w:rPr>
              <w:fldChar w:fldCharType="separate"/>
            </w:r>
            <w:r w:rsidR="00CD6762">
              <w:rPr>
                <w:noProof/>
                <w:webHidden/>
              </w:rPr>
              <w:t>37</w:t>
            </w:r>
            <w:r w:rsidR="00CD6762">
              <w:rPr>
                <w:noProof/>
                <w:webHidden/>
              </w:rPr>
              <w:fldChar w:fldCharType="end"/>
            </w:r>
          </w:hyperlink>
        </w:p>
        <w:p w14:paraId="0593C6D5" w14:textId="2D4B6DBD"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567" w:history="1">
            <w:r w:rsidR="00CD6762" w:rsidRPr="001745B7">
              <w:rPr>
                <w:rStyle w:val="Hyperlink"/>
                <w:rFonts w:eastAsiaTheme="majorEastAsia"/>
                <w:noProof/>
              </w:rPr>
              <w:t>6.3.3</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Longitudinal Bars</w:t>
            </w:r>
            <w:r w:rsidR="00CD6762">
              <w:rPr>
                <w:noProof/>
                <w:webHidden/>
              </w:rPr>
              <w:tab/>
            </w:r>
            <w:r w:rsidR="00CD6762">
              <w:rPr>
                <w:noProof/>
                <w:webHidden/>
              </w:rPr>
              <w:fldChar w:fldCharType="begin"/>
            </w:r>
            <w:r w:rsidR="00CD6762">
              <w:rPr>
                <w:noProof/>
                <w:webHidden/>
              </w:rPr>
              <w:instrText xml:space="preserve"> PAGEREF _Toc14790567 \h </w:instrText>
            </w:r>
            <w:r w:rsidR="00CD6762">
              <w:rPr>
                <w:noProof/>
                <w:webHidden/>
              </w:rPr>
            </w:r>
            <w:r w:rsidR="00CD6762">
              <w:rPr>
                <w:noProof/>
                <w:webHidden/>
              </w:rPr>
              <w:fldChar w:fldCharType="separate"/>
            </w:r>
            <w:r w:rsidR="00CD6762">
              <w:rPr>
                <w:noProof/>
                <w:webHidden/>
              </w:rPr>
              <w:t>38</w:t>
            </w:r>
            <w:r w:rsidR="00CD6762">
              <w:rPr>
                <w:noProof/>
                <w:webHidden/>
              </w:rPr>
              <w:fldChar w:fldCharType="end"/>
            </w:r>
          </w:hyperlink>
        </w:p>
        <w:p w14:paraId="113F81B2" w14:textId="39ED4508"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568" w:history="1">
            <w:r w:rsidR="00CD6762" w:rsidRPr="001745B7">
              <w:rPr>
                <w:rStyle w:val="Hyperlink"/>
                <w:rFonts w:eastAsiaTheme="majorEastAsia"/>
                <w:noProof/>
              </w:rPr>
              <w:t>6.3.4</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Dowel Bars</w:t>
            </w:r>
            <w:r w:rsidR="00CD6762">
              <w:rPr>
                <w:noProof/>
                <w:webHidden/>
              </w:rPr>
              <w:tab/>
            </w:r>
            <w:r w:rsidR="00CD6762">
              <w:rPr>
                <w:noProof/>
                <w:webHidden/>
              </w:rPr>
              <w:fldChar w:fldCharType="begin"/>
            </w:r>
            <w:r w:rsidR="00CD6762">
              <w:rPr>
                <w:noProof/>
                <w:webHidden/>
              </w:rPr>
              <w:instrText xml:space="preserve"> PAGEREF _Toc14790568 \h </w:instrText>
            </w:r>
            <w:r w:rsidR="00CD6762">
              <w:rPr>
                <w:noProof/>
                <w:webHidden/>
              </w:rPr>
            </w:r>
            <w:r w:rsidR="00CD6762">
              <w:rPr>
                <w:noProof/>
                <w:webHidden/>
              </w:rPr>
              <w:fldChar w:fldCharType="separate"/>
            </w:r>
            <w:r w:rsidR="00CD6762">
              <w:rPr>
                <w:noProof/>
                <w:webHidden/>
              </w:rPr>
              <w:t>39</w:t>
            </w:r>
            <w:r w:rsidR="00CD6762">
              <w:rPr>
                <w:noProof/>
                <w:webHidden/>
              </w:rPr>
              <w:fldChar w:fldCharType="end"/>
            </w:r>
          </w:hyperlink>
        </w:p>
        <w:p w14:paraId="4C5F3280" w14:textId="22276CE4"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569" w:history="1">
            <w:r w:rsidR="00CD6762" w:rsidRPr="001745B7">
              <w:rPr>
                <w:rStyle w:val="Hyperlink"/>
                <w:rFonts w:eastAsiaTheme="majorEastAsia"/>
                <w:noProof/>
              </w:rPr>
              <w:t>6.3.5</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User Reinforcement</w:t>
            </w:r>
            <w:r w:rsidR="00CD6762">
              <w:rPr>
                <w:noProof/>
                <w:webHidden/>
              </w:rPr>
              <w:tab/>
            </w:r>
            <w:r w:rsidR="00CD6762">
              <w:rPr>
                <w:noProof/>
                <w:webHidden/>
              </w:rPr>
              <w:fldChar w:fldCharType="begin"/>
            </w:r>
            <w:r w:rsidR="00CD6762">
              <w:rPr>
                <w:noProof/>
                <w:webHidden/>
              </w:rPr>
              <w:instrText xml:space="preserve"> PAGEREF _Toc14790569 \h </w:instrText>
            </w:r>
            <w:r w:rsidR="00CD6762">
              <w:rPr>
                <w:noProof/>
                <w:webHidden/>
              </w:rPr>
            </w:r>
            <w:r w:rsidR="00CD6762">
              <w:rPr>
                <w:noProof/>
                <w:webHidden/>
              </w:rPr>
              <w:fldChar w:fldCharType="separate"/>
            </w:r>
            <w:r w:rsidR="00CD6762">
              <w:rPr>
                <w:noProof/>
                <w:webHidden/>
              </w:rPr>
              <w:t>40</w:t>
            </w:r>
            <w:r w:rsidR="00CD6762">
              <w:rPr>
                <w:noProof/>
                <w:webHidden/>
              </w:rPr>
              <w:fldChar w:fldCharType="end"/>
            </w:r>
          </w:hyperlink>
        </w:p>
        <w:p w14:paraId="7B21321C" w14:textId="4D3E81A9" w:rsidR="00CD6762" w:rsidRDefault="00B83654">
          <w:pPr>
            <w:pStyle w:val="TOC1"/>
            <w:tabs>
              <w:tab w:val="left" w:pos="440"/>
              <w:tab w:val="right" w:leader="dot" w:pos="9016"/>
            </w:tabs>
            <w:rPr>
              <w:rFonts w:asciiTheme="minorHAnsi" w:eastAsiaTheme="minorEastAsia" w:hAnsiTheme="minorHAnsi" w:cstheme="minorBidi"/>
              <w:noProof/>
              <w:sz w:val="22"/>
              <w:szCs w:val="22"/>
            </w:rPr>
          </w:pPr>
          <w:hyperlink w:anchor="_Toc14790570" w:history="1">
            <w:r w:rsidR="00CD6762" w:rsidRPr="001745B7">
              <w:rPr>
                <w:rStyle w:val="Hyperlink"/>
                <w:rFonts w:eastAsiaTheme="majorEastAsia"/>
                <w:noProof/>
              </w:rPr>
              <w:t>7</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Interferences of Reinforcing Bars</w:t>
            </w:r>
            <w:r w:rsidR="00CD6762">
              <w:rPr>
                <w:noProof/>
                <w:webHidden/>
              </w:rPr>
              <w:tab/>
            </w:r>
            <w:r w:rsidR="00CD6762">
              <w:rPr>
                <w:noProof/>
                <w:webHidden/>
              </w:rPr>
              <w:fldChar w:fldCharType="begin"/>
            </w:r>
            <w:r w:rsidR="00CD6762">
              <w:rPr>
                <w:noProof/>
                <w:webHidden/>
              </w:rPr>
              <w:instrText xml:space="preserve"> PAGEREF _Toc14790570 \h </w:instrText>
            </w:r>
            <w:r w:rsidR="00CD6762">
              <w:rPr>
                <w:noProof/>
                <w:webHidden/>
              </w:rPr>
            </w:r>
            <w:r w:rsidR="00CD6762">
              <w:rPr>
                <w:noProof/>
                <w:webHidden/>
              </w:rPr>
              <w:fldChar w:fldCharType="separate"/>
            </w:r>
            <w:r w:rsidR="00CD6762">
              <w:rPr>
                <w:noProof/>
                <w:webHidden/>
              </w:rPr>
              <w:t>41</w:t>
            </w:r>
            <w:r w:rsidR="00CD6762">
              <w:rPr>
                <w:noProof/>
                <w:webHidden/>
              </w:rPr>
              <w:fldChar w:fldCharType="end"/>
            </w:r>
          </w:hyperlink>
        </w:p>
        <w:p w14:paraId="438C65AA" w14:textId="2A909A39" w:rsidR="00CD6762" w:rsidRDefault="00B83654">
          <w:pPr>
            <w:pStyle w:val="TOC2"/>
            <w:tabs>
              <w:tab w:val="left" w:pos="880"/>
              <w:tab w:val="right" w:leader="dot" w:pos="9016"/>
            </w:tabs>
            <w:rPr>
              <w:rFonts w:asciiTheme="minorHAnsi" w:eastAsiaTheme="minorEastAsia" w:hAnsiTheme="minorHAnsi" w:cstheme="minorBidi"/>
              <w:noProof/>
              <w:sz w:val="22"/>
              <w:szCs w:val="22"/>
            </w:rPr>
          </w:pPr>
          <w:hyperlink w:anchor="_Toc14790571" w:history="1">
            <w:r w:rsidR="00CD6762" w:rsidRPr="001745B7">
              <w:rPr>
                <w:rStyle w:val="Hyperlink"/>
                <w:rFonts w:eastAsiaTheme="majorEastAsia"/>
                <w:noProof/>
              </w:rPr>
              <w:t>7.1</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General Information</w:t>
            </w:r>
            <w:r w:rsidR="00CD6762">
              <w:rPr>
                <w:noProof/>
                <w:webHidden/>
              </w:rPr>
              <w:tab/>
            </w:r>
            <w:r w:rsidR="00CD6762">
              <w:rPr>
                <w:noProof/>
                <w:webHidden/>
              </w:rPr>
              <w:fldChar w:fldCharType="begin"/>
            </w:r>
            <w:r w:rsidR="00CD6762">
              <w:rPr>
                <w:noProof/>
                <w:webHidden/>
              </w:rPr>
              <w:instrText xml:space="preserve"> PAGEREF _Toc14790571 \h </w:instrText>
            </w:r>
            <w:r w:rsidR="00CD6762">
              <w:rPr>
                <w:noProof/>
                <w:webHidden/>
              </w:rPr>
            </w:r>
            <w:r w:rsidR="00CD6762">
              <w:rPr>
                <w:noProof/>
                <w:webHidden/>
              </w:rPr>
              <w:fldChar w:fldCharType="separate"/>
            </w:r>
            <w:r w:rsidR="00CD6762">
              <w:rPr>
                <w:noProof/>
                <w:webHidden/>
              </w:rPr>
              <w:t>41</w:t>
            </w:r>
            <w:r w:rsidR="00CD6762">
              <w:rPr>
                <w:noProof/>
                <w:webHidden/>
              </w:rPr>
              <w:fldChar w:fldCharType="end"/>
            </w:r>
          </w:hyperlink>
        </w:p>
        <w:p w14:paraId="7C251095" w14:textId="6D3E1529" w:rsidR="00CD6762" w:rsidRDefault="00B83654">
          <w:pPr>
            <w:pStyle w:val="TOC2"/>
            <w:tabs>
              <w:tab w:val="left" w:pos="880"/>
              <w:tab w:val="right" w:leader="dot" w:pos="9016"/>
            </w:tabs>
            <w:rPr>
              <w:rFonts w:asciiTheme="minorHAnsi" w:eastAsiaTheme="minorEastAsia" w:hAnsiTheme="minorHAnsi" w:cstheme="minorBidi"/>
              <w:noProof/>
              <w:sz w:val="22"/>
              <w:szCs w:val="22"/>
            </w:rPr>
          </w:pPr>
          <w:hyperlink w:anchor="_Toc14790572" w:history="1">
            <w:r w:rsidR="00CD6762" w:rsidRPr="001745B7">
              <w:rPr>
                <w:rStyle w:val="Hyperlink"/>
                <w:rFonts w:eastAsiaTheme="majorEastAsia"/>
                <w:noProof/>
              </w:rPr>
              <w:t>7.2</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Rebar Interferences Analysis Dialog</w:t>
            </w:r>
            <w:r w:rsidR="00CD6762">
              <w:rPr>
                <w:noProof/>
                <w:webHidden/>
              </w:rPr>
              <w:tab/>
            </w:r>
            <w:r w:rsidR="00CD6762">
              <w:rPr>
                <w:noProof/>
                <w:webHidden/>
              </w:rPr>
              <w:fldChar w:fldCharType="begin"/>
            </w:r>
            <w:r w:rsidR="00CD6762">
              <w:rPr>
                <w:noProof/>
                <w:webHidden/>
              </w:rPr>
              <w:instrText xml:space="preserve"> PAGEREF _Toc14790572 \h </w:instrText>
            </w:r>
            <w:r w:rsidR="00CD6762">
              <w:rPr>
                <w:noProof/>
                <w:webHidden/>
              </w:rPr>
            </w:r>
            <w:r w:rsidR="00CD6762">
              <w:rPr>
                <w:noProof/>
                <w:webHidden/>
              </w:rPr>
              <w:fldChar w:fldCharType="separate"/>
            </w:r>
            <w:r w:rsidR="00CD6762">
              <w:rPr>
                <w:noProof/>
                <w:webHidden/>
              </w:rPr>
              <w:t>42</w:t>
            </w:r>
            <w:r w:rsidR="00CD6762">
              <w:rPr>
                <w:noProof/>
                <w:webHidden/>
              </w:rPr>
              <w:fldChar w:fldCharType="end"/>
            </w:r>
          </w:hyperlink>
        </w:p>
        <w:p w14:paraId="34FA1E90" w14:textId="30DADD58" w:rsidR="00CD6762" w:rsidRDefault="00B83654">
          <w:pPr>
            <w:pStyle w:val="TOC2"/>
            <w:tabs>
              <w:tab w:val="left" w:pos="880"/>
              <w:tab w:val="right" w:leader="dot" w:pos="9016"/>
            </w:tabs>
            <w:rPr>
              <w:rFonts w:asciiTheme="minorHAnsi" w:eastAsiaTheme="minorEastAsia" w:hAnsiTheme="minorHAnsi" w:cstheme="minorBidi"/>
              <w:noProof/>
              <w:sz w:val="22"/>
              <w:szCs w:val="22"/>
            </w:rPr>
          </w:pPr>
          <w:hyperlink w:anchor="_Toc14790573" w:history="1">
            <w:r w:rsidR="00CD6762" w:rsidRPr="001745B7">
              <w:rPr>
                <w:rStyle w:val="Hyperlink"/>
                <w:rFonts w:eastAsiaTheme="majorEastAsia"/>
                <w:noProof/>
              </w:rPr>
              <w:t>7.3</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Rebar Interferences Analysis</w:t>
            </w:r>
            <w:r w:rsidR="00CD6762">
              <w:rPr>
                <w:noProof/>
                <w:webHidden/>
              </w:rPr>
              <w:tab/>
            </w:r>
            <w:r w:rsidR="00CD6762">
              <w:rPr>
                <w:noProof/>
                <w:webHidden/>
              </w:rPr>
              <w:fldChar w:fldCharType="begin"/>
            </w:r>
            <w:r w:rsidR="00CD6762">
              <w:rPr>
                <w:noProof/>
                <w:webHidden/>
              </w:rPr>
              <w:instrText xml:space="preserve"> PAGEREF _Toc14790573 \h </w:instrText>
            </w:r>
            <w:r w:rsidR="00CD6762">
              <w:rPr>
                <w:noProof/>
                <w:webHidden/>
              </w:rPr>
            </w:r>
            <w:r w:rsidR="00CD6762">
              <w:rPr>
                <w:noProof/>
                <w:webHidden/>
              </w:rPr>
              <w:fldChar w:fldCharType="separate"/>
            </w:r>
            <w:r w:rsidR="00CD6762">
              <w:rPr>
                <w:noProof/>
                <w:webHidden/>
              </w:rPr>
              <w:t>43</w:t>
            </w:r>
            <w:r w:rsidR="00CD6762">
              <w:rPr>
                <w:noProof/>
                <w:webHidden/>
              </w:rPr>
              <w:fldChar w:fldCharType="end"/>
            </w:r>
          </w:hyperlink>
        </w:p>
        <w:p w14:paraId="7A734CA8" w14:textId="1BE6B413"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574" w:history="1">
            <w:r w:rsidR="00CD6762" w:rsidRPr="001745B7">
              <w:rPr>
                <w:rStyle w:val="Hyperlink"/>
                <w:rFonts w:eastAsiaTheme="majorEastAsia"/>
                <w:noProof/>
              </w:rPr>
              <w:t>7.3.1</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Interferences</w:t>
            </w:r>
            <w:r w:rsidR="00CD6762">
              <w:rPr>
                <w:noProof/>
                <w:webHidden/>
              </w:rPr>
              <w:tab/>
            </w:r>
            <w:r w:rsidR="00CD6762">
              <w:rPr>
                <w:noProof/>
                <w:webHidden/>
              </w:rPr>
              <w:fldChar w:fldCharType="begin"/>
            </w:r>
            <w:r w:rsidR="00CD6762">
              <w:rPr>
                <w:noProof/>
                <w:webHidden/>
              </w:rPr>
              <w:instrText xml:space="preserve"> PAGEREF _Toc14790574 \h </w:instrText>
            </w:r>
            <w:r w:rsidR="00CD6762">
              <w:rPr>
                <w:noProof/>
                <w:webHidden/>
              </w:rPr>
            </w:r>
            <w:r w:rsidR="00CD6762">
              <w:rPr>
                <w:noProof/>
                <w:webHidden/>
              </w:rPr>
              <w:fldChar w:fldCharType="separate"/>
            </w:r>
            <w:r w:rsidR="00CD6762">
              <w:rPr>
                <w:noProof/>
                <w:webHidden/>
              </w:rPr>
              <w:t>43</w:t>
            </w:r>
            <w:r w:rsidR="00CD6762">
              <w:rPr>
                <w:noProof/>
                <w:webHidden/>
              </w:rPr>
              <w:fldChar w:fldCharType="end"/>
            </w:r>
          </w:hyperlink>
        </w:p>
        <w:p w14:paraId="3450BAC6" w14:textId="37831C4A"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575" w:history="1">
            <w:r w:rsidR="00CD6762" w:rsidRPr="001745B7">
              <w:rPr>
                <w:rStyle w:val="Hyperlink"/>
                <w:rFonts w:eastAsiaTheme="majorEastAsia"/>
                <w:noProof/>
              </w:rPr>
              <w:t>7.3.2</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Report</w:t>
            </w:r>
            <w:r w:rsidR="00CD6762">
              <w:rPr>
                <w:noProof/>
                <w:webHidden/>
              </w:rPr>
              <w:tab/>
            </w:r>
            <w:r w:rsidR="00CD6762">
              <w:rPr>
                <w:noProof/>
                <w:webHidden/>
              </w:rPr>
              <w:fldChar w:fldCharType="begin"/>
            </w:r>
            <w:r w:rsidR="00CD6762">
              <w:rPr>
                <w:noProof/>
                <w:webHidden/>
              </w:rPr>
              <w:instrText xml:space="preserve"> PAGEREF _Toc14790575 \h </w:instrText>
            </w:r>
            <w:r w:rsidR="00CD6762">
              <w:rPr>
                <w:noProof/>
                <w:webHidden/>
              </w:rPr>
            </w:r>
            <w:r w:rsidR="00CD6762">
              <w:rPr>
                <w:noProof/>
                <w:webHidden/>
              </w:rPr>
              <w:fldChar w:fldCharType="separate"/>
            </w:r>
            <w:r w:rsidR="00CD6762">
              <w:rPr>
                <w:noProof/>
                <w:webHidden/>
              </w:rPr>
              <w:t>45</w:t>
            </w:r>
            <w:r w:rsidR="00CD6762">
              <w:rPr>
                <w:noProof/>
                <w:webHidden/>
              </w:rPr>
              <w:fldChar w:fldCharType="end"/>
            </w:r>
          </w:hyperlink>
        </w:p>
        <w:p w14:paraId="181A0D95" w14:textId="170F8D79"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576" w:history="1">
            <w:r w:rsidR="00CD6762" w:rsidRPr="001745B7">
              <w:rPr>
                <w:rStyle w:val="Hyperlink"/>
                <w:rFonts w:eastAsiaTheme="majorEastAsia"/>
                <w:noProof/>
              </w:rPr>
              <w:t>7.3.3</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Graphical Viewer</w:t>
            </w:r>
            <w:r w:rsidR="00CD6762">
              <w:rPr>
                <w:noProof/>
                <w:webHidden/>
              </w:rPr>
              <w:tab/>
            </w:r>
            <w:r w:rsidR="00CD6762">
              <w:rPr>
                <w:noProof/>
                <w:webHidden/>
              </w:rPr>
              <w:fldChar w:fldCharType="begin"/>
            </w:r>
            <w:r w:rsidR="00CD6762">
              <w:rPr>
                <w:noProof/>
                <w:webHidden/>
              </w:rPr>
              <w:instrText xml:space="preserve"> PAGEREF _Toc14790576 \h </w:instrText>
            </w:r>
            <w:r w:rsidR="00CD6762">
              <w:rPr>
                <w:noProof/>
                <w:webHidden/>
              </w:rPr>
            </w:r>
            <w:r w:rsidR="00CD6762">
              <w:rPr>
                <w:noProof/>
                <w:webHidden/>
              </w:rPr>
              <w:fldChar w:fldCharType="separate"/>
            </w:r>
            <w:r w:rsidR="00CD6762">
              <w:rPr>
                <w:noProof/>
                <w:webHidden/>
              </w:rPr>
              <w:t>46</w:t>
            </w:r>
            <w:r w:rsidR="00CD6762">
              <w:rPr>
                <w:noProof/>
                <w:webHidden/>
              </w:rPr>
              <w:fldChar w:fldCharType="end"/>
            </w:r>
          </w:hyperlink>
        </w:p>
        <w:p w14:paraId="3A87C3D4" w14:textId="21F36F35"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577" w:history="1">
            <w:r w:rsidR="00CD6762" w:rsidRPr="001745B7">
              <w:rPr>
                <w:rStyle w:val="Hyperlink"/>
                <w:rFonts w:eastAsiaTheme="majorEastAsia"/>
                <w:noProof/>
              </w:rPr>
              <w:t>7.3.4</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How to Analyse the Rebar Interferences</w:t>
            </w:r>
            <w:r w:rsidR="00CD6762">
              <w:rPr>
                <w:noProof/>
                <w:webHidden/>
              </w:rPr>
              <w:tab/>
            </w:r>
            <w:r w:rsidR="00CD6762">
              <w:rPr>
                <w:noProof/>
                <w:webHidden/>
              </w:rPr>
              <w:fldChar w:fldCharType="begin"/>
            </w:r>
            <w:r w:rsidR="00CD6762">
              <w:rPr>
                <w:noProof/>
                <w:webHidden/>
              </w:rPr>
              <w:instrText xml:space="preserve"> PAGEREF _Toc14790577 \h </w:instrText>
            </w:r>
            <w:r w:rsidR="00CD6762">
              <w:rPr>
                <w:noProof/>
                <w:webHidden/>
              </w:rPr>
            </w:r>
            <w:r w:rsidR="00CD6762">
              <w:rPr>
                <w:noProof/>
                <w:webHidden/>
              </w:rPr>
              <w:fldChar w:fldCharType="separate"/>
            </w:r>
            <w:r w:rsidR="00CD6762">
              <w:rPr>
                <w:noProof/>
                <w:webHidden/>
              </w:rPr>
              <w:t>46</w:t>
            </w:r>
            <w:r w:rsidR="00CD6762">
              <w:rPr>
                <w:noProof/>
                <w:webHidden/>
              </w:rPr>
              <w:fldChar w:fldCharType="end"/>
            </w:r>
          </w:hyperlink>
        </w:p>
        <w:p w14:paraId="0570666C" w14:textId="79A767A3" w:rsidR="00CD6762" w:rsidRDefault="00B83654">
          <w:pPr>
            <w:pStyle w:val="TOC1"/>
            <w:tabs>
              <w:tab w:val="left" w:pos="440"/>
              <w:tab w:val="right" w:leader="dot" w:pos="9016"/>
            </w:tabs>
            <w:rPr>
              <w:rFonts w:asciiTheme="minorHAnsi" w:eastAsiaTheme="minorEastAsia" w:hAnsiTheme="minorHAnsi" w:cstheme="minorBidi"/>
              <w:noProof/>
              <w:sz w:val="22"/>
              <w:szCs w:val="22"/>
            </w:rPr>
          </w:pPr>
          <w:hyperlink w:anchor="_Toc14790578" w:history="1">
            <w:r w:rsidR="00CD6762" w:rsidRPr="001745B7">
              <w:rPr>
                <w:rStyle w:val="Hyperlink"/>
                <w:rFonts w:eastAsiaTheme="majorEastAsia"/>
                <w:noProof/>
              </w:rPr>
              <w:t>8</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Parapets</w:t>
            </w:r>
            <w:r w:rsidR="00CD6762">
              <w:rPr>
                <w:noProof/>
                <w:webHidden/>
              </w:rPr>
              <w:tab/>
            </w:r>
            <w:r w:rsidR="00CD6762">
              <w:rPr>
                <w:noProof/>
                <w:webHidden/>
              </w:rPr>
              <w:fldChar w:fldCharType="begin"/>
            </w:r>
            <w:r w:rsidR="00CD6762">
              <w:rPr>
                <w:noProof/>
                <w:webHidden/>
              </w:rPr>
              <w:instrText xml:space="preserve"> PAGEREF _Toc14790578 \h </w:instrText>
            </w:r>
            <w:r w:rsidR="00CD6762">
              <w:rPr>
                <w:noProof/>
                <w:webHidden/>
              </w:rPr>
            </w:r>
            <w:r w:rsidR="00CD6762">
              <w:rPr>
                <w:noProof/>
                <w:webHidden/>
              </w:rPr>
              <w:fldChar w:fldCharType="separate"/>
            </w:r>
            <w:r w:rsidR="00CD6762">
              <w:rPr>
                <w:noProof/>
                <w:webHidden/>
              </w:rPr>
              <w:t>48</w:t>
            </w:r>
            <w:r w:rsidR="00CD6762">
              <w:rPr>
                <w:noProof/>
                <w:webHidden/>
              </w:rPr>
              <w:fldChar w:fldCharType="end"/>
            </w:r>
          </w:hyperlink>
        </w:p>
        <w:p w14:paraId="4415FEDF" w14:textId="5FA10901" w:rsidR="00CD6762" w:rsidRDefault="00B83654">
          <w:pPr>
            <w:pStyle w:val="TOC2"/>
            <w:tabs>
              <w:tab w:val="left" w:pos="880"/>
              <w:tab w:val="right" w:leader="dot" w:pos="9016"/>
            </w:tabs>
            <w:rPr>
              <w:rFonts w:asciiTheme="minorHAnsi" w:eastAsiaTheme="minorEastAsia" w:hAnsiTheme="minorHAnsi" w:cstheme="minorBidi"/>
              <w:noProof/>
              <w:sz w:val="22"/>
              <w:szCs w:val="22"/>
            </w:rPr>
          </w:pPr>
          <w:hyperlink w:anchor="_Toc14790579" w:history="1">
            <w:r w:rsidR="00CD6762" w:rsidRPr="001745B7">
              <w:rPr>
                <w:rStyle w:val="Hyperlink"/>
                <w:rFonts w:eastAsiaTheme="majorEastAsia"/>
                <w:noProof/>
              </w:rPr>
              <w:t>8.1</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General Information</w:t>
            </w:r>
            <w:r w:rsidR="00CD6762">
              <w:rPr>
                <w:noProof/>
                <w:webHidden/>
              </w:rPr>
              <w:tab/>
            </w:r>
            <w:r w:rsidR="00CD6762">
              <w:rPr>
                <w:noProof/>
                <w:webHidden/>
              </w:rPr>
              <w:fldChar w:fldCharType="begin"/>
            </w:r>
            <w:r w:rsidR="00CD6762">
              <w:rPr>
                <w:noProof/>
                <w:webHidden/>
              </w:rPr>
              <w:instrText xml:space="preserve"> PAGEREF _Toc14790579 \h </w:instrText>
            </w:r>
            <w:r w:rsidR="00CD6762">
              <w:rPr>
                <w:noProof/>
                <w:webHidden/>
              </w:rPr>
            </w:r>
            <w:r w:rsidR="00CD6762">
              <w:rPr>
                <w:noProof/>
                <w:webHidden/>
              </w:rPr>
              <w:fldChar w:fldCharType="separate"/>
            </w:r>
            <w:r w:rsidR="00CD6762">
              <w:rPr>
                <w:noProof/>
                <w:webHidden/>
              </w:rPr>
              <w:t>48</w:t>
            </w:r>
            <w:r w:rsidR="00CD6762">
              <w:rPr>
                <w:noProof/>
                <w:webHidden/>
              </w:rPr>
              <w:fldChar w:fldCharType="end"/>
            </w:r>
          </w:hyperlink>
        </w:p>
        <w:p w14:paraId="1ADF8F59" w14:textId="475ABFDE" w:rsidR="00CD6762" w:rsidRDefault="00B83654">
          <w:pPr>
            <w:pStyle w:val="TOC2"/>
            <w:tabs>
              <w:tab w:val="left" w:pos="880"/>
              <w:tab w:val="right" w:leader="dot" w:pos="9016"/>
            </w:tabs>
            <w:rPr>
              <w:rFonts w:asciiTheme="minorHAnsi" w:eastAsiaTheme="minorEastAsia" w:hAnsiTheme="minorHAnsi" w:cstheme="minorBidi"/>
              <w:noProof/>
              <w:sz w:val="22"/>
              <w:szCs w:val="22"/>
            </w:rPr>
          </w:pPr>
          <w:hyperlink w:anchor="_Toc14790580" w:history="1">
            <w:r w:rsidR="00CD6762" w:rsidRPr="001745B7">
              <w:rPr>
                <w:rStyle w:val="Hyperlink"/>
                <w:rFonts w:eastAsiaTheme="majorEastAsia"/>
                <w:noProof/>
              </w:rPr>
              <w:t>8.2</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Parapet Reinforcement Dialog</w:t>
            </w:r>
            <w:r w:rsidR="00CD6762">
              <w:rPr>
                <w:noProof/>
                <w:webHidden/>
              </w:rPr>
              <w:tab/>
            </w:r>
            <w:r w:rsidR="00CD6762">
              <w:rPr>
                <w:noProof/>
                <w:webHidden/>
              </w:rPr>
              <w:fldChar w:fldCharType="begin"/>
            </w:r>
            <w:r w:rsidR="00CD6762">
              <w:rPr>
                <w:noProof/>
                <w:webHidden/>
              </w:rPr>
              <w:instrText xml:space="preserve"> PAGEREF _Toc14790580 \h </w:instrText>
            </w:r>
            <w:r w:rsidR="00CD6762">
              <w:rPr>
                <w:noProof/>
                <w:webHidden/>
              </w:rPr>
            </w:r>
            <w:r w:rsidR="00CD6762">
              <w:rPr>
                <w:noProof/>
                <w:webHidden/>
              </w:rPr>
              <w:fldChar w:fldCharType="separate"/>
            </w:r>
            <w:r w:rsidR="00CD6762">
              <w:rPr>
                <w:noProof/>
                <w:webHidden/>
              </w:rPr>
              <w:t>49</w:t>
            </w:r>
            <w:r w:rsidR="00CD6762">
              <w:rPr>
                <w:noProof/>
                <w:webHidden/>
              </w:rPr>
              <w:fldChar w:fldCharType="end"/>
            </w:r>
          </w:hyperlink>
        </w:p>
        <w:p w14:paraId="0D8B171C" w14:textId="50037994" w:rsidR="00CD6762" w:rsidRDefault="00B83654">
          <w:pPr>
            <w:pStyle w:val="TOC2"/>
            <w:tabs>
              <w:tab w:val="left" w:pos="880"/>
              <w:tab w:val="right" w:leader="dot" w:pos="9016"/>
            </w:tabs>
            <w:rPr>
              <w:rFonts w:asciiTheme="minorHAnsi" w:eastAsiaTheme="minorEastAsia" w:hAnsiTheme="minorHAnsi" w:cstheme="minorBidi"/>
              <w:noProof/>
              <w:sz w:val="22"/>
              <w:szCs w:val="22"/>
            </w:rPr>
          </w:pPr>
          <w:hyperlink w:anchor="_Toc14790581" w:history="1">
            <w:r w:rsidR="00CD6762" w:rsidRPr="001745B7">
              <w:rPr>
                <w:rStyle w:val="Hyperlink"/>
                <w:rFonts w:eastAsiaTheme="majorEastAsia"/>
                <w:noProof/>
              </w:rPr>
              <w:t>8.3</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Generating the Parapet Reinforcement</w:t>
            </w:r>
            <w:r w:rsidR="00CD6762">
              <w:rPr>
                <w:noProof/>
                <w:webHidden/>
              </w:rPr>
              <w:tab/>
            </w:r>
            <w:r w:rsidR="00CD6762">
              <w:rPr>
                <w:noProof/>
                <w:webHidden/>
              </w:rPr>
              <w:fldChar w:fldCharType="begin"/>
            </w:r>
            <w:r w:rsidR="00CD6762">
              <w:rPr>
                <w:noProof/>
                <w:webHidden/>
              </w:rPr>
              <w:instrText xml:space="preserve"> PAGEREF _Toc14790581 \h </w:instrText>
            </w:r>
            <w:r w:rsidR="00CD6762">
              <w:rPr>
                <w:noProof/>
                <w:webHidden/>
              </w:rPr>
            </w:r>
            <w:r w:rsidR="00CD6762">
              <w:rPr>
                <w:noProof/>
                <w:webHidden/>
              </w:rPr>
              <w:fldChar w:fldCharType="separate"/>
            </w:r>
            <w:r w:rsidR="00CD6762">
              <w:rPr>
                <w:noProof/>
                <w:webHidden/>
              </w:rPr>
              <w:t>50</w:t>
            </w:r>
            <w:r w:rsidR="00CD6762">
              <w:rPr>
                <w:noProof/>
                <w:webHidden/>
              </w:rPr>
              <w:fldChar w:fldCharType="end"/>
            </w:r>
          </w:hyperlink>
        </w:p>
        <w:p w14:paraId="2C02557B" w14:textId="67FFAA7A"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582" w:history="1">
            <w:r w:rsidR="00CD6762" w:rsidRPr="001745B7">
              <w:rPr>
                <w:rStyle w:val="Hyperlink"/>
                <w:rFonts w:eastAsiaTheme="majorEastAsia"/>
                <w:noProof/>
              </w:rPr>
              <w:t>8.3.1</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Geometry</w:t>
            </w:r>
            <w:r w:rsidR="00CD6762">
              <w:rPr>
                <w:noProof/>
                <w:webHidden/>
              </w:rPr>
              <w:tab/>
            </w:r>
            <w:r w:rsidR="00CD6762">
              <w:rPr>
                <w:noProof/>
                <w:webHidden/>
              </w:rPr>
              <w:fldChar w:fldCharType="begin"/>
            </w:r>
            <w:r w:rsidR="00CD6762">
              <w:rPr>
                <w:noProof/>
                <w:webHidden/>
              </w:rPr>
              <w:instrText xml:space="preserve"> PAGEREF _Toc14790582 \h </w:instrText>
            </w:r>
            <w:r w:rsidR="00CD6762">
              <w:rPr>
                <w:noProof/>
                <w:webHidden/>
              </w:rPr>
            </w:r>
            <w:r w:rsidR="00CD6762">
              <w:rPr>
                <w:noProof/>
                <w:webHidden/>
              </w:rPr>
              <w:fldChar w:fldCharType="separate"/>
            </w:r>
            <w:r w:rsidR="00CD6762">
              <w:rPr>
                <w:noProof/>
                <w:webHidden/>
              </w:rPr>
              <w:t>50</w:t>
            </w:r>
            <w:r w:rsidR="00CD6762">
              <w:rPr>
                <w:noProof/>
                <w:webHidden/>
              </w:rPr>
              <w:fldChar w:fldCharType="end"/>
            </w:r>
          </w:hyperlink>
        </w:p>
        <w:p w14:paraId="70960E05" w14:textId="6F069AC1"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583" w:history="1">
            <w:r w:rsidR="00CD6762" w:rsidRPr="001745B7">
              <w:rPr>
                <w:rStyle w:val="Hyperlink"/>
                <w:rFonts w:eastAsiaTheme="majorEastAsia"/>
                <w:noProof/>
              </w:rPr>
              <w:t>8.3.2</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Parapet Reinforcement</w:t>
            </w:r>
            <w:r w:rsidR="00CD6762">
              <w:rPr>
                <w:noProof/>
                <w:webHidden/>
              </w:rPr>
              <w:tab/>
            </w:r>
            <w:r w:rsidR="00CD6762">
              <w:rPr>
                <w:noProof/>
                <w:webHidden/>
              </w:rPr>
              <w:fldChar w:fldCharType="begin"/>
            </w:r>
            <w:r w:rsidR="00CD6762">
              <w:rPr>
                <w:noProof/>
                <w:webHidden/>
              </w:rPr>
              <w:instrText xml:space="preserve"> PAGEREF _Toc14790583 \h </w:instrText>
            </w:r>
            <w:r w:rsidR="00CD6762">
              <w:rPr>
                <w:noProof/>
                <w:webHidden/>
              </w:rPr>
            </w:r>
            <w:r w:rsidR="00CD6762">
              <w:rPr>
                <w:noProof/>
                <w:webHidden/>
              </w:rPr>
              <w:fldChar w:fldCharType="separate"/>
            </w:r>
            <w:r w:rsidR="00CD6762">
              <w:rPr>
                <w:noProof/>
                <w:webHidden/>
              </w:rPr>
              <w:t>50</w:t>
            </w:r>
            <w:r w:rsidR="00CD6762">
              <w:rPr>
                <w:noProof/>
                <w:webHidden/>
              </w:rPr>
              <w:fldChar w:fldCharType="end"/>
            </w:r>
          </w:hyperlink>
        </w:p>
        <w:p w14:paraId="47A4DAD0" w14:textId="360A1FEC"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584" w:history="1">
            <w:r w:rsidR="00CD6762" w:rsidRPr="001745B7">
              <w:rPr>
                <w:rStyle w:val="Hyperlink"/>
                <w:rFonts w:eastAsiaTheme="majorEastAsia"/>
                <w:noProof/>
              </w:rPr>
              <w:t>8.3.3</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User Reinforcement</w:t>
            </w:r>
            <w:r w:rsidR="00CD6762">
              <w:rPr>
                <w:noProof/>
                <w:webHidden/>
              </w:rPr>
              <w:tab/>
            </w:r>
            <w:r w:rsidR="00CD6762">
              <w:rPr>
                <w:noProof/>
                <w:webHidden/>
              </w:rPr>
              <w:fldChar w:fldCharType="begin"/>
            </w:r>
            <w:r w:rsidR="00CD6762">
              <w:rPr>
                <w:noProof/>
                <w:webHidden/>
              </w:rPr>
              <w:instrText xml:space="preserve"> PAGEREF _Toc14790584 \h </w:instrText>
            </w:r>
            <w:r w:rsidR="00CD6762">
              <w:rPr>
                <w:noProof/>
                <w:webHidden/>
              </w:rPr>
            </w:r>
            <w:r w:rsidR="00CD6762">
              <w:rPr>
                <w:noProof/>
                <w:webHidden/>
              </w:rPr>
              <w:fldChar w:fldCharType="separate"/>
            </w:r>
            <w:r w:rsidR="00CD6762">
              <w:rPr>
                <w:noProof/>
                <w:webHidden/>
              </w:rPr>
              <w:t>51</w:t>
            </w:r>
            <w:r w:rsidR="00CD6762">
              <w:rPr>
                <w:noProof/>
                <w:webHidden/>
              </w:rPr>
              <w:fldChar w:fldCharType="end"/>
            </w:r>
          </w:hyperlink>
        </w:p>
        <w:p w14:paraId="1A6B474A" w14:textId="64718CF2" w:rsidR="00CD6762" w:rsidRDefault="00B83654">
          <w:pPr>
            <w:pStyle w:val="TOC1"/>
            <w:tabs>
              <w:tab w:val="left" w:pos="440"/>
              <w:tab w:val="right" w:leader="dot" w:pos="9016"/>
            </w:tabs>
            <w:rPr>
              <w:rFonts w:asciiTheme="minorHAnsi" w:eastAsiaTheme="minorEastAsia" w:hAnsiTheme="minorHAnsi" w:cstheme="minorBidi"/>
              <w:noProof/>
              <w:sz w:val="22"/>
              <w:szCs w:val="22"/>
            </w:rPr>
          </w:pPr>
          <w:hyperlink w:anchor="_Toc14790585" w:history="1">
            <w:r w:rsidR="00CD6762" w:rsidRPr="001745B7">
              <w:rPr>
                <w:rStyle w:val="Hyperlink"/>
                <w:rFonts w:eastAsiaTheme="majorEastAsia"/>
                <w:noProof/>
              </w:rPr>
              <w:t>9</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Pile Caps</w:t>
            </w:r>
            <w:r w:rsidR="00CD6762">
              <w:rPr>
                <w:noProof/>
                <w:webHidden/>
              </w:rPr>
              <w:tab/>
            </w:r>
            <w:r w:rsidR="00CD6762">
              <w:rPr>
                <w:noProof/>
                <w:webHidden/>
              </w:rPr>
              <w:fldChar w:fldCharType="begin"/>
            </w:r>
            <w:r w:rsidR="00CD6762">
              <w:rPr>
                <w:noProof/>
                <w:webHidden/>
              </w:rPr>
              <w:instrText xml:space="preserve"> PAGEREF _Toc14790585 \h </w:instrText>
            </w:r>
            <w:r w:rsidR="00CD6762">
              <w:rPr>
                <w:noProof/>
                <w:webHidden/>
              </w:rPr>
            </w:r>
            <w:r w:rsidR="00CD6762">
              <w:rPr>
                <w:noProof/>
                <w:webHidden/>
              </w:rPr>
              <w:fldChar w:fldCharType="separate"/>
            </w:r>
            <w:r w:rsidR="00CD6762">
              <w:rPr>
                <w:noProof/>
                <w:webHidden/>
              </w:rPr>
              <w:t>53</w:t>
            </w:r>
            <w:r w:rsidR="00CD6762">
              <w:rPr>
                <w:noProof/>
                <w:webHidden/>
              </w:rPr>
              <w:fldChar w:fldCharType="end"/>
            </w:r>
          </w:hyperlink>
        </w:p>
        <w:p w14:paraId="209AA0AD" w14:textId="2076DA30" w:rsidR="00CD6762" w:rsidRDefault="00B83654">
          <w:pPr>
            <w:pStyle w:val="TOC2"/>
            <w:tabs>
              <w:tab w:val="left" w:pos="880"/>
              <w:tab w:val="right" w:leader="dot" w:pos="9016"/>
            </w:tabs>
            <w:rPr>
              <w:rFonts w:asciiTheme="minorHAnsi" w:eastAsiaTheme="minorEastAsia" w:hAnsiTheme="minorHAnsi" w:cstheme="minorBidi"/>
              <w:noProof/>
              <w:sz w:val="22"/>
              <w:szCs w:val="22"/>
            </w:rPr>
          </w:pPr>
          <w:hyperlink w:anchor="_Toc14790586" w:history="1">
            <w:r w:rsidR="00CD6762" w:rsidRPr="001745B7">
              <w:rPr>
                <w:rStyle w:val="Hyperlink"/>
                <w:rFonts w:eastAsiaTheme="majorEastAsia"/>
                <w:noProof/>
              </w:rPr>
              <w:t>9.1</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General Information</w:t>
            </w:r>
            <w:r w:rsidR="00CD6762">
              <w:rPr>
                <w:noProof/>
                <w:webHidden/>
              </w:rPr>
              <w:tab/>
            </w:r>
            <w:r w:rsidR="00CD6762">
              <w:rPr>
                <w:noProof/>
                <w:webHidden/>
              </w:rPr>
              <w:fldChar w:fldCharType="begin"/>
            </w:r>
            <w:r w:rsidR="00CD6762">
              <w:rPr>
                <w:noProof/>
                <w:webHidden/>
              </w:rPr>
              <w:instrText xml:space="preserve"> PAGEREF _Toc14790586 \h </w:instrText>
            </w:r>
            <w:r w:rsidR="00CD6762">
              <w:rPr>
                <w:noProof/>
                <w:webHidden/>
              </w:rPr>
            </w:r>
            <w:r w:rsidR="00CD6762">
              <w:rPr>
                <w:noProof/>
                <w:webHidden/>
              </w:rPr>
              <w:fldChar w:fldCharType="separate"/>
            </w:r>
            <w:r w:rsidR="00CD6762">
              <w:rPr>
                <w:noProof/>
                <w:webHidden/>
              </w:rPr>
              <w:t>53</w:t>
            </w:r>
            <w:r w:rsidR="00CD6762">
              <w:rPr>
                <w:noProof/>
                <w:webHidden/>
              </w:rPr>
              <w:fldChar w:fldCharType="end"/>
            </w:r>
          </w:hyperlink>
        </w:p>
        <w:p w14:paraId="6712C890" w14:textId="32C002D6" w:rsidR="00CD6762" w:rsidRDefault="00B83654">
          <w:pPr>
            <w:pStyle w:val="TOC2"/>
            <w:tabs>
              <w:tab w:val="left" w:pos="880"/>
              <w:tab w:val="right" w:leader="dot" w:pos="9016"/>
            </w:tabs>
            <w:rPr>
              <w:rFonts w:asciiTheme="minorHAnsi" w:eastAsiaTheme="minorEastAsia" w:hAnsiTheme="minorHAnsi" w:cstheme="minorBidi"/>
              <w:noProof/>
              <w:sz w:val="22"/>
              <w:szCs w:val="22"/>
            </w:rPr>
          </w:pPr>
          <w:hyperlink w:anchor="_Toc14790587" w:history="1">
            <w:r w:rsidR="00CD6762" w:rsidRPr="001745B7">
              <w:rPr>
                <w:rStyle w:val="Hyperlink"/>
                <w:rFonts w:eastAsiaTheme="majorEastAsia"/>
                <w:noProof/>
              </w:rPr>
              <w:t>9.2</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Pile Cap Reinforcement Dialog</w:t>
            </w:r>
            <w:r w:rsidR="00CD6762">
              <w:rPr>
                <w:noProof/>
                <w:webHidden/>
              </w:rPr>
              <w:tab/>
            </w:r>
            <w:r w:rsidR="00CD6762">
              <w:rPr>
                <w:noProof/>
                <w:webHidden/>
              </w:rPr>
              <w:fldChar w:fldCharType="begin"/>
            </w:r>
            <w:r w:rsidR="00CD6762">
              <w:rPr>
                <w:noProof/>
                <w:webHidden/>
              </w:rPr>
              <w:instrText xml:space="preserve"> PAGEREF _Toc14790587 \h </w:instrText>
            </w:r>
            <w:r w:rsidR="00CD6762">
              <w:rPr>
                <w:noProof/>
                <w:webHidden/>
              </w:rPr>
            </w:r>
            <w:r w:rsidR="00CD6762">
              <w:rPr>
                <w:noProof/>
                <w:webHidden/>
              </w:rPr>
              <w:fldChar w:fldCharType="separate"/>
            </w:r>
            <w:r w:rsidR="00CD6762">
              <w:rPr>
                <w:noProof/>
                <w:webHidden/>
              </w:rPr>
              <w:t>54</w:t>
            </w:r>
            <w:r w:rsidR="00CD6762">
              <w:rPr>
                <w:noProof/>
                <w:webHidden/>
              </w:rPr>
              <w:fldChar w:fldCharType="end"/>
            </w:r>
          </w:hyperlink>
        </w:p>
        <w:p w14:paraId="56A53399" w14:textId="517A7F10" w:rsidR="00CD6762" w:rsidRDefault="00B83654">
          <w:pPr>
            <w:pStyle w:val="TOC2"/>
            <w:tabs>
              <w:tab w:val="left" w:pos="880"/>
              <w:tab w:val="right" w:leader="dot" w:pos="9016"/>
            </w:tabs>
            <w:rPr>
              <w:rFonts w:asciiTheme="minorHAnsi" w:eastAsiaTheme="minorEastAsia" w:hAnsiTheme="minorHAnsi" w:cstheme="minorBidi"/>
              <w:noProof/>
              <w:sz w:val="22"/>
              <w:szCs w:val="22"/>
            </w:rPr>
          </w:pPr>
          <w:hyperlink w:anchor="_Toc14790588" w:history="1">
            <w:r w:rsidR="00CD6762" w:rsidRPr="001745B7">
              <w:rPr>
                <w:rStyle w:val="Hyperlink"/>
                <w:rFonts w:eastAsiaTheme="majorEastAsia"/>
                <w:noProof/>
              </w:rPr>
              <w:t>9.3</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Generating the Pile Cap Reinforcement</w:t>
            </w:r>
            <w:r w:rsidR="00CD6762">
              <w:rPr>
                <w:noProof/>
                <w:webHidden/>
              </w:rPr>
              <w:tab/>
            </w:r>
            <w:r w:rsidR="00CD6762">
              <w:rPr>
                <w:noProof/>
                <w:webHidden/>
              </w:rPr>
              <w:fldChar w:fldCharType="begin"/>
            </w:r>
            <w:r w:rsidR="00CD6762">
              <w:rPr>
                <w:noProof/>
                <w:webHidden/>
              </w:rPr>
              <w:instrText xml:space="preserve"> PAGEREF _Toc14790588 \h </w:instrText>
            </w:r>
            <w:r w:rsidR="00CD6762">
              <w:rPr>
                <w:noProof/>
                <w:webHidden/>
              </w:rPr>
            </w:r>
            <w:r w:rsidR="00CD6762">
              <w:rPr>
                <w:noProof/>
                <w:webHidden/>
              </w:rPr>
              <w:fldChar w:fldCharType="separate"/>
            </w:r>
            <w:r w:rsidR="00CD6762">
              <w:rPr>
                <w:noProof/>
                <w:webHidden/>
              </w:rPr>
              <w:t>54</w:t>
            </w:r>
            <w:r w:rsidR="00CD6762">
              <w:rPr>
                <w:noProof/>
                <w:webHidden/>
              </w:rPr>
              <w:fldChar w:fldCharType="end"/>
            </w:r>
          </w:hyperlink>
        </w:p>
        <w:p w14:paraId="1AB95504" w14:textId="1906588C"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589" w:history="1">
            <w:r w:rsidR="00CD6762" w:rsidRPr="001745B7">
              <w:rPr>
                <w:rStyle w:val="Hyperlink"/>
                <w:rFonts w:eastAsiaTheme="majorEastAsia"/>
                <w:noProof/>
              </w:rPr>
              <w:t>9.3.1</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Geometry</w:t>
            </w:r>
            <w:r w:rsidR="00CD6762">
              <w:rPr>
                <w:noProof/>
                <w:webHidden/>
              </w:rPr>
              <w:tab/>
            </w:r>
            <w:r w:rsidR="00CD6762">
              <w:rPr>
                <w:noProof/>
                <w:webHidden/>
              </w:rPr>
              <w:fldChar w:fldCharType="begin"/>
            </w:r>
            <w:r w:rsidR="00CD6762">
              <w:rPr>
                <w:noProof/>
                <w:webHidden/>
              </w:rPr>
              <w:instrText xml:space="preserve"> PAGEREF _Toc14790589 \h </w:instrText>
            </w:r>
            <w:r w:rsidR="00CD6762">
              <w:rPr>
                <w:noProof/>
                <w:webHidden/>
              </w:rPr>
            </w:r>
            <w:r w:rsidR="00CD6762">
              <w:rPr>
                <w:noProof/>
                <w:webHidden/>
              </w:rPr>
              <w:fldChar w:fldCharType="separate"/>
            </w:r>
            <w:r w:rsidR="00CD6762">
              <w:rPr>
                <w:noProof/>
                <w:webHidden/>
              </w:rPr>
              <w:t>54</w:t>
            </w:r>
            <w:r w:rsidR="00CD6762">
              <w:rPr>
                <w:noProof/>
                <w:webHidden/>
              </w:rPr>
              <w:fldChar w:fldCharType="end"/>
            </w:r>
          </w:hyperlink>
        </w:p>
        <w:p w14:paraId="52FF4B86" w14:textId="35A0D622"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590" w:history="1">
            <w:r w:rsidR="00CD6762" w:rsidRPr="001745B7">
              <w:rPr>
                <w:rStyle w:val="Hyperlink"/>
                <w:rFonts w:eastAsiaTheme="majorEastAsia"/>
                <w:noProof/>
              </w:rPr>
              <w:t>9.3.2</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Main Bottom Bars</w:t>
            </w:r>
            <w:r w:rsidR="00CD6762">
              <w:rPr>
                <w:noProof/>
                <w:webHidden/>
              </w:rPr>
              <w:tab/>
            </w:r>
            <w:r w:rsidR="00CD6762">
              <w:rPr>
                <w:noProof/>
                <w:webHidden/>
              </w:rPr>
              <w:fldChar w:fldCharType="begin"/>
            </w:r>
            <w:r w:rsidR="00CD6762">
              <w:rPr>
                <w:noProof/>
                <w:webHidden/>
              </w:rPr>
              <w:instrText xml:space="preserve"> PAGEREF _Toc14790590 \h </w:instrText>
            </w:r>
            <w:r w:rsidR="00CD6762">
              <w:rPr>
                <w:noProof/>
                <w:webHidden/>
              </w:rPr>
            </w:r>
            <w:r w:rsidR="00CD6762">
              <w:rPr>
                <w:noProof/>
                <w:webHidden/>
              </w:rPr>
              <w:fldChar w:fldCharType="separate"/>
            </w:r>
            <w:r w:rsidR="00CD6762">
              <w:rPr>
                <w:noProof/>
                <w:webHidden/>
              </w:rPr>
              <w:t>55</w:t>
            </w:r>
            <w:r w:rsidR="00CD6762">
              <w:rPr>
                <w:noProof/>
                <w:webHidden/>
              </w:rPr>
              <w:fldChar w:fldCharType="end"/>
            </w:r>
          </w:hyperlink>
        </w:p>
        <w:p w14:paraId="2701420D" w14:textId="5AEEBC37"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591" w:history="1">
            <w:r w:rsidR="00CD6762" w:rsidRPr="001745B7">
              <w:rPr>
                <w:rStyle w:val="Hyperlink"/>
                <w:rFonts w:eastAsiaTheme="majorEastAsia"/>
                <w:noProof/>
              </w:rPr>
              <w:t>9.3.3</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Main Top Bars</w:t>
            </w:r>
            <w:r w:rsidR="00CD6762">
              <w:rPr>
                <w:noProof/>
                <w:webHidden/>
              </w:rPr>
              <w:tab/>
            </w:r>
            <w:r w:rsidR="00CD6762">
              <w:rPr>
                <w:noProof/>
                <w:webHidden/>
              </w:rPr>
              <w:fldChar w:fldCharType="begin"/>
            </w:r>
            <w:r w:rsidR="00CD6762">
              <w:rPr>
                <w:noProof/>
                <w:webHidden/>
              </w:rPr>
              <w:instrText xml:space="preserve"> PAGEREF _Toc14790591 \h </w:instrText>
            </w:r>
            <w:r w:rsidR="00CD6762">
              <w:rPr>
                <w:noProof/>
                <w:webHidden/>
              </w:rPr>
            </w:r>
            <w:r w:rsidR="00CD6762">
              <w:rPr>
                <w:noProof/>
                <w:webHidden/>
              </w:rPr>
              <w:fldChar w:fldCharType="separate"/>
            </w:r>
            <w:r w:rsidR="00CD6762">
              <w:rPr>
                <w:noProof/>
                <w:webHidden/>
              </w:rPr>
              <w:t>57</w:t>
            </w:r>
            <w:r w:rsidR="00CD6762">
              <w:rPr>
                <w:noProof/>
                <w:webHidden/>
              </w:rPr>
              <w:fldChar w:fldCharType="end"/>
            </w:r>
          </w:hyperlink>
        </w:p>
        <w:p w14:paraId="764FB58D" w14:textId="385DBBFB"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592" w:history="1">
            <w:r w:rsidR="00CD6762" w:rsidRPr="001745B7">
              <w:rPr>
                <w:rStyle w:val="Hyperlink"/>
                <w:rFonts w:eastAsiaTheme="majorEastAsia"/>
                <w:noProof/>
              </w:rPr>
              <w:t>9.3.4</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Circumferential Bars</w:t>
            </w:r>
            <w:r w:rsidR="00CD6762">
              <w:rPr>
                <w:noProof/>
                <w:webHidden/>
              </w:rPr>
              <w:tab/>
            </w:r>
            <w:r w:rsidR="00CD6762">
              <w:rPr>
                <w:noProof/>
                <w:webHidden/>
              </w:rPr>
              <w:fldChar w:fldCharType="begin"/>
            </w:r>
            <w:r w:rsidR="00CD6762">
              <w:rPr>
                <w:noProof/>
                <w:webHidden/>
              </w:rPr>
              <w:instrText xml:space="preserve"> PAGEREF _Toc14790592 \h </w:instrText>
            </w:r>
            <w:r w:rsidR="00CD6762">
              <w:rPr>
                <w:noProof/>
                <w:webHidden/>
              </w:rPr>
            </w:r>
            <w:r w:rsidR="00CD6762">
              <w:rPr>
                <w:noProof/>
                <w:webHidden/>
              </w:rPr>
              <w:fldChar w:fldCharType="separate"/>
            </w:r>
            <w:r w:rsidR="00CD6762">
              <w:rPr>
                <w:noProof/>
                <w:webHidden/>
              </w:rPr>
              <w:t>57</w:t>
            </w:r>
            <w:r w:rsidR="00CD6762">
              <w:rPr>
                <w:noProof/>
                <w:webHidden/>
              </w:rPr>
              <w:fldChar w:fldCharType="end"/>
            </w:r>
          </w:hyperlink>
        </w:p>
        <w:p w14:paraId="6AF4D157" w14:textId="7732F093"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593" w:history="1">
            <w:r w:rsidR="00CD6762" w:rsidRPr="001745B7">
              <w:rPr>
                <w:rStyle w:val="Hyperlink"/>
                <w:rFonts w:eastAsiaTheme="majorEastAsia"/>
                <w:noProof/>
              </w:rPr>
              <w:t>9.3.5</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Diagonal Bars</w:t>
            </w:r>
            <w:r w:rsidR="00CD6762">
              <w:rPr>
                <w:noProof/>
                <w:webHidden/>
              </w:rPr>
              <w:tab/>
            </w:r>
            <w:r w:rsidR="00CD6762">
              <w:rPr>
                <w:noProof/>
                <w:webHidden/>
              </w:rPr>
              <w:fldChar w:fldCharType="begin"/>
            </w:r>
            <w:r w:rsidR="00CD6762">
              <w:rPr>
                <w:noProof/>
                <w:webHidden/>
              </w:rPr>
              <w:instrText xml:space="preserve"> PAGEREF _Toc14790593 \h </w:instrText>
            </w:r>
            <w:r w:rsidR="00CD6762">
              <w:rPr>
                <w:noProof/>
                <w:webHidden/>
              </w:rPr>
            </w:r>
            <w:r w:rsidR="00CD6762">
              <w:rPr>
                <w:noProof/>
                <w:webHidden/>
              </w:rPr>
              <w:fldChar w:fldCharType="separate"/>
            </w:r>
            <w:r w:rsidR="00CD6762">
              <w:rPr>
                <w:noProof/>
                <w:webHidden/>
              </w:rPr>
              <w:t>58</w:t>
            </w:r>
            <w:r w:rsidR="00CD6762">
              <w:rPr>
                <w:noProof/>
                <w:webHidden/>
              </w:rPr>
              <w:fldChar w:fldCharType="end"/>
            </w:r>
          </w:hyperlink>
        </w:p>
        <w:p w14:paraId="4D0FDED5" w14:textId="7612FEF1"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594" w:history="1">
            <w:r w:rsidR="00CD6762" w:rsidRPr="001745B7">
              <w:rPr>
                <w:rStyle w:val="Hyperlink"/>
                <w:rFonts w:eastAsiaTheme="majorEastAsia"/>
                <w:noProof/>
              </w:rPr>
              <w:t>9.3.6</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User Reinforcement</w:t>
            </w:r>
            <w:r w:rsidR="00CD6762">
              <w:rPr>
                <w:noProof/>
                <w:webHidden/>
              </w:rPr>
              <w:tab/>
            </w:r>
            <w:r w:rsidR="00CD6762">
              <w:rPr>
                <w:noProof/>
                <w:webHidden/>
              </w:rPr>
              <w:fldChar w:fldCharType="begin"/>
            </w:r>
            <w:r w:rsidR="00CD6762">
              <w:rPr>
                <w:noProof/>
                <w:webHidden/>
              </w:rPr>
              <w:instrText xml:space="preserve"> PAGEREF _Toc14790594 \h </w:instrText>
            </w:r>
            <w:r w:rsidR="00CD6762">
              <w:rPr>
                <w:noProof/>
                <w:webHidden/>
              </w:rPr>
            </w:r>
            <w:r w:rsidR="00CD6762">
              <w:rPr>
                <w:noProof/>
                <w:webHidden/>
              </w:rPr>
              <w:fldChar w:fldCharType="separate"/>
            </w:r>
            <w:r w:rsidR="00CD6762">
              <w:rPr>
                <w:noProof/>
                <w:webHidden/>
              </w:rPr>
              <w:t>59</w:t>
            </w:r>
            <w:r w:rsidR="00CD6762">
              <w:rPr>
                <w:noProof/>
                <w:webHidden/>
              </w:rPr>
              <w:fldChar w:fldCharType="end"/>
            </w:r>
          </w:hyperlink>
        </w:p>
        <w:p w14:paraId="74E45E54" w14:textId="0136321E" w:rsidR="00CD6762" w:rsidRDefault="00B83654">
          <w:pPr>
            <w:pStyle w:val="TOC1"/>
            <w:tabs>
              <w:tab w:val="left" w:pos="660"/>
              <w:tab w:val="right" w:leader="dot" w:pos="9016"/>
            </w:tabs>
            <w:rPr>
              <w:rFonts w:asciiTheme="minorHAnsi" w:eastAsiaTheme="minorEastAsia" w:hAnsiTheme="minorHAnsi" w:cstheme="minorBidi"/>
              <w:noProof/>
              <w:sz w:val="22"/>
              <w:szCs w:val="22"/>
            </w:rPr>
          </w:pPr>
          <w:hyperlink w:anchor="_Toc14790595" w:history="1">
            <w:r w:rsidR="00CD6762" w:rsidRPr="001745B7">
              <w:rPr>
                <w:rStyle w:val="Hyperlink"/>
                <w:rFonts w:eastAsiaTheme="majorEastAsia"/>
                <w:noProof/>
              </w:rPr>
              <w:t>10</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Piles</w:t>
            </w:r>
            <w:r w:rsidR="00CD6762">
              <w:rPr>
                <w:noProof/>
                <w:webHidden/>
              </w:rPr>
              <w:tab/>
            </w:r>
            <w:r w:rsidR="00CD6762">
              <w:rPr>
                <w:noProof/>
                <w:webHidden/>
              </w:rPr>
              <w:fldChar w:fldCharType="begin"/>
            </w:r>
            <w:r w:rsidR="00CD6762">
              <w:rPr>
                <w:noProof/>
                <w:webHidden/>
              </w:rPr>
              <w:instrText xml:space="preserve"> PAGEREF _Toc14790595 \h </w:instrText>
            </w:r>
            <w:r w:rsidR="00CD6762">
              <w:rPr>
                <w:noProof/>
                <w:webHidden/>
              </w:rPr>
            </w:r>
            <w:r w:rsidR="00CD6762">
              <w:rPr>
                <w:noProof/>
                <w:webHidden/>
              </w:rPr>
              <w:fldChar w:fldCharType="separate"/>
            </w:r>
            <w:r w:rsidR="00CD6762">
              <w:rPr>
                <w:noProof/>
                <w:webHidden/>
              </w:rPr>
              <w:t>60</w:t>
            </w:r>
            <w:r w:rsidR="00CD6762">
              <w:rPr>
                <w:noProof/>
                <w:webHidden/>
              </w:rPr>
              <w:fldChar w:fldCharType="end"/>
            </w:r>
          </w:hyperlink>
        </w:p>
        <w:p w14:paraId="7803AB42" w14:textId="6EE47ACE" w:rsidR="00CD6762" w:rsidRDefault="00B83654">
          <w:pPr>
            <w:pStyle w:val="TOC2"/>
            <w:tabs>
              <w:tab w:val="left" w:pos="880"/>
              <w:tab w:val="right" w:leader="dot" w:pos="9016"/>
            </w:tabs>
            <w:rPr>
              <w:rFonts w:asciiTheme="minorHAnsi" w:eastAsiaTheme="minorEastAsia" w:hAnsiTheme="minorHAnsi" w:cstheme="minorBidi"/>
              <w:noProof/>
              <w:sz w:val="22"/>
              <w:szCs w:val="22"/>
            </w:rPr>
          </w:pPr>
          <w:hyperlink w:anchor="_Toc14790596" w:history="1">
            <w:r w:rsidR="00CD6762" w:rsidRPr="001745B7">
              <w:rPr>
                <w:rStyle w:val="Hyperlink"/>
                <w:rFonts w:eastAsiaTheme="majorEastAsia"/>
                <w:noProof/>
              </w:rPr>
              <w:t>10.1</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General Information</w:t>
            </w:r>
            <w:r w:rsidR="00CD6762">
              <w:rPr>
                <w:noProof/>
                <w:webHidden/>
              </w:rPr>
              <w:tab/>
            </w:r>
            <w:r w:rsidR="00CD6762">
              <w:rPr>
                <w:noProof/>
                <w:webHidden/>
              </w:rPr>
              <w:fldChar w:fldCharType="begin"/>
            </w:r>
            <w:r w:rsidR="00CD6762">
              <w:rPr>
                <w:noProof/>
                <w:webHidden/>
              </w:rPr>
              <w:instrText xml:space="preserve"> PAGEREF _Toc14790596 \h </w:instrText>
            </w:r>
            <w:r w:rsidR="00CD6762">
              <w:rPr>
                <w:noProof/>
                <w:webHidden/>
              </w:rPr>
            </w:r>
            <w:r w:rsidR="00CD6762">
              <w:rPr>
                <w:noProof/>
                <w:webHidden/>
              </w:rPr>
              <w:fldChar w:fldCharType="separate"/>
            </w:r>
            <w:r w:rsidR="00CD6762">
              <w:rPr>
                <w:noProof/>
                <w:webHidden/>
              </w:rPr>
              <w:t>60</w:t>
            </w:r>
            <w:r w:rsidR="00CD6762">
              <w:rPr>
                <w:noProof/>
                <w:webHidden/>
              </w:rPr>
              <w:fldChar w:fldCharType="end"/>
            </w:r>
          </w:hyperlink>
        </w:p>
        <w:p w14:paraId="3FCDEECC" w14:textId="1DD9BA1B" w:rsidR="00CD6762" w:rsidRDefault="00B83654">
          <w:pPr>
            <w:pStyle w:val="TOC2"/>
            <w:tabs>
              <w:tab w:val="left" w:pos="880"/>
              <w:tab w:val="right" w:leader="dot" w:pos="9016"/>
            </w:tabs>
            <w:rPr>
              <w:rFonts w:asciiTheme="minorHAnsi" w:eastAsiaTheme="minorEastAsia" w:hAnsiTheme="minorHAnsi" w:cstheme="minorBidi"/>
              <w:noProof/>
              <w:sz w:val="22"/>
              <w:szCs w:val="22"/>
            </w:rPr>
          </w:pPr>
          <w:hyperlink w:anchor="_Toc14790597" w:history="1">
            <w:r w:rsidR="00CD6762" w:rsidRPr="001745B7">
              <w:rPr>
                <w:rStyle w:val="Hyperlink"/>
                <w:rFonts w:eastAsiaTheme="majorEastAsia"/>
                <w:noProof/>
              </w:rPr>
              <w:t>10.2</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Pile Reinforcement Dialog</w:t>
            </w:r>
            <w:r w:rsidR="00CD6762">
              <w:rPr>
                <w:noProof/>
                <w:webHidden/>
              </w:rPr>
              <w:tab/>
            </w:r>
            <w:r w:rsidR="00CD6762">
              <w:rPr>
                <w:noProof/>
                <w:webHidden/>
              </w:rPr>
              <w:fldChar w:fldCharType="begin"/>
            </w:r>
            <w:r w:rsidR="00CD6762">
              <w:rPr>
                <w:noProof/>
                <w:webHidden/>
              </w:rPr>
              <w:instrText xml:space="preserve"> PAGEREF _Toc14790597 \h </w:instrText>
            </w:r>
            <w:r w:rsidR="00CD6762">
              <w:rPr>
                <w:noProof/>
                <w:webHidden/>
              </w:rPr>
            </w:r>
            <w:r w:rsidR="00CD6762">
              <w:rPr>
                <w:noProof/>
                <w:webHidden/>
              </w:rPr>
              <w:fldChar w:fldCharType="separate"/>
            </w:r>
            <w:r w:rsidR="00CD6762">
              <w:rPr>
                <w:noProof/>
                <w:webHidden/>
              </w:rPr>
              <w:t>61</w:t>
            </w:r>
            <w:r w:rsidR="00CD6762">
              <w:rPr>
                <w:noProof/>
                <w:webHidden/>
              </w:rPr>
              <w:fldChar w:fldCharType="end"/>
            </w:r>
          </w:hyperlink>
        </w:p>
        <w:p w14:paraId="5A4EF0A2" w14:textId="5164CEB5" w:rsidR="00CD6762" w:rsidRDefault="00B83654">
          <w:pPr>
            <w:pStyle w:val="TOC2"/>
            <w:tabs>
              <w:tab w:val="left" w:pos="880"/>
              <w:tab w:val="right" w:leader="dot" w:pos="9016"/>
            </w:tabs>
            <w:rPr>
              <w:rFonts w:asciiTheme="minorHAnsi" w:eastAsiaTheme="minorEastAsia" w:hAnsiTheme="minorHAnsi" w:cstheme="minorBidi"/>
              <w:noProof/>
              <w:sz w:val="22"/>
              <w:szCs w:val="22"/>
            </w:rPr>
          </w:pPr>
          <w:hyperlink w:anchor="_Toc14790598" w:history="1">
            <w:r w:rsidR="00CD6762" w:rsidRPr="001745B7">
              <w:rPr>
                <w:rStyle w:val="Hyperlink"/>
                <w:rFonts w:eastAsiaTheme="majorEastAsia"/>
                <w:noProof/>
              </w:rPr>
              <w:t>10.3</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Generating the Pile Reinforcement</w:t>
            </w:r>
            <w:r w:rsidR="00CD6762">
              <w:rPr>
                <w:noProof/>
                <w:webHidden/>
              </w:rPr>
              <w:tab/>
            </w:r>
            <w:r w:rsidR="00CD6762">
              <w:rPr>
                <w:noProof/>
                <w:webHidden/>
              </w:rPr>
              <w:fldChar w:fldCharType="begin"/>
            </w:r>
            <w:r w:rsidR="00CD6762">
              <w:rPr>
                <w:noProof/>
                <w:webHidden/>
              </w:rPr>
              <w:instrText xml:space="preserve"> PAGEREF _Toc14790598 \h </w:instrText>
            </w:r>
            <w:r w:rsidR="00CD6762">
              <w:rPr>
                <w:noProof/>
                <w:webHidden/>
              </w:rPr>
            </w:r>
            <w:r w:rsidR="00CD6762">
              <w:rPr>
                <w:noProof/>
                <w:webHidden/>
              </w:rPr>
              <w:fldChar w:fldCharType="separate"/>
            </w:r>
            <w:r w:rsidR="00CD6762">
              <w:rPr>
                <w:noProof/>
                <w:webHidden/>
              </w:rPr>
              <w:t>62</w:t>
            </w:r>
            <w:r w:rsidR="00CD6762">
              <w:rPr>
                <w:noProof/>
                <w:webHidden/>
              </w:rPr>
              <w:fldChar w:fldCharType="end"/>
            </w:r>
          </w:hyperlink>
        </w:p>
        <w:p w14:paraId="21725F9A" w14:textId="5F6752C3"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599" w:history="1">
            <w:r w:rsidR="00CD6762" w:rsidRPr="001745B7">
              <w:rPr>
                <w:rStyle w:val="Hyperlink"/>
                <w:rFonts w:eastAsiaTheme="majorEastAsia"/>
                <w:noProof/>
              </w:rPr>
              <w:t>10.3.1</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Geometry</w:t>
            </w:r>
            <w:r w:rsidR="00CD6762">
              <w:rPr>
                <w:noProof/>
                <w:webHidden/>
              </w:rPr>
              <w:tab/>
            </w:r>
            <w:r w:rsidR="00CD6762">
              <w:rPr>
                <w:noProof/>
                <w:webHidden/>
              </w:rPr>
              <w:fldChar w:fldCharType="begin"/>
            </w:r>
            <w:r w:rsidR="00CD6762">
              <w:rPr>
                <w:noProof/>
                <w:webHidden/>
              </w:rPr>
              <w:instrText xml:space="preserve"> PAGEREF _Toc14790599 \h </w:instrText>
            </w:r>
            <w:r w:rsidR="00CD6762">
              <w:rPr>
                <w:noProof/>
                <w:webHidden/>
              </w:rPr>
            </w:r>
            <w:r w:rsidR="00CD6762">
              <w:rPr>
                <w:noProof/>
                <w:webHidden/>
              </w:rPr>
              <w:fldChar w:fldCharType="separate"/>
            </w:r>
            <w:r w:rsidR="00CD6762">
              <w:rPr>
                <w:noProof/>
                <w:webHidden/>
              </w:rPr>
              <w:t>62</w:t>
            </w:r>
            <w:r w:rsidR="00CD6762">
              <w:rPr>
                <w:noProof/>
                <w:webHidden/>
              </w:rPr>
              <w:fldChar w:fldCharType="end"/>
            </w:r>
          </w:hyperlink>
        </w:p>
        <w:p w14:paraId="3BCA6E3D" w14:textId="123052DD"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600" w:history="1">
            <w:r w:rsidR="00CD6762" w:rsidRPr="001745B7">
              <w:rPr>
                <w:rStyle w:val="Hyperlink"/>
                <w:rFonts w:eastAsiaTheme="majorEastAsia"/>
                <w:noProof/>
              </w:rPr>
              <w:t>10.3.2</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Main Bars</w:t>
            </w:r>
            <w:r w:rsidR="00CD6762">
              <w:rPr>
                <w:noProof/>
                <w:webHidden/>
              </w:rPr>
              <w:tab/>
            </w:r>
            <w:r w:rsidR="00CD6762">
              <w:rPr>
                <w:noProof/>
                <w:webHidden/>
              </w:rPr>
              <w:fldChar w:fldCharType="begin"/>
            </w:r>
            <w:r w:rsidR="00CD6762">
              <w:rPr>
                <w:noProof/>
                <w:webHidden/>
              </w:rPr>
              <w:instrText xml:space="preserve"> PAGEREF _Toc14790600 \h </w:instrText>
            </w:r>
            <w:r w:rsidR="00CD6762">
              <w:rPr>
                <w:noProof/>
                <w:webHidden/>
              </w:rPr>
            </w:r>
            <w:r w:rsidR="00CD6762">
              <w:rPr>
                <w:noProof/>
                <w:webHidden/>
              </w:rPr>
              <w:fldChar w:fldCharType="separate"/>
            </w:r>
            <w:r w:rsidR="00CD6762">
              <w:rPr>
                <w:noProof/>
                <w:webHidden/>
              </w:rPr>
              <w:t>63</w:t>
            </w:r>
            <w:r w:rsidR="00CD6762">
              <w:rPr>
                <w:noProof/>
                <w:webHidden/>
              </w:rPr>
              <w:fldChar w:fldCharType="end"/>
            </w:r>
          </w:hyperlink>
        </w:p>
        <w:p w14:paraId="5FF3E516" w14:textId="02B6DF35"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601" w:history="1">
            <w:r w:rsidR="00CD6762" w:rsidRPr="001745B7">
              <w:rPr>
                <w:rStyle w:val="Hyperlink"/>
                <w:rFonts w:eastAsiaTheme="majorEastAsia"/>
                <w:noProof/>
              </w:rPr>
              <w:t>10.3.3</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Stirrups</w:t>
            </w:r>
            <w:r w:rsidR="00CD6762">
              <w:rPr>
                <w:noProof/>
                <w:webHidden/>
              </w:rPr>
              <w:tab/>
            </w:r>
            <w:r w:rsidR="00CD6762">
              <w:rPr>
                <w:noProof/>
                <w:webHidden/>
              </w:rPr>
              <w:fldChar w:fldCharType="begin"/>
            </w:r>
            <w:r w:rsidR="00CD6762">
              <w:rPr>
                <w:noProof/>
                <w:webHidden/>
              </w:rPr>
              <w:instrText xml:space="preserve"> PAGEREF _Toc14790601 \h </w:instrText>
            </w:r>
            <w:r w:rsidR="00CD6762">
              <w:rPr>
                <w:noProof/>
                <w:webHidden/>
              </w:rPr>
            </w:r>
            <w:r w:rsidR="00CD6762">
              <w:rPr>
                <w:noProof/>
                <w:webHidden/>
              </w:rPr>
              <w:fldChar w:fldCharType="separate"/>
            </w:r>
            <w:r w:rsidR="00CD6762">
              <w:rPr>
                <w:noProof/>
                <w:webHidden/>
              </w:rPr>
              <w:t>64</w:t>
            </w:r>
            <w:r w:rsidR="00CD6762">
              <w:rPr>
                <w:noProof/>
                <w:webHidden/>
              </w:rPr>
              <w:fldChar w:fldCharType="end"/>
            </w:r>
          </w:hyperlink>
        </w:p>
        <w:p w14:paraId="2AA86F69" w14:textId="73231F0D"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602" w:history="1">
            <w:r w:rsidR="00CD6762" w:rsidRPr="001745B7">
              <w:rPr>
                <w:rStyle w:val="Hyperlink"/>
                <w:rFonts w:eastAsiaTheme="majorEastAsia"/>
                <w:noProof/>
              </w:rPr>
              <w:t>10.3.4</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Additional Reinforcement</w:t>
            </w:r>
            <w:r w:rsidR="00CD6762">
              <w:rPr>
                <w:noProof/>
                <w:webHidden/>
              </w:rPr>
              <w:tab/>
            </w:r>
            <w:r w:rsidR="00CD6762">
              <w:rPr>
                <w:noProof/>
                <w:webHidden/>
              </w:rPr>
              <w:fldChar w:fldCharType="begin"/>
            </w:r>
            <w:r w:rsidR="00CD6762">
              <w:rPr>
                <w:noProof/>
                <w:webHidden/>
              </w:rPr>
              <w:instrText xml:space="preserve"> PAGEREF _Toc14790602 \h </w:instrText>
            </w:r>
            <w:r w:rsidR="00CD6762">
              <w:rPr>
                <w:noProof/>
                <w:webHidden/>
              </w:rPr>
            </w:r>
            <w:r w:rsidR="00CD6762">
              <w:rPr>
                <w:noProof/>
                <w:webHidden/>
              </w:rPr>
              <w:fldChar w:fldCharType="separate"/>
            </w:r>
            <w:r w:rsidR="00CD6762">
              <w:rPr>
                <w:noProof/>
                <w:webHidden/>
              </w:rPr>
              <w:t>66</w:t>
            </w:r>
            <w:r w:rsidR="00CD6762">
              <w:rPr>
                <w:noProof/>
                <w:webHidden/>
              </w:rPr>
              <w:fldChar w:fldCharType="end"/>
            </w:r>
          </w:hyperlink>
        </w:p>
        <w:p w14:paraId="1AC6D0A2" w14:textId="4E98897F"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603" w:history="1">
            <w:r w:rsidR="00CD6762" w:rsidRPr="001745B7">
              <w:rPr>
                <w:rStyle w:val="Hyperlink"/>
                <w:rFonts w:eastAsiaTheme="majorEastAsia"/>
                <w:noProof/>
              </w:rPr>
              <w:t>10.3.5</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User Reinforcement</w:t>
            </w:r>
            <w:r w:rsidR="00CD6762">
              <w:rPr>
                <w:noProof/>
                <w:webHidden/>
              </w:rPr>
              <w:tab/>
            </w:r>
            <w:r w:rsidR="00CD6762">
              <w:rPr>
                <w:noProof/>
                <w:webHidden/>
              </w:rPr>
              <w:fldChar w:fldCharType="begin"/>
            </w:r>
            <w:r w:rsidR="00CD6762">
              <w:rPr>
                <w:noProof/>
                <w:webHidden/>
              </w:rPr>
              <w:instrText xml:space="preserve"> PAGEREF _Toc14790603 \h </w:instrText>
            </w:r>
            <w:r w:rsidR="00CD6762">
              <w:rPr>
                <w:noProof/>
                <w:webHidden/>
              </w:rPr>
            </w:r>
            <w:r w:rsidR="00CD6762">
              <w:rPr>
                <w:noProof/>
                <w:webHidden/>
              </w:rPr>
              <w:fldChar w:fldCharType="separate"/>
            </w:r>
            <w:r w:rsidR="00CD6762">
              <w:rPr>
                <w:noProof/>
                <w:webHidden/>
              </w:rPr>
              <w:t>67</w:t>
            </w:r>
            <w:r w:rsidR="00CD6762">
              <w:rPr>
                <w:noProof/>
                <w:webHidden/>
              </w:rPr>
              <w:fldChar w:fldCharType="end"/>
            </w:r>
          </w:hyperlink>
        </w:p>
        <w:p w14:paraId="583EA740" w14:textId="31AE37CA" w:rsidR="00CD6762" w:rsidRDefault="00B83654">
          <w:pPr>
            <w:pStyle w:val="TOC1"/>
            <w:tabs>
              <w:tab w:val="left" w:pos="660"/>
              <w:tab w:val="right" w:leader="dot" w:pos="9016"/>
            </w:tabs>
            <w:rPr>
              <w:rFonts w:asciiTheme="minorHAnsi" w:eastAsiaTheme="minorEastAsia" w:hAnsiTheme="minorHAnsi" w:cstheme="minorBidi"/>
              <w:noProof/>
              <w:sz w:val="22"/>
              <w:szCs w:val="22"/>
            </w:rPr>
          </w:pPr>
          <w:hyperlink w:anchor="_Toc14790604" w:history="1">
            <w:r w:rsidR="00CD6762" w:rsidRPr="001745B7">
              <w:rPr>
                <w:rStyle w:val="Hyperlink"/>
                <w:rFonts w:eastAsiaTheme="majorEastAsia"/>
                <w:noProof/>
              </w:rPr>
              <w:t>11</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Retaining Walls</w:t>
            </w:r>
            <w:r w:rsidR="00CD6762">
              <w:rPr>
                <w:noProof/>
                <w:webHidden/>
              </w:rPr>
              <w:tab/>
            </w:r>
            <w:r w:rsidR="00CD6762">
              <w:rPr>
                <w:noProof/>
                <w:webHidden/>
              </w:rPr>
              <w:fldChar w:fldCharType="begin"/>
            </w:r>
            <w:r w:rsidR="00CD6762">
              <w:rPr>
                <w:noProof/>
                <w:webHidden/>
              </w:rPr>
              <w:instrText xml:space="preserve"> PAGEREF _Toc14790604 \h </w:instrText>
            </w:r>
            <w:r w:rsidR="00CD6762">
              <w:rPr>
                <w:noProof/>
                <w:webHidden/>
              </w:rPr>
            </w:r>
            <w:r w:rsidR="00CD6762">
              <w:rPr>
                <w:noProof/>
                <w:webHidden/>
              </w:rPr>
              <w:fldChar w:fldCharType="separate"/>
            </w:r>
            <w:r w:rsidR="00CD6762">
              <w:rPr>
                <w:noProof/>
                <w:webHidden/>
              </w:rPr>
              <w:t>68</w:t>
            </w:r>
            <w:r w:rsidR="00CD6762">
              <w:rPr>
                <w:noProof/>
                <w:webHidden/>
              </w:rPr>
              <w:fldChar w:fldCharType="end"/>
            </w:r>
          </w:hyperlink>
        </w:p>
        <w:p w14:paraId="76A31844" w14:textId="6112948C" w:rsidR="00CD6762" w:rsidRDefault="00B83654">
          <w:pPr>
            <w:pStyle w:val="TOC2"/>
            <w:tabs>
              <w:tab w:val="left" w:pos="880"/>
              <w:tab w:val="right" w:leader="dot" w:pos="9016"/>
            </w:tabs>
            <w:rPr>
              <w:rFonts w:asciiTheme="minorHAnsi" w:eastAsiaTheme="minorEastAsia" w:hAnsiTheme="minorHAnsi" w:cstheme="minorBidi"/>
              <w:noProof/>
              <w:sz w:val="22"/>
              <w:szCs w:val="22"/>
            </w:rPr>
          </w:pPr>
          <w:hyperlink w:anchor="_Toc14790605" w:history="1">
            <w:r w:rsidR="00CD6762" w:rsidRPr="001745B7">
              <w:rPr>
                <w:rStyle w:val="Hyperlink"/>
                <w:rFonts w:eastAsiaTheme="majorEastAsia"/>
                <w:noProof/>
              </w:rPr>
              <w:t>11.1</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General Information</w:t>
            </w:r>
            <w:r w:rsidR="00CD6762">
              <w:rPr>
                <w:noProof/>
                <w:webHidden/>
              </w:rPr>
              <w:tab/>
            </w:r>
            <w:r w:rsidR="00CD6762">
              <w:rPr>
                <w:noProof/>
                <w:webHidden/>
              </w:rPr>
              <w:fldChar w:fldCharType="begin"/>
            </w:r>
            <w:r w:rsidR="00CD6762">
              <w:rPr>
                <w:noProof/>
                <w:webHidden/>
              </w:rPr>
              <w:instrText xml:space="preserve"> PAGEREF _Toc14790605 \h </w:instrText>
            </w:r>
            <w:r w:rsidR="00CD6762">
              <w:rPr>
                <w:noProof/>
                <w:webHidden/>
              </w:rPr>
            </w:r>
            <w:r w:rsidR="00CD6762">
              <w:rPr>
                <w:noProof/>
                <w:webHidden/>
              </w:rPr>
              <w:fldChar w:fldCharType="separate"/>
            </w:r>
            <w:r w:rsidR="00CD6762">
              <w:rPr>
                <w:noProof/>
                <w:webHidden/>
              </w:rPr>
              <w:t>68</w:t>
            </w:r>
            <w:r w:rsidR="00CD6762">
              <w:rPr>
                <w:noProof/>
                <w:webHidden/>
              </w:rPr>
              <w:fldChar w:fldCharType="end"/>
            </w:r>
          </w:hyperlink>
        </w:p>
        <w:p w14:paraId="69E6D69F" w14:textId="46307122" w:rsidR="00CD6762" w:rsidRDefault="00B83654">
          <w:pPr>
            <w:pStyle w:val="TOC2"/>
            <w:tabs>
              <w:tab w:val="left" w:pos="880"/>
              <w:tab w:val="right" w:leader="dot" w:pos="9016"/>
            </w:tabs>
            <w:rPr>
              <w:rFonts w:asciiTheme="minorHAnsi" w:eastAsiaTheme="minorEastAsia" w:hAnsiTheme="minorHAnsi" w:cstheme="minorBidi"/>
              <w:noProof/>
              <w:sz w:val="22"/>
              <w:szCs w:val="22"/>
            </w:rPr>
          </w:pPr>
          <w:hyperlink w:anchor="_Toc14790606" w:history="1">
            <w:r w:rsidR="00CD6762" w:rsidRPr="001745B7">
              <w:rPr>
                <w:rStyle w:val="Hyperlink"/>
                <w:rFonts w:eastAsiaTheme="majorEastAsia"/>
                <w:noProof/>
              </w:rPr>
              <w:t>11.2</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Retaining Wall Reinforcement Dialog</w:t>
            </w:r>
            <w:r w:rsidR="00CD6762">
              <w:rPr>
                <w:noProof/>
                <w:webHidden/>
              </w:rPr>
              <w:tab/>
            </w:r>
            <w:r w:rsidR="00CD6762">
              <w:rPr>
                <w:noProof/>
                <w:webHidden/>
              </w:rPr>
              <w:fldChar w:fldCharType="begin"/>
            </w:r>
            <w:r w:rsidR="00CD6762">
              <w:rPr>
                <w:noProof/>
                <w:webHidden/>
              </w:rPr>
              <w:instrText xml:space="preserve"> PAGEREF _Toc14790606 \h </w:instrText>
            </w:r>
            <w:r w:rsidR="00CD6762">
              <w:rPr>
                <w:noProof/>
                <w:webHidden/>
              </w:rPr>
            </w:r>
            <w:r w:rsidR="00CD6762">
              <w:rPr>
                <w:noProof/>
                <w:webHidden/>
              </w:rPr>
              <w:fldChar w:fldCharType="separate"/>
            </w:r>
            <w:r w:rsidR="00CD6762">
              <w:rPr>
                <w:noProof/>
                <w:webHidden/>
              </w:rPr>
              <w:t>69</w:t>
            </w:r>
            <w:r w:rsidR="00CD6762">
              <w:rPr>
                <w:noProof/>
                <w:webHidden/>
              </w:rPr>
              <w:fldChar w:fldCharType="end"/>
            </w:r>
          </w:hyperlink>
        </w:p>
        <w:p w14:paraId="57C47D95" w14:textId="73474048" w:rsidR="00CD6762" w:rsidRDefault="00B83654">
          <w:pPr>
            <w:pStyle w:val="TOC2"/>
            <w:tabs>
              <w:tab w:val="left" w:pos="880"/>
              <w:tab w:val="right" w:leader="dot" w:pos="9016"/>
            </w:tabs>
            <w:rPr>
              <w:rFonts w:asciiTheme="minorHAnsi" w:eastAsiaTheme="minorEastAsia" w:hAnsiTheme="minorHAnsi" w:cstheme="minorBidi"/>
              <w:noProof/>
              <w:sz w:val="22"/>
              <w:szCs w:val="22"/>
            </w:rPr>
          </w:pPr>
          <w:hyperlink w:anchor="_Toc14790607" w:history="1">
            <w:r w:rsidR="00CD6762" w:rsidRPr="001745B7">
              <w:rPr>
                <w:rStyle w:val="Hyperlink"/>
                <w:rFonts w:eastAsiaTheme="majorEastAsia"/>
                <w:noProof/>
              </w:rPr>
              <w:t>11.3</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Generating Retaining Wall Reinforcement</w:t>
            </w:r>
            <w:r w:rsidR="00CD6762">
              <w:rPr>
                <w:noProof/>
                <w:webHidden/>
              </w:rPr>
              <w:tab/>
            </w:r>
            <w:r w:rsidR="00CD6762">
              <w:rPr>
                <w:noProof/>
                <w:webHidden/>
              </w:rPr>
              <w:fldChar w:fldCharType="begin"/>
            </w:r>
            <w:r w:rsidR="00CD6762">
              <w:rPr>
                <w:noProof/>
                <w:webHidden/>
              </w:rPr>
              <w:instrText xml:space="preserve"> PAGEREF _Toc14790607 \h </w:instrText>
            </w:r>
            <w:r w:rsidR="00CD6762">
              <w:rPr>
                <w:noProof/>
                <w:webHidden/>
              </w:rPr>
            </w:r>
            <w:r w:rsidR="00CD6762">
              <w:rPr>
                <w:noProof/>
                <w:webHidden/>
              </w:rPr>
              <w:fldChar w:fldCharType="separate"/>
            </w:r>
            <w:r w:rsidR="00CD6762">
              <w:rPr>
                <w:noProof/>
                <w:webHidden/>
              </w:rPr>
              <w:t>70</w:t>
            </w:r>
            <w:r w:rsidR="00CD6762">
              <w:rPr>
                <w:noProof/>
                <w:webHidden/>
              </w:rPr>
              <w:fldChar w:fldCharType="end"/>
            </w:r>
          </w:hyperlink>
        </w:p>
        <w:p w14:paraId="2812A595" w14:textId="5EF9EF21"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608" w:history="1">
            <w:r w:rsidR="00CD6762" w:rsidRPr="001745B7">
              <w:rPr>
                <w:rStyle w:val="Hyperlink"/>
                <w:rFonts w:eastAsiaTheme="majorEastAsia"/>
                <w:noProof/>
              </w:rPr>
              <w:t>11.3.1</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Geometry</w:t>
            </w:r>
            <w:r w:rsidR="00CD6762">
              <w:rPr>
                <w:noProof/>
                <w:webHidden/>
              </w:rPr>
              <w:tab/>
            </w:r>
            <w:r w:rsidR="00CD6762">
              <w:rPr>
                <w:noProof/>
                <w:webHidden/>
              </w:rPr>
              <w:fldChar w:fldCharType="begin"/>
            </w:r>
            <w:r w:rsidR="00CD6762">
              <w:rPr>
                <w:noProof/>
                <w:webHidden/>
              </w:rPr>
              <w:instrText xml:space="preserve"> PAGEREF _Toc14790608 \h </w:instrText>
            </w:r>
            <w:r w:rsidR="00CD6762">
              <w:rPr>
                <w:noProof/>
                <w:webHidden/>
              </w:rPr>
            </w:r>
            <w:r w:rsidR="00CD6762">
              <w:rPr>
                <w:noProof/>
                <w:webHidden/>
              </w:rPr>
              <w:fldChar w:fldCharType="separate"/>
            </w:r>
            <w:r w:rsidR="00CD6762">
              <w:rPr>
                <w:noProof/>
                <w:webHidden/>
              </w:rPr>
              <w:t>70</w:t>
            </w:r>
            <w:r w:rsidR="00CD6762">
              <w:rPr>
                <w:noProof/>
                <w:webHidden/>
              </w:rPr>
              <w:fldChar w:fldCharType="end"/>
            </w:r>
          </w:hyperlink>
        </w:p>
        <w:p w14:paraId="6E67008B" w14:textId="5C3329A9"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609" w:history="1">
            <w:r w:rsidR="00CD6762" w:rsidRPr="001745B7">
              <w:rPr>
                <w:rStyle w:val="Hyperlink"/>
                <w:rFonts w:eastAsiaTheme="majorEastAsia"/>
                <w:noProof/>
              </w:rPr>
              <w:t>11.3.2</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Shelf Geometry</w:t>
            </w:r>
            <w:r w:rsidR="00CD6762">
              <w:rPr>
                <w:noProof/>
                <w:webHidden/>
              </w:rPr>
              <w:tab/>
            </w:r>
            <w:r w:rsidR="00CD6762">
              <w:rPr>
                <w:noProof/>
                <w:webHidden/>
              </w:rPr>
              <w:fldChar w:fldCharType="begin"/>
            </w:r>
            <w:r w:rsidR="00CD6762">
              <w:rPr>
                <w:noProof/>
                <w:webHidden/>
              </w:rPr>
              <w:instrText xml:space="preserve"> PAGEREF _Toc14790609 \h </w:instrText>
            </w:r>
            <w:r w:rsidR="00CD6762">
              <w:rPr>
                <w:noProof/>
                <w:webHidden/>
              </w:rPr>
            </w:r>
            <w:r w:rsidR="00CD6762">
              <w:rPr>
                <w:noProof/>
                <w:webHidden/>
              </w:rPr>
              <w:fldChar w:fldCharType="separate"/>
            </w:r>
            <w:r w:rsidR="00CD6762">
              <w:rPr>
                <w:noProof/>
                <w:webHidden/>
              </w:rPr>
              <w:t>71</w:t>
            </w:r>
            <w:r w:rsidR="00CD6762">
              <w:rPr>
                <w:noProof/>
                <w:webHidden/>
              </w:rPr>
              <w:fldChar w:fldCharType="end"/>
            </w:r>
          </w:hyperlink>
        </w:p>
        <w:p w14:paraId="008CD647" w14:textId="4B4B3DE6"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610" w:history="1">
            <w:r w:rsidR="00CD6762" w:rsidRPr="001745B7">
              <w:rPr>
                <w:rStyle w:val="Hyperlink"/>
                <w:rFonts w:eastAsiaTheme="majorEastAsia"/>
                <w:noProof/>
              </w:rPr>
              <w:t>11.3.3</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Main Bars</w:t>
            </w:r>
            <w:r w:rsidR="00CD6762">
              <w:rPr>
                <w:noProof/>
                <w:webHidden/>
              </w:rPr>
              <w:tab/>
            </w:r>
            <w:r w:rsidR="00CD6762">
              <w:rPr>
                <w:noProof/>
                <w:webHidden/>
              </w:rPr>
              <w:fldChar w:fldCharType="begin"/>
            </w:r>
            <w:r w:rsidR="00CD6762">
              <w:rPr>
                <w:noProof/>
                <w:webHidden/>
              </w:rPr>
              <w:instrText xml:space="preserve"> PAGEREF _Toc14790610 \h </w:instrText>
            </w:r>
            <w:r w:rsidR="00CD6762">
              <w:rPr>
                <w:noProof/>
                <w:webHidden/>
              </w:rPr>
            </w:r>
            <w:r w:rsidR="00CD6762">
              <w:rPr>
                <w:noProof/>
                <w:webHidden/>
              </w:rPr>
              <w:fldChar w:fldCharType="separate"/>
            </w:r>
            <w:r w:rsidR="00CD6762">
              <w:rPr>
                <w:noProof/>
                <w:webHidden/>
              </w:rPr>
              <w:t>71</w:t>
            </w:r>
            <w:r w:rsidR="00CD6762">
              <w:rPr>
                <w:noProof/>
                <w:webHidden/>
              </w:rPr>
              <w:fldChar w:fldCharType="end"/>
            </w:r>
          </w:hyperlink>
        </w:p>
        <w:p w14:paraId="360505FC" w14:textId="16C6700F"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611" w:history="1">
            <w:r w:rsidR="00CD6762" w:rsidRPr="001745B7">
              <w:rPr>
                <w:rStyle w:val="Hyperlink"/>
                <w:rFonts w:eastAsiaTheme="majorEastAsia"/>
                <w:noProof/>
              </w:rPr>
              <w:t>11.3.4</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Distributed Reinforcement</w:t>
            </w:r>
            <w:r w:rsidR="00CD6762">
              <w:rPr>
                <w:noProof/>
                <w:webHidden/>
              </w:rPr>
              <w:tab/>
            </w:r>
            <w:r w:rsidR="00CD6762">
              <w:rPr>
                <w:noProof/>
                <w:webHidden/>
              </w:rPr>
              <w:fldChar w:fldCharType="begin"/>
            </w:r>
            <w:r w:rsidR="00CD6762">
              <w:rPr>
                <w:noProof/>
                <w:webHidden/>
              </w:rPr>
              <w:instrText xml:space="preserve"> PAGEREF _Toc14790611 \h </w:instrText>
            </w:r>
            <w:r w:rsidR="00CD6762">
              <w:rPr>
                <w:noProof/>
                <w:webHidden/>
              </w:rPr>
            </w:r>
            <w:r w:rsidR="00CD6762">
              <w:rPr>
                <w:noProof/>
                <w:webHidden/>
              </w:rPr>
              <w:fldChar w:fldCharType="separate"/>
            </w:r>
            <w:r w:rsidR="00CD6762">
              <w:rPr>
                <w:noProof/>
                <w:webHidden/>
              </w:rPr>
              <w:t>72</w:t>
            </w:r>
            <w:r w:rsidR="00CD6762">
              <w:rPr>
                <w:noProof/>
                <w:webHidden/>
              </w:rPr>
              <w:fldChar w:fldCharType="end"/>
            </w:r>
          </w:hyperlink>
        </w:p>
        <w:p w14:paraId="79C3641E" w14:textId="7E58DF46"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612" w:history="1">
            <w:r w:rsidR="00CD6762" w:rsidRPr="001745B7">
              <w:rPr>
                <w:rStyle w:val="Hyperlink"/>
                <w:rFonts w:eastAsiaTheme="majorEastAsia"/>
                <w:noProof/>
              </w:rPr>
              <w:t>11.3.5</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Shelf and Key Reinforcement</w:t>
            </w:r>
            <w:r w:rsidR="00CD6762">
              <w:rPr>
                <w:noProof/>
                <w:webHidden/>
              </w:rPr>
              <w:tab/>
            </w:r>
            <w:r w:rsidR="00CD6762">
              <w:rPr>
                <w:noProof/>
                <w:webHidden/>
              </w:rPr>
              <w:fldChar w:fldCharType="begin"/>
            </w:r>
            <w:r w:rsidR="00CD6762">
              <w:rPr>
                <w:noProof/>
                <w:webHidden/>
              </w:rPr>
              <w:instrText xml:space="preserve"> PAGEREF _Toc14790612 \h </w:instrText>
            </w:r>
            <w:r w:rsidR="00CD6762">
              <w:rPr>
                <w:noProof/>
                <w:webHidden/>
              </w:rPr>
            </w:r>
            <w:r w:rsidR="00CD6762">
              <w:rPr>
                <w:noProof/>
                <w:webHidden/>
              </w:rPr>
              <w:fldChar w:fldCharType="separate"/>
            </w:r>
            <w:r w:rsidR="00CD6762">
              <w:rPr>
                <w:noProof/>
                <w:webHidden/>
              </w:rPr>
              <w:t>73</w:t>
            </w:r>
            <w:r w:rsidR="00CD6762">
              <w:rPr>
                <w:noProof/>
                <w:webHidden/>
              </w:rPr>
              <w:fldChar w:fldCharType="end"/>
            </w:r>
          </w:hyperlink>
        </w:p>
        <w:p w14:paraId="57E4DAD1" w14:textId="5EA6AFC4"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613" w:history="1">
            <w:r w:rsidR="00CD6762" w:rsidRPr="001745B7">
              <w:rPr>
                <w:rStyle w:val="Hyperlink"/>
                <w:rFonts w:eastAsiaTheme="majorEastAsia"/>
                <w:noProof/>
              </w:rPr>
              <w:t>11.3.6</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User Reinforcement</w:t>
            </w:r>
            <w:r w:rsidR="00CD6762">
              <w:rPr>
                <w:noProof/>
                <w:webHidden/>
              </w:rPr>
              <w:tab/>
            </w:r>
            <w:r w:rsidR="00CD6762">
              <w:rPr>
                <w:noProof/>
                <w:webHidden/>
              </w:rPr>
              <w:fldChar w:fldCharType="begin"/>
            </w:r>
            <w:r w:rsidR="00CD6762">
              <w:rPr>
                <w:noProof/>
                <w:webHidden/>
              </w:rPr>
              <w:instrText xml:space="preserve"> PAGEREF _Toc14790613 \h </w:instrText>
            </w:r>
            <w:r w:rsidR="00CD6762">
              <w:rPr>
                <w:noProof/>
                <w:webHidden/>
              </w:rPr>
            </w:r>
            <w:r w:rsidR="00CD6762">
              <w:rPr>
                <w:noProof/>
                <w:webHidden/>
              </w:rPr>
              <w:fldChar w:fldCharType="separate"/>
            </w:r>
            <w:r w:rsidR="00CD6762">
              <w:rPr>
                <w:noProof/>
                <w:webHidden/>
              </w:rPr>
              <w:t>74</w:t>
            </w:r>
            <w:r w:rsidR="00CD6762">
              <w:rPr>
                <w:noProof/>
                <w:webHidden/>
              </w:rPr>
              <w:fldChar w:fldCharType="end"/>
            </w:r>
          </w:hyperlink>
        </w:p>
        <w:p w14:paraId="01AB70F3" w14:textId="1317B623" w:rsidR="00CD6762" w:rsidRDefault="00B83654">
          <w:pPr>
            <w:pStyle w:val="TOC1"/>
            <w:tabs>
              <w:tab w:val="left" w:pos="660"/>
              <w:tab w:val="right" w:leader="dot" w:pos="9016"/>
            </w:tabs>
            <w:rPr>
              <w:rFonts w:asciiTheme="minorHAnsi" w:eastAsiaTheme="minorEastAsia" w:hAnsiTheme="minorHAnsi" w:cstheme="minorBidi"/>
              <w:noProof/>
              <w:sz w:val="22"/>
              <w:szCs w:val="22"/>
            </w:rPr>
          </w:pPr>
          <w:hyperlink w:anchor="_Toc14790614" w:history="1">
            <w:r w:rsidR="00CD6762" w:rsidRPr="001745B7">
              <w:rPr>
                <w:rStyle w:val="Hyperlink"/>
                <w:rFonts w:eastAsiaTheme="majorEastAsia"/>
                <w:noProof/>
              </w:rPr>
              <w:t>12</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Slab Corners</w:t>
            </w:r>
            <w:r w:rsidR="00CD6762">
              <w:rPr>
                <w:noProof/>
                <w:webHidden/>
              </w:rPr>
              <w:tab/>
            </w:r>
            <w:r w:rsidR="00CD6762">
              <w:rPr>
                <w:noProof/>
                <w:webHidden/>
              </w:rPr>
              <w:fldChar w:fldCharType="begin"/>
            </w:r>
            <w:r w:rsidR="00CD6762">
              <w:rPr>
                <w:noProof/>
                <w:webHidden/>
              </w:rPr>
              <w:instrText xml:space="preserve"> PAGEREF _Toc14790614 \h </w:instrText>
            </w:r>
            <w:r w:rsidR="00CD6762">
              <w:rPr>
                <w:noProof/>
                <w:webHidden/>
              </w:rPr>
            </w:r>
            <w:r w:rsidR="00CD6762">
              <w:rPr>
                <w:noProof/>
                <w:webHidden/>
              </w:rPr>
              <w:fldChar w:fldCharType="separate"/>
            </w:r>
            <w:r w:rsidR="00CD6762">
              <w:rPr>
                <w:noProof/>
                <w:webHidden/>
              </w:rPr>
              <w:t>75</w:t>
            </w:r>
            <w:r w:rsidR="00CD6762">
              <w:rPr>
                <w:noProof/>
                <w:webHidden/>
              </w:rPr>
              <w:fldChar w:fldCharType="end"/>
            </w:r>
          </w:hyperlink>
        </w:p>
        <w:p w14:paraId="2918D8C5" w14:textId="619D55F5" w:rsidR="00CD6762" w:rsidRDefault="00B83654">
          <w:pPr>
            <w:pStyle w:val="TOC2"/>
            <w:tabs>
              <w:tab w:val="left" w:pos="880"/>
              <w:tab w:val="right" w:leader="dot" w:pos="9016"/>
            </w:tabs>
            <w:rPr>
              <w:rFonts w:asciiTheme="minorHAnsi" w:eastAsiaTheme="minorEastAsia" w:hAnsiTheme="minorHAnsi" w:cstheme="minorBidi"/>
              <w:noProof/>
              <w:sz w:val="22"/>
              <w:szCs w:val="22"/>
            </w:rPr>
          </w:pPr>
          <w:hyperlink w:anchor="_Toc14790615" w:history="1">
            <w:r w:rsidR="00CD6762" w:rsidRPr="001745B7">
              <w:rPr>
                <w:rStyle w:val="Hyperlink"/>
                <w:rFonts w:eastAsiaTheme="majorEastAsia"/>
                <w:noProof/>
              </w:rPr>
              <w:t>12.1</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General Information</w:t>
            </w:r>
            <w:r w:rsidR="00CD6762">
              <w:rPr>
                <w:noProof/>
                <w:webHidden/>
              </w:rPr>
              <w:tab/>
            </w:r>
            <w:r w:rsidR="00CD6762">
              <w:rPr>
                <w:noProof/>
                <w:webHidden/>
              </w:rPr>
              <w:fldChar w:fldCharType="begin"/>
            </w:r>
            <w:r w:rsidR="00CD6762">
              <w:rPr>
                <w:noProof/>
                <w:webHidden/>
              </w:rPr>
              <w:instrText xml:space="preserve"> PAGEREF _Toc14790615 \h </w:instrText>
            </w:r>
            <w:r w:rsidR="00CD6762">
              <w:rPr>
                <w:noProof/>
                <w:webHidden/>
              </w:rPr>
            </w:r>
            <w:r w:rsidR="00CD6762">
              <w:rPr>
                <w:noProof/>
                <w:webHidden/>
              </w:rPr>
              <w:fldChar w:fldCharType="separate"/>
            </w:r>
            <w:r w:rsidR="00CD6762">
              <w:rPr>
                <w:noProof/>
                <w:webHidden/>
              </w:rPr>
              <w:t>75</w:t>
            </w:r>
            <w:r w:rsidR="00CD6762">
              <w:rPr>
                <w:noProof/>
                <w:webHidden/>
              </w:rPr>
              <w:fldChar w:fldCharType="end"/>
            </w:r>
          </w:hyperlink>
        </w:p>
        <w:p w14:paraId="3940C3C7" w14:textId="7BE84526" w:rsidR="00CD6762" w:rsidRDefault="00B83654">
          <w:pPr>
            <w:pStyle w:val="TOC2"/>
            <w:tabs>
              <w:tab w:val="left" w:pos="880"/>
              <w:tab w:val="right" w:leader="dot" w:pos="9016"/>
            </w:tabs>
            <w:rPr>
              <w:rFonts w:asciiTheme="minorHAnsi" w:eastAsiaTheme="minorEastAsia" w:hAnsiTheme="minorHAnsi" w:cstheme="minorBidi"/>
              <w:noProof/>
              <w:sz w:val="22"/>
              <w:szCs w:val="22"/>
            </w:rPr>
          </w:pPr>
          <w:hyperlink w:anchor="_Toc14790616" w:history="1">
            <w:r w:rsidR="00CD6762" w:rsidRPr="001745B7">
              <w:rPr>
                <w:rStyle w:val="Hyperlink"/>
                <w:rFonts w:eastAsiaTheme="majorEastAsia"/>
                <w:noProof/>
              </w:rPr>
              <w:t>12.2</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Slab Corner Reinforcement Dialog</w:t>
            </w:r>
            <w:r w:rsidR="00CD6762">
              <w:rPr>
                <w:noProof/>
                <w:webHidden/>
              </w:rPr>
              <w:tab/>
            </w:r>
            <w:r w:rsidR="00CD6762">
              <w:rPr>
                <w:noProof/>
                <w:webHidden/>
              </w:rPr>
              <w:fldChar w:fldCharType="begin"/>
            </w:r>
            <w:r w:rsidR="00CD6762">
              <w:rPr>
                <w:noProof/>
                <w:webHidden/>
              </w:rPr>
              <w:instrText xml:space="preserve"> PAGEREF _Toc14790616 \h </w:instrText>
            </w:r>
            <w:r w:rsidR="00CD6762">
              <w:rPr>
                <w:noProof/>
                <w:webHidden/>
              </w:rPr>
            </w:r>
            <w:r w:rsidR="00CD6762">
              <w:rPr>
                <w:noProof/>
                <w:webHidden/>
              </w:rPr>
              <w:fldChar w:fldCharType="separate"/>
            </w:r>
            <w:r w:rsidR="00CD6762">
              <w:rPr>
                <w:noProof/>
                <w:webHidden/>
              </w:rPr>
              <w:t>76</w:t>
            </w:r>
            <w:r w:rsidR="00CD6762">
              <w:rPr>
                <w:noProof/>
                <w:webHidden/>
              </w:rPr>
              <w:fldChar w:fldCharType="end"/>
            </w:r>
          </w:hyperlink>
        </w:p>
        <w:p w14:paraId="04A37B58" w14:textId="3F7CA7A1" w:rsidR="00CD6762" w:rsidRDefault="00B83654">
          <w:pPr>
            <w:pStyle w:val="TOC2"/>
            <w:tabs>
              <w:tab w:val="left" w:pos="880"/>
              <w:tab w:val="right" w:leader="dot" w:pos="9016"/>
            </w:tabs>
            <w:rPr>
              <w:rFonts w:asciiTheme="minorHAnsi" w:eastAsiaTheme="minorEastAsia" w:hAnsiTheme="minorHAnsi" w:cstheme="minorBidi"/>
              <w:noProof/>
              <w:sz w:val="22"/>
              <w:szCs w:val="22"/>
            </w:rPr>
          </w:pPr>
          <w:hyperlink w:anchor="_Toc14790617" w:history="1">
            <w:r w:rsidR="00CD6762" w:rsidRPr="001745B7">
              <w:rPr>
                <w:rStyle w:val="Hyperlink"/>
                <w:rFonts w:eastAsiaTheme="majorEastAsia"/>
                <w:noProof/>
              </w:rPr>
              <w:t>12.3</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Generating the Slab Corner Reinforcement</w:t>
            </w:r>
            <w:r w:rsidR="00CD6762">
              <w:rPr>
                <w:noProof/>
                <w:webHidden/>
              </w:rPr>
              <w:tab/>
            </w:r>
            <w:r w:rsidR="00CD6762">
              <w:rPr>
                <w:noProof/>
                <w:webHidden/>
              </w:rPr>
              <w:fldChar w:fldCharType="begin"/>
            </w:r>
            <w:r w:rsidR="00CD6762">
              <w:rPr>
                <w:noProof/>
                <w:webHidden/>
              </w:rPr>
              <w:instrText xml:space="preserve"> PAGEREF _Toc14790617 \h </w:instrText>
            </w:r>
            <w:r w:rsidR="00CD6762">
              <w:rPr>
                <w:noProof/>
                <w:webHidden/>
              </w:rPr>
            </w:r>
            <w:r w:rsidR="00CD6762">
              <w:rPr>
                <w:noProof/>
                <w:webHidden/>
              </w:rPr>
              <w:fldChar w:fldCharType="separate"/>
            </w:r>
            <w:r w:rsidR="00CD6762">
              <w:rPr>
                <w:noProof/>
                <w:webHidden/>
              </w:rPr>
              <w:t>77</w:t>
            </w:r>
            <w:r w:rsidR="00CD6762">
              <w:rPr>
                <w:noProof/>
                <w:webHidden/>
              </w:rPr>
              <w:fldChar w:fldCharType="end"/>
            </w:r>
          </w:hyperlink>
        </w:p>
        <w:p w14:paraId="0EBF8E7A" w14:textId="3FF77207"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618" w:history="1">
            <w:r w:rsidR="00CD6762" w:rsidRPr="001745B7">
              <w:rPr>
                <w:rStyle w:val="Hyperlink"/>
                <w:rFonts w:eastAsiaTheme="majorEastAsia"/>
                <w:noProof/>
              </w:rPr>
              <w:t>12.3.1</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Geometry</w:t>
            </w:r>
            <w:r w:rsidR="00CD6762">
              <w:rPr>
                <w:noProof/>
                <w:webHidden/>
              </w:rPr>
              <w:tab/>
            </w:r>
            <w:r w:rsidR="00CD6762">
              <w:rPr>
                <w:noProof/>
                <w:webHidden/>
              </w:rPr>
              <w:fldChar w:fldCharType="begin"/>
            </w:r>
            <w:r w:rsidR="00CD6762">
              <w:rPr>
                <w:noProof/>
                <w:webHidden/>
              </w:rPr>
              <w:instrText xml:space="preserve"> PAGEREF _Toc14790618 \h </w:instrText>
            </w:r>
            <w:r w:rsidR="00CD6762">
              <w:rPr>
                <w:noProof/>
                <w:webHidden/>
              </w:rPr>
            </w:r>
            <w:r w:rsidR="00CD6762">
              <w:rPr>
                <w:noProof/>
                <w:webHidden/>
              </w:rPr>
              <w:fldChar w:fldCharType="separate"/>
            </w:r>
            <w:r w:rsidR="00CD6762">
              <w:rPr>
                <w:noProof/>
                <w:webHidden/>
              </w:rPr>
              <w:t>77</w:t>
            </w:r>
            <w:r w:rsidR="00CD6762">
              <w:rPr>
                <w:noProof/>
                <w:webHidden/>
              </w:rPr>
              <w:fldChar w:fldCharType="end"/>
            </w:r>
          </w:hyperlink>
        </w:p>
        <w:p w14:paraId="65C997F0" w14:textId="0343FC43"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619" w:history="1">
            <w:r w:rsidR="00CD6762" w:rsidRPr="001745B7">
              <w:rPr>
                <w:rStyle w:val="Hyperlink"/>
                <w:rFonts w:eastAsiaTheme="majorEastAsia"/>
                <w:noProof/>
              </w:rPr>
              <w:t>12.3.2</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Top Reinforcement</w:t>
            </w:r>
            <w:r w:rsidR="00CD6762">
              <w:rPr>
                <w:noProof/>
                <w:webHidden/>
              </w:rPr>
              <w:tab/>
            </w:r>
            <w:r w:rsidR="00CD6762">
              <w:rPr>
                <w:noProof/>
                <w:webHidden/>
              </w:rPr>
              <w:fldChar w:fldCharType="begin"/>
            </w:r>
            <w:r w:rsidR="00CD6762">
              <w:rPr>
                <w:noProof/>
                <w:webHidden/>
              </w:rPr>
              <w:instrText xml:space="preserve"> PAGEREF _Toc14790619 \h </w:instrText>
            </w:r>
            <w:r w:rsidR="00CD6762">
              <w:rPr>
                <w:noProof/>
                <w:webHidden/>
              </w:rPr>
            </w:r>
            <w:r w:rsidR="00CD6762">
              <w:rPr>
                <w:noProof/>
                <w:webHidden/>
              </w:rPr>
              <w:fldChar w:fldCharType="separate"/>
            </w:r>
            <w:r w:rsidR="00CD6762">
              <w:rPr>
                <w:noProof/>
                <w:webHidden/>
              </w:rPr>
              <w:t>78</w:t>
            </w:r>
            <w:r w:rsidR="00CD6762">
              <w:rPr>
                <w:noProof/>
                <w:webHidden/>
              </w:rPr>
              <w:fldChar w:fldCharType="end"/>
            </w:r>
          </w:hyperlink>
        </w:p>
        <w:p w14:paraId="01D6C62E" w14:textId="1C75ADBE"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620" w:history="1">
            <w:r w:rsidR="00CD6762" w:rsidRPr="001745B7">
              <w:rPr>
                <w:rStyle w:val="Hyperlink"/>
                <w:rFonts w:eastAsiaTheme="majorEastAsia"/>
                <w:noProof/>
              </w:rPr>
              <w:t>12.3.3</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Bottom Reinforcement</w:t>
            </w:r>
            <w:r w:rsidR="00CD6762">
              <w:rPr>
                <w:noProof/>
                <w:webHidden/>
              </w:rPr>
              <w:tab/>
            </w:r>
            <w:r w:rsidR="00CD6762">
              <w:rPr>
                <w:noProof/>
                <w:webHidden/>
              </w:rPr>
              <w:fldChar w:fldCharType="begin"/>
            </w:r>
            <w:r w:rsidR="00CD6762">
              <w:rPr>
                <w:noProof/>
                <w:webHidden/>
              </w:rPr>
              <w:instrText xml:space="preserve"> PAGEREF _Toc14790620 \h </w:instrText>
            </w:r>
            <w:r w:rsidR="00CD6762">
              <w:rPr>
                <w:noProof/>
                <w:webHidden/>
              </w:rPr>
            </w:r>
            <w:r w:rsidR="00CD6762">
              <w:rPr>
                <w:noProof/>
                <w:webHidden/>
              </w:rPr>
              <w:fldChar w:fldCharType="separate"/>
            </w:r>
            <w:r w:rsidR="00CD6762">
              <w:rPr>
                <w:noProof/>
                <w:webHidden/>
              </w:rPr>
              <w:t>79</w:t>
            </w:r>
            <w:r w:rsidR="00CD6762">
              <w:rPr>
                <w:noProof/>
                <w:webHidden/>
              </w:rPr>
              <w:fldChar w:fldCharType="end"/>
            </w:r>
          </w:hyperlink>
        </w:p>
        <w:p w14:paraId="277D8D15" w14:textId="26EA7D0E"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621" w:history="1">
            <w:r w:rsidR="00CD6762" w:rsidRPr="001745B7">
              <w:rPr>
                <w:rStyle w:val="Hyperlink"/>
                <w:rFonts w:eastAsiaTheme="majorEastAsia"/>
                <w:noProof/>
              </w:rPr>
              <w:t>12.3.4</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User Reinforcement</w:t>
            </w:r>
            <w:r w:rsidR="00CD6762">
              <w:rPr>
                <w:noProof/>
                <w:webHidden/>
              </w:rPr>
              <w:tab/>
            </w:r>
            <w:r w:rsidR="00CD6762">
              <w:rPr>
                <w:noProof/>
                <w:webHidden/>
              </w:rPr>
              <w:fldChar w:fldCharType="begin"/>
            </w:r>
            <w:r w:rsidR="00CD6762">
              <w:rPr>
                <w:noProof/>
                <w:webHidden/>
              </w:rPr>
              <w:instrText xml:space="preserve"> PAGEREF _Toc14790621 \h </w:instrText>
            </w:r>
            <w:r w:rsidR="00CD6762">
              <w:rPr>
                <w:noProof/>
                <w:webHidden/>
              </w:rPr>
            </w:r>
            <w:r w:rsidR="00CD6762">
              <w:rPr>
                <w:noProof/>
                <w:webHidden/>
              </w:rPr>
              <w:fldChar w:fldCharType="separate"/>
            </w:r>
            <w:r w:rsidR="00CD6762">
              <w:rPr>
                <w:noProof/>
                <w:webHidden/>
              </w:rPr>
              <w:t>80</w:t>
            </w:r>
            <w:r w:rsidR="00CD6762">
              <w:rPr>
                <w:noProof/>
                <w:webHidden/>
              </w:rPr>
              <w:fldChar w:fldCharType="end"/>
            </w:r>
          </w:hyperlink>
        </w:p>
        <w:p w14:paraId="169A2537" w14:textId="213B2F96" w:rsidR="00CD6762" w:rsidRDefault="00B83654">
          <w:pPr>
            <w:pStyle w:val="TOC1"/>
            <w:tabs>
              <w:tab w:val="left" w:pos="660"/>
              <w:tab w:val="right" w:leader="dot" w:pos="9016"/>
            </w:tabs>
            <w:rPr>
              <w:rFonts w:asciiTheme="minorHAnsi" w:eastAsiaTheme="minorEastAsia" w:hAnsiTheme="minorHAnsi" w:cstheme="minorBidi"/>
              <w:noProof/>
              <w:sz w:val="22"/>
              <w:szCs w:val="22"/>
            </w:rPr>
          </w:pPr>
          <w:hyperlink w:anchor="_Toc14790622" w:history="1">
            <w:r w:rsidR="00CD6762" w:rsidRPr="001745B7">
              <w:rPr>
                <w:rStyle w:val="Hyperlink"/>
                <w:rFonts w:eastAsiaTheme="majorEastAsia"/>
                <w:noProof/>
              </w:rPr>
              <w:t>13</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Slab Openings</w:t>
            </w:r>
            <w:r w:rsidR="00CD6762">
              <w:rPr>
                <w:noProof/>
                <w:webHidden/>
              </w:rPr>
              <w:tab/>
            </w:r>
            <w:r w:rsidR="00CD6762">
              <w:rPr>
                <w:noProof/>
                <w:webHidden/>
              </w:rPr>
              <w:fldChar w:fldCharType="begin"/>
            </w:r>
            <w:r w:rsidR="00CD6762">
              <w:rPr>
                <w:noProof/>
                <w:webHidden/>
              </w:rPr>
              <w:instrText xml:space="preserve"> PAGEREF _Toc14790622 \h </w:instrText>
            </w:r>
            <w:r w:rsidR="00CD6762">
              <w:rPr>
                <w:noProof/>
                <w:webHidden/>
              </w:rPr>
            </w:r>
            <w:r w:rsidR="00CD6762">
              <w:rPr>
                <w:noProof/>
                <w:webHidden/>
              </w:rPr>
              <w:fldChar w:fldCharType="separate"/>
            </w:r>
            <w:r w:rsidR="00CD6762">
              <w:rPr>
                <w:noProof/>
                <w:webHidden/>
              </w:rPr>
              <w:t>82</w:t>
            </w:r>
            <w:r w:rsidR="00CD6762">
              <w:rPr>
                <w:noProof/>
                <w:webHidden/>
              </w:rPr>
              <w:fldChar w:fldCharType="end"/>
            </w:r>
          </w:hyperlink>
        </w:p>
        <w:p w14:paraId="32927D82" w14:textId="467768BD" w:rsidR="00CD6762" w:rsidRDefault="00B83654">
          <w:pPr>
            <w:pStyle w:val="TOC2"/>
            <w:tabs>
              <w:tab w:val="left" w:pos="880"/>
              <w:tab w:val="right" w:leader="dot" w:pos="9016"/>
            </w:tabs>
            <w:rPr>
              <w:rFonts w:asciiTheme="minorHAnsi" w:eastAsiaTheme="minorEastAsia" w:hAnsiTheme="minorHAnsi" w:cstheme="minorBidi"/>
              <w:noProof/>
              <w:sz w:val="22"/>
              <w:szCs w:val="22"/>
            </w:rPr>
          </w:pPr>
          <w:hyperlink w:anchor="_Toc14790623" w:history="1">
            <w:r w:rsidR="00CD6762" w:rsidRPr="001745B7">
              <w:rPr>
                <w:rStyle w:val="Hyperlink"/>
                <w:rFonts w:eastAsiaTheme="majorEastAsia"/>
                <w:noProof/>
              </w:rPr>
              <w:t>13.1</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General Information</w:t>
            </w:r>
            <w:r w:rsidR="00CD6762">
              <w:rPr>
                <w:noProof/>
                <w:webHidden/>
              </w:rPr>
              <w:tab/>
            </w:r>
            <w:r w:rsidR="00CD6762">
              <w:rPr>
                <w:noProof/>
                <w:webHidden/>
              </w:rPr>
              <w:fldChar w:fldCharType="begin"/>
            </w:r>
            <w:r w:rsidR="00CD6762">
              <w:rPr>
                <w:noProof/>
                <w:webHidden/>
              </w:rPr>
              <w:instrText xml:space="preserve"> PAGEREF _Toc14790623 \h </w:instrText>
            </w:r>
            <w:r w:rsidR="00CD6762">
              <w:rPr>
                <w:noProof/>
                <w:webHidden/>
              </w:rPr>
            </w:r>
            <w:r w:rsidR="00CD6762">
              <w:rPr>
                <w:noProof/>
                <w:webHidden/>
              </w:rPr>
              <w:fldChar w:fldCharType="separate"/>
            </w:r>
            <w:r w:rsidR="00CD6762">
              <w:rPr>
                <w:noProof/>
                <w:webHidden/>
              </w:rPr>
              <w:t>82</w:t>
            </w:r>
            <w:r w:rsidR="00CD6762">
              <w:rPr>
                <w:noProof/>
                <w:webHidden/>
              </w:rPr>
              <w:fldChar w:fldCharType="end"/>
            </w:r>
          </w:hyperlink>
        </w:p>
        <w:p w14:paraId="38E5A57D" w14:textId="7604C99D" w:rsidR="00CD6762" w:rsidRDefault="00B83654">
          <w:pPr>
            <w:pStyle w:val="TOC2"/>
            <w:tabs>
              <w:tab w:val="left" w:pos="880"/>
              <w:tab w:val="right" w:leader="dot" w:pos="9016"/>
            </w:tabs>
            <w:rPr>
              <w:rFonts w:asciiTheme="minorHAnsi" w:eastAsiaTheme="minorEastAsia" w:hAnsiTheme="minorHAnsi" w:cstheme="minorBidi"/>
              <w:noProof/>
              <w:sz w:val="22"/>
              <w:szCs w:val="22"/>
            </w:rPr>
          </w:pPr>
          <w:hyperlink w:anchor="_Toc14790624" w:history="1">
            <w:r w:rsidR="00CD6762" w:rsidRPr="001745B7">
              <w:rPr>
                <w:rStyle w:val="Hyperlink"/>
                <w:rFonts w:eastAsiaTheme="majorEastAsia"/>
                <w:noProof/>
              </w:rPr>
              <w:t>13.2</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Slab Opening Reinforcement Dialog</w:t>
            </w:r>
            <w:r w:rsidR="00CD6762">
              <w:rPr>
                <w:noProof/>
                <w:webHidden/>
              </w:rPr>
              <w:tab/>
            </w:r>
            <w:r w:rsidR="00CD6762">
              <w:rPr>
                <w:noProof/>
                <w:webHidden/>
              </w:rPr>
              <w:fldChar w:fldCharType="begin"/>
            </w:r>
            <w:r w:rsidR="00CD6762">
              <w:rPr>
                <w:noProof/>
                <w:webHidden/>
              </w:rPr>
              <w:instrText xml:space="preserve"> PAGEREF _Toc14790624 \h </w:instrText>
            </w:r>
            <w:r w:rsidR="00CD6762">
              <w:rPr>
                <w:noProof/>
                <w:webHidden/>
              </w:rPr>
            </w:r>
            <w:r w:rsidR="00CD6762">
              <w:rPr>
                <w:noProof/>
                <w:webHidden/>
              </w:rPr>
              <w:fldChar w:fldCharType="separate"/>
            </w:r>
            <w:r w:rsidR="00CD6762">
              <w:rPr>
                <w:noProof/>
                <w:webHidden/>
              </w:rPr>
              <w:t>83</w:t>
            </w:r>
            <w:r w:rsidR="00CD6762">
              <w:rPr>
                <w:noProof/>
                <w:webHidden/>
              </w:rPr>
              <w:fldChar w:fldCharType="end"/>
            </w:r>
          </w:hyperlink>
        </w:p>
        <w:p w14:paraId="5D0A8E44" w14:textId="1F9E2F82" w:rsidR="00CD6762" w:rsidRDefault="00B83654">
          <w:pPr>
            <w:pStyle w:val="TOC2"/>
            <w:tabs>
              <w:tab w:val="left" w:pos="880"/>
              <w:tab w:val="right" w:leader="dot" w:pos="9016"/>
            </w:tabs>
            <w:rPr>
              <w:rFonts w:asciiTheme="minorHAnsi" w:eastAsiaTheme="minorEastAsia" w:hAnsiTheme="minorHAnsi" w:cstheme="minorBidi"/>
              <w:noProof/>
              <w:sz w:val="22"/>
              <w:szCs w:val="22"/>
            </w:rPr>
          </w:pPr>
          <w:hyperlink w:anchor="_Toc14790625" w:history="1">
            <w:r w:rsidR="00CD6762" w:rsidRPr="001745B7">
              <w:rPr>
                <w:rStyle w:val="Hyperlink"/>
                <w:rFonts w:eastAsiaTheme="majorEastAsia"/>
                <w:noProof/>
              </w:rPr>
              <w:t>13.3</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Generating Slab Opening Reinforcement</w:t>
            </w:r>
            <w:r w:rsidR="00CD6762">
              <w:rPr>
                <w:noProof/>
                <w:webHidden/>
              </w:rPr>
              <w:tab/>
            </w:r>
            <w:r w:rsidR="00CD6762">
              <w:rPr>
                <w:noProof/>
                <w:webHidden/>
              </w:rPr>
              <w:fldChar w:fldCharType="begin"/>
            </w:r>
            <w:r w:rsidR="00CD6762">
              <w:rPr>
                <w:noProof/>
                <w:webHidden/>
              </w:rPr>
              <w:instrText xml:space="preserve"> PAGEREF _Toc14790625 \h </w:instrText>
            </w:r>
            <w:r w:rsidR="00CD6762">
              <w:rPr>
                <w:noProof/>
                <w:webHidden/>
              </w:rPr>
            </w:r>
            <w:r w:rsidR="00CD6762">
              <w:rPr>
                <w:noProof/>
                <w:webHidden/>
              </w:rPr>
              <w:fldChar w:fldCharType="separate"/>
            </w:r>
            <w:r w:rsidR="00CD6762">
              <w:rPr>
                <w:noProof/>
                <w:webHidden/>
              </w:rPr>
              <w:t>84</w:t>
            </w:r>
            <w:r w:rsidR="00CD6762">
              <w:rPr>
                <w:noProof/>
                <w:webHidden/>
              </w:rPr>
              <w:fldChar w:fldCharType="end"/>
            </w:r>
          </w:hyperlink>
        </w:p>
        <w:p w14:paraId="7900A915" w14:textId="57A109A5"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626" w:history="1">
            <w:r w:rsidR="00CD6762" w:rsidRPr="001745B7">
              <w:rPr>
                <w:rStyle w:val="Hyperlink"/>
                <w:rFonts w:eastAsiaTheme="majorEastAsia"/>
                <w:noProof/>
              </w:rPr>
              <w:t>13.3.1</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Geometry</w:t>
            </w:r>
            <w:r w:rsidR="00CD6762">
              <w:rPr>
                <w:noProof/>
                <w:webHidden/>
              </w:rPr>
              <w:tab/>
            </w:r>
            <w:r w:rsidR="00CD6762">
              <w:rPr>
                <w:noProof/>
                <w:webHidden/>
              </w:rPr>
              <w:fldChar w:fldCharType="begin"/>
            </w:r>
            <w:r w:rsidR="00CD6762">
              <w:rPr>
                <w:noProof/>
                <w:webHidden/>
              </w:rPr>
              <w:instrText xml:space="preserve"> PAGEREF _Toc14790626 \h </w:instrText>
            </w:r>
            <w:r w:rsidR="00CD6762">
              <w:rPr>
                <w:noProof/>
                <w:webHidden/>
              </w:rPr>
            </w:r>
            <w:r w:rsidR="00CD6762">
              <w:rPr>
                <w:noProof/>
                <w:webHidden/>
              </w:rPr>
              <w:fldChar w:fldCharType="separate"/>
            </w:r>
            <w:r w:rsidR="00CD6762">
              <w:rPr>
                <w:noProof/>
                <w:webHidden/>
              </w:rPr>
              <w:t>84</w:t>
            </w:r>
            <w:r w:rsidR="00CD6762">
              <w:rPr>
                <w:noProof/>
                <w:webHidden/>
              </w:rPr>
              <w:fldChar w:fldCharType="end"/>
            </w:r>
          </w:hyperlink>
        </w:p>
        <w:p w14:paraId="2963776D" w14:textId="6FE96180"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627" w:history="1">
            <w:r w:rsidR="00CD6762" w:rsidRPr="001745B7">
              <w:rPr>
                <w:rStyle w:val="Hyperlink"/>
                <w:rFonts w:eastAsiaTheme="majorEastAsia"/>
                <w:noProof/>
              </w:rPr>
              <w:t>13.3.2</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Main Bars</w:t>
            </w:r>
            <w:r w:rsidR="00CD6762">
              <w:rPr>
                <w:noProof/>
                <w:webHidden/>
              </w:rPr>
              <w:tab/>
            </w:r>
            <w:r w:rsidR="00CD6762">
              <w:rPr>
                <w:noProof/>
                <w:webHidden/>
              </w:rPr>
              <w:fldChar w:fldCharType="begin"/>
            </w:r>
            <w:r w:rsidR="00CD6762">
              <w:rPr>
                <w:noProof/>
                <w:webHidden/>
              </w:rPr>
              <w:instrText xml:space="preserve"> PAGEREF _Toc14790627 \h </w:instrText>
            </w:r>
            <w:r w:rsidR="00CD6762">
              <w:rPr>
                <w:noProof/>
                <w:webHidden/>
              </w:rPr>
            </w:r>
            <w:r w:rsidR="00CD6762">
              <w:rPr>
                <w:noProof/>
                <w:webHidden/>
              </w:rPr>
              <w:fldChar w:fldCharType="separate"/>
            </w:r>
            <w:r w:rsidR="00CD6762">
              <w:rPr>
                <w:noProof/>
                <w:webHidden/>
              </w:rPr>
              <w:t>85</w:t>
            </w:r>
            <w:r w:rsidR="00CD6762">
              <w:rPr>
                <w:noProof/>
                <w:webHidden/>
              </w:rPr>
              <w:fldChar w:fldCharType="end"/>
            </w:r>
          </w:hyperlink>
        </w:p>
        <w:p w14:paraId="67E9608B" w14:textId="7486778C"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628" w:history="1">
            <w:r w:rsidR="00CD6762" w:rsidRPr="001745B7">
              <w:rPr>
                <w:rStyle w:val="Hyperlink"/>
                <w:rFonts w:eastAsiaTheme="majorEastAsia"/>
                <w:noProof/>
              </w:rPr>
              <w:t>13.3.3</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Constructional Bars</w:t>
            </w:r>
            <w:r w:rsidR="00CD6762">
              <w:rPr>
                <w:noProof/>
                <w:webHidden/>
              </w:rPr>
              <w:tab/>
            </w:r>
            <w:r w:rsidR="00CD6762">
              <w:rPr>
                <w:noProof/>
                <w:webHidden/>
              </w:rPr>
              <w:fldChar w:fldCharType="begin"/>
            </w:r>
            <w:r w:rsidR="00CD6762">
              <w:rPr>
                <w:noProof/>
                <w:webHidden/>
              </w:rPr>
              <w:instrText xml:space="preserve"> PAGEREF _Toc14790628 \h </w:instrText>
            </w:r>
            <w:r w:rsidR="00CD6762">
              <w:rPr>
                <w:noProof/>
                <w:webHidden/>
              </w:rPr>
            </w:r>
            <w:r w:rsidR="00CD6762">
              <w:rPr>
                <w:noProof/>
                <w:webHidden/>
              </w:rPr>
              <w:fldChar w:fldCharType="separate"/>
            </w:r>
            <w:r w:rsidR="00CD6762">
              <w:rPr>
                <w:noProof/>
                <w:webHidden/>
              </w:rPr>
              <w:t>86</w:t>
            </w:r>
            <w:r w:rsidR="00CD6762">
              <w:rPr>
                <w:noProof/>
                <w:webHidden/>
              </w:rPr>
              <w:fldChar w:fldCharType="end"/>
            </w:r>
          </w:hyperlink>
        </w:p>
        <w:p w14:paraId="7F29AD6D" w14:textId="7EB19E68"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629" w:history="1">
            <w:r w:rsidR="00CD6762" w:rsidRPr="001745B7">
              <w:rPr>
                <w:rStyle w:val="Hyperlink"/>
                <w:rFonts w:eastAsiaTheme="majorEastAsia"/>
                <w:noProof/>
              </w:rPr>
              <w:t>13.3.4</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Corner Bars</w:t>
            </w:r>
            <w:r w:rsidR="00CD6762">
              <w:rPr>
                <w:noProof/>
                <w:webHidden/>
              </w:rPr>
              <w:tab/>
            </w:r>
            <w:r w:rsidR="00CD6762">
              <w:rPr>
                <w:noProof/>
                <w:webHidden/>
              </w:rPr>
              <w:fldChar w:fldCharType="begin"/>
            </w:r>
            <w:r w:rsidR="00CD6762">
              <w:rPr>
                <w:noProof/>
                <w:webHidden/>
              </w:rPr>
              <w:instrText xml:space="preserve"> PAGEREF _Toc14790629 \h </w:instrText>
            </w:r>
            <w:r w:rsidR="00CD6762">
              <w:rPr>
                <w:noProof/>
                <w:webHidden/>
              </w:rPr>
            </w:r>
            <w:r w:rsidR="00CD6762">
              <w:rPr>
                <w:noProof/>
                <w:webHidden/>
              </w:rPr>
              <w:fldChar w:fldCharType="separate"/>
            </w:r>
            <w:r w:rsidR="00CD6762">
              <w:rPr>
                <w:noProof/>
                <w:webHidden/>
              </w:rPr>
              <w:t>87</w:t>
            </w:r>
            <w:r w:rsidR="00CD6762">
              <w:rPr>
                <w:noProof/>
                <w:webHidden/>
              </w:rPr>
              <w:fldChar w:fldCharType="end"/>
            </w:r>
          </w:hyperlink>
        </w:p>
        <w:p w14:paraId="7CEF353E" w14:textId="7E541058"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630" w:history="1">
            <w:r w:rsidR="00CD6762" w:rsidRPr="001745B7">
              <w:rPr>
                <w:rStyle w:val="Hyperlink"/>
                <w:rFonts w:eastAsiaTheme="majorEastAsia"/>
                <w:noProof/>
              </w:rPr>
              <w:t>13.3.5</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User Reinforcement</w:t>
            </w:r>
            <w:r w:rsidR="00CD6762">
              <w:rPr>
                <w:noProof/>
                <w:webHidden/>
              </w:rPr>
              <w:tab/>
            </w:r>
            <w:r w:rsidR="00CD6762">
              <w:rPr>
                <w:noProof/>
                <w:webHidden/>
              </w:rPr>
              <w:fldChar w:fldCharType="begin"/>
            </w:r>
            <w:r w:rsidR="00CD6762">
              <w:rPr>
                <w:noProof/>
                <w:webHidden/>
              </w:rPr>
              <w:instrText xml:space="preserve"> PAGEREF _Toc14790630 \h </w:instrText>
            </w:r>
            <w:r w:rsidR="00CD6762">
              <w:rPr>
                <w:noProof/>
                <w:webHidden/>
              </w:rPr>
            </w:r>
            <w:r w:rsidR="00CD6762">
              <w:rPr>
                <w:noProof/>
                <w:webHidden/>
              </w:rPr>
              <w:fldChar w:fldCharType="separate"/>
            </w:r>
            <w:r w:rsidR="00CD6762">
              <w:rPr>
                <w:noProof/>
                <w:webHidden/>
              </w:rPr>
              <w:t>88</w:t>
            </w:r>
            <w:r w:rsidR="00CD6762">
              <w:rPr>
                <w:noProof/>
                <w:webHidden/>
              </w:rPr>
              <w:fldChar w:fldCharType="end"/>
            </w:r>
          </w:hyperlink>
        </w:p>
        <w:p w14:paraId="7FDA7518" w14:textId="4F9842E5" w:rsidR="00CD6762" w:rsidRDefault="00B83654">
          <w:pPr>
            <w:pStyle w:val="TOC1"/>
            <w:tabs>
              <w:tab w:val="left" w:pos="660"/>
              <w:tab w:val="right" w:leader="dot" w:pos="9016"/>
            </w:tabs>
            <w:rPr>
              <w:rFonts w:asciiTheme="minorHAnsi" w:eastAsiaTheme="minorEastAsia" w:hAnsiTheme="minorHAnsi" w:cstheme="minorBidi"/>
              <w:noProof/>
              <w:sz w:val="22"/>
              <w:szCs w:val="22"/>
            </w:rPr>
          </w:pPr>
          <w:hyperlink w:anchor="_Toc14790631" w:history="1">
            <w:r w:rsidR="00CD6762" w:rsidRPr="001745B7">
              <w:rPr>
                <w:rStyle w:val="Hyperlink"/>
                <w:rFonts w:eastAsiaTheme="majorEastAsia"/>
                <w:noProof/>
              </w:rPr>
              <w:t>14</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Spread Footings</w:t>
            </w:r>
            <w:r w:rsidR="00CD6762">
              <w:rPr>
                <w:noProof/>
                <w:webHidden/>
              </w:rPr>
              <w:tab/>
            </w:r>
            <w:r w:rsidR="00CD6762">
              <w:rPr>
                <w:noProof/>
                <w:webHidden/>
              </w:rPr>
              <w:fldChar w:fldCharType="begin"/>
            </w:r>
            <w:r w:rsidR="00CD6762">
              <w:rPr>
                <w:noProof/>
                <w:webHidden/>
              </w:rPr>
              <w:instrText xml:space="preserve"> PAGEREF _Toc14790631 \h </w:instrText>
            </w:r>
            <w:r w:rsidR="00CD6762">
              <w:rPr>
                <w:noProof/>
                <w:webHidden/>
              </w:rPr>
            </w:r>
            <w:r w:rsidR="00CD6762">
              <w:rPr>
                <w:noProof/>
                <w:webHidden/>
              </w:rPr>
              <w:fldChar w:fldCharType="separate"/>
            </w:r>
            <w:r w:rsidR="00CD6762">
              <w:rPr>
                <w:noProof/>
                <w:webHidden/>
              </w:rPr>
              <w:t>90</w:t>
            </w:r>
            <w:r w:rsidR="00CD6762">
              <w:rPr>
                <w:noProof/>
                <w:webHidden/>
              </w:rPr>
              <w:fldChar w:fldCharType="end"/>
            </w:r>
          </w:hyperlink>
        </w:p>
        <w:p w14:paraId="7ACB175F" w14:textId="652584E9" w:rsidR="00CD6762" w:rsidRDefault="00B83654">
          <w:pPr>
            <w:pStyle w:val="TOC2"/>
            <w:tabs>
              <w:tab w:val="left" w:pos="880"/>
              <w:tab w:val="right" w:leader="dot" w:pos="9016"/>
            </w:tabs>
            <w:rPr>
              <w:rFonts w:asciiTheme="minorHAnsi" w:eastAsiaTheme="minorEastAsia" w:hAnsiTheme="minorHAnsi" w:cstheme="minorBidi"/>
              <w:noProof/>
              <w:sz w:val="22"/>
              <w:szCs w:val="22"/>
            </w:rPr>
          </w:pPr>
          <w:hyperlink w:anchor="_Toc14790632" w:history="1">
            <w:r w:rsidR="00CD6762" w:rsidRPr="001745B7">
              <w:rPr>
                <w:rStyle w:val="Hyperlink"/>
                <w:rFonts w:eastAsiaTheme="majorEastAsia"/>
                <w:noProof/>
              </w:rPr>
              <w:t>14.1</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General Information</w:t>
            </w:r>
            <w:r w:rsidR="00CD6762">
              <w:rPr>
                <w:noProof/>
                <w:webHidden/>
              </w:rPr>
              <w:tab/>
            </w:r>
            <w:r w:rsidR="00CD6762">
              <w:rPr>
                <w:noProof/>
                <w:webHidden/>
              </w:rPr>
              <w:fldChar w:fldCharType="begin"/>
            </w:r>
            <w:r w:rsidR="00CD6762">
              <w:rPr>
                <w:noProof/>
                <w:webHidden/>
              </w:rPr>
              <w:instrText xml:space="preserve"> PAGEREF _Toc14790632 \h </w:instrText>
            </w:r>
            <w:r w:rsidR="00CD6762">
              <w:rPr>
                <w:noProof/>
                <w:webHidden/>
              </w:rPr>
            </w:r>
            <w:r w:rsidR="00CD6762">
              <w:rPr>
                <w:noProof/>
                <w:webHidden/>
              </w:rPr>
              <w:fldChar w:fldCharType="separate"/>
            </w:r>
            <w:r w:rsidR="00CD6762">
              <w:rPr>
                <w:noProof/>
                <w:webHidden/>
              </w:rPr>
              <w:t>90</w:t>
            </w:r>
            <w:r w:rsidR="00CD6762">
              <w:rPr>
                <w:noProof/>
                <w:webHidden/>
              </w:rPr>
              <w:fldChar w:fldCharType="end"/>
            </w:r>
          </w:hyperlink>
        </w:p>
        <w:p w14:paraId="5C4C88E0" w14:textId="324AE15F" w:rsidR="00CD6762" w:rsidRDefault="00B83654">
          <w:pPr>
            <w:pStyle w:val="TOC2"/>
            <w:tabs>
              <w:tab w:val="left" w:pos="880"/>
              <w:tab w:val="right" w:leader="dot" w:pos="9016"/>
            </w:tabs>
            <w:rPr>
              <w:rFonts w:asciiTheme="minorHAnsi" w:eastAsiaTheme="minorEastAsia" w:hAnsiTheme="minorHAnsi" w:cstheme="minorBidi"/>
              <w:noProof/>
              <w:sz w:val="22"/>
              <w:szCs w:val="22"/>
            </w:rPr>
          </w:pPr>
          <w:hyperlink w:anchor="_Toc14790633" w:history="1">
            <w:r w:rsidR="00CD6762" w:rsidRPr="001745B7">
              <w:rPr>
                <w:rStyle w:val="Hyperlink"/>
                <w:rFonts w:eastAsiaTheme="majorEastAsia"/>
                <w:noProof/>
              </w:rPr>
              <w:t>14.2</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Spread Footing Reinforcement Dialog</w:t>
            </w:r>
            <w:r w:rsidR="00CD6762">
              <w:rPr>
                <w:noProof/>
                <w:webHidden/>
              </w:rPr>
              <w:tab/>
            </w:r>
            <w:r w:rsidR="00CD6762">
              <w:rPr>
                <w:noProof/>
                <w:webHidden/>
              </w:rPr>
              <w:fldChar w:fldCharType="begin"/>
            </w:r>
            <w:r w:rsidR="00CD6762">
              <w:rPr>
                <w:noProof/>
                <w:webHidden/>
              </w:rPr>
              <w:instrText xml:space="preserve"> PAGEREF _Toc14790633 \h </w:instrText>
            </w:r>
            <w:r w:rsidR="00CD6762">
              <w:rPr>
                <w:noProof/>
                <w:webHidden/>
              </w:rPr>
            </w:r>
            <w:r w:rsidR="00CD6762">
              <w:rPr>
                <w:noProof/>
                <w:webHidden/>
              </w:rPr>
              <w:fldChar w:fldCharType="separate"/>
            </w:r>
            <w:r w:rsidR="00CD6762">
              <w:rPr>
                <w:noProof/>
                <w:webHidden/>
              </w:rPr>
              <w:t>91</w:t>
            </w:r>
            <w:r w:rsidR="00CD6762">
              <w:rPr>
                <w:noProof/>
                <w:webHidden/>
              </w:rPr>
              <w:fldChar w:fldCharType="end"/>
            </w:r>
          </w:hyperlink>
        </w:p>
        <w:p w14:paraId="7F2BF2D5" w14:textId="6114F6C1" w:rsidR="00CD6762" w:rsidRDefault="00B83654">
          <w:pPr>
            <w:pStyle w:val="TOC2"/>
            <w:tabs>
              <w:tab w:val="left" w:pos="880"/>
              <w:tab w:val="right" w:leader="dot" w:pos="9016"/>
            </w:tabs>
            <w:rPr>
              <w:rFonts w:asciiTheme="minorHAnsi" w:eastAsiaTheme="minorEastAsia" w:hAnsiTheme="minorHAnsi" w:cstheme="minorBidi"/>
              <w:noProof/>
              <w:sz w:val="22"/>
              <w:szCs w:val="22"/>
            </w:rPr>
          </w:pPr>
          <w:hyperlink w:anchor="_Toc14790634" w:history="1">
            <w:r w:rsidR="00CD6762" w:rsidRPr="001745B7">
              <w:rPr>
                <w:rStyle w:val="Hyperlink"/>
                <w:rFonts w:eastAsiaTheme="majorEastAsia"/>
                <w:noProof/>
              </w:rPr>
              <w:t>14.3</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Generating the Spread Footing Reinforcement</w:t>
            </w:r>
            <w:r w:rsidR="00CD6762">
              <w:rPr>
                <w:noProof/>
                <w:webHidden/>
              </w:rPr>
              <w:tab/>
            </w:r>
            <w:r w:rsidR="00CD6762">
              <w:rPr>
                <w:noProof/>
                <w:webHidden/>
              </w:rPr>
              <w:fldChar w:fldCharType="begin"/>
            </w:r>
            <w:r w:rsidR="00CD6762">
              <w:rPr>
                <w:noProof/>
                <w:webHidden/>
              </w:rPr>
              <w:instrText xml:space="preserve"> PAGEREF _Toc14790634 \h </w:instrText>
            </w:r>
            <w:r w:rsidR="00CD6762">
              <w:rPr>
                <w:noProof/>
                <w:webHidden/>
              </w:rPr>
            </w:r>
            <w:r w:rsidR="00CD6762">
              <w:rPr>
                <w:noProof/>
                <w:webHidden/>
              </w:rPr>
              <w:fldChar w:fldCharType="separate"/>
            </w:r>
            <w:r w:rsidR="00CD6762">
              <w:rPr>
                <w:noProof/>
                <w:webHidden/>
              </w:rPr>
              <w:t>92</w:t>
            </w:r>
            <w:r w:rsidR="00CD6762">
              <w:rPr>
                <w:noProof/>
                <w:webHidden/>
              </w:rPr>
              <w:fldChar w:fldCharType="end"/>
            </w:r>
          </w:hyperlink>
        </w:p>
        <w:p w14:paraId="540FC013" w14:textId="07002078"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635" w:history="1">
            <w:r w:rsidR="00CD6762" w:rsidRPr="001745B7">
              <w:rPr>
                <w:rStyle w:val="Hyperlink"/>
                <w:rFonts w:eastAsiaTheme="majorEastAsia"/>
                <w:noProof/>
              </w:rPr>
              <w:t>14.3.1</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Geometry</w:t>
            </w:r>
            <w:r w:rsidR="00CD6762">
              <w:rPr>
                <w:noProof/>
                <w:webHidden/>
              </w:rPr>
              <w:tab/>
            </w:r>
            <w:r w:rsidR="00CD6762">
              <w:rPr>
                <w:noProof/>
                <w:webHidden/>
              </w:rPr>
              <w:fldChar w:fldCharType="begin"/>
            </w:r>
            <w:r w:rsidR="00CD6762">
              <w:rPr>
                <w:noProof/>
                <w:webHidden/>
              </w:rPr>
              <w:instrText xml:space="preserve"> PAGEREF _Toc14790635 \h </w:instrText>
            </w:r>
            <w:r w:rsidR="00CD6762">
              <w:rPr>
                <w:noProof/>
                <w:webHidden/>
              </w:rPr>
            </w:r>
            <w:r w:rsidR="00CD6762">
              <w:rPr>
                <w:noProof/>
                <w:webHidden/>
              </w:rPr>
              <w:fldChar w:fldCharType="separate"/>
            </w:r>
            <w:r w:rsidR="00CD6762">
              <w:rPr>
                <w:noProof/>
                <w:webHidden/>
              </w:rPr>
              <w:t>92</w:t>
            </w:r>
            <w:r w:rsidR="00CD6762">
              <w:rPr>
                <w:noProof/>
                <w:webHidden/>
              </w:rPr>
              <w:fldChar w:fldCharType="end"/>
            </w:r>
          </w:hyperlink>
        </w:p>
        <w:p w14:paraId="7B488BEA" w14:textId="26D1B075"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636" w:history="1">
            <w:r w:rsidR="00CD6762" w:rsidRPr="001745B7">
              <w:rPr>
                <w:rStyle w:val="Hyperlink"/>
                <w:rFonts w:eastAsiaTheme="majorEastAsia"/>
                <w:noProof/>
              </w:rPr>
              <w:t>14.3.2</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Bottom Reinforcement</w:t>
            </w:r>
            <w:r w:rsidR="00CD6762">
              <w:rPr>
                <w:noProof/>
                <w:webHidden/>
              </w:rPr>
              <w:tab/>
            </w:r>
            <w:r w:rsidR="00CD6762">
              <w:rPr>
                <w:noProof/>
                <w:webHidden/>
              </w:rPr>
              <w:fldChar w:fldCharType="begin"/>
            </w:r>
            <w:r w:rsidR="00CD6762">
              <w:rPr>
                <w:noProof/>
                <w:webHidden/>
              </w:rPr>
              <w:instrText xml:space="preserve"> PAGEREF _Toc14790636 \h </w:instrText>
            </w:r>
            <w:r w:rsidR="00CD6762">
              <w:rPr>
                <w:noProof/>
                <w:webHidden/>
              </w:rPr>
            </w:r>
            <w:r w:rsidR="00CD6762">
              <w:rPr>
                <w:noProof/>
                <w:webHidden/>
              </w:rPr>
              <w:fldChar w:fldCharType="separate"/>
            </w:r>
            <w:r w:rsidR="00CD6762">
              <w:rPr>
                <w:noProof/>
                <w:webHidden/>
              </w:rPr>
              <w:t>94</w:t>
            </w:r>
            <w:r w:rsidR="00CD6762">
              <w:rPr>
                <w:noProof/>
                <w:webHidden/>
              </w:rPr>
              <w:fldChar w:fldCharType="end"/>
            </w:r>
          </w:hyperlink>
        </w:p>
        <w:p w14:paraId="292C893E" w14:textId="3D1251C3"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637" w:history="1">
            <w:r w:rsidR="00CD6762" w:rsidRPr="001745B7">
              <w:rPr>
                <w:rStyle w:val="Hyperlink"/>
                <w:rFonts w:eastAsiaTheme="majorEastAsia"/>
                <w:noProof/>
              </w:rPr>
              <w:t>14.3.3</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Top Reinforcement</w:t>
            </w:r>
            <w:r w:rsidR="00CD6762">
              <w:rPr>
                <w:noProof/>
                <w:webHidden/>
              </w:rPr>
              <w:tab/>
            </w:r>
            <w:r w:rsidR="00CD6762">
              <w:rPr>
                <w:noProof/>
                <w:webHidden/>
              </w:rPr>
              <w:fldChar w:fldCharType="begin"/>
            </w:r>
            <w:r w:rsidR="00CD6762">
              <w:rPr>
                <w:noProof/>
                <w:webHidden/>
              </w:rPr>
              <w:instrText xml:space="preserve"> PAGEREF _Toc14790637 \h </w:instrText>
            </w:r>
            <w:r w:rsidR="00CD6762">
              <w:rPr>
                <w:noProof/>
                <w:webHidden/>
              </w:rPr>
            </w:r>
            <w:r w:rsidR="00CD6762">
              <w:rPr>
                <w:noProof/>
                <w:webHidden/>
              </w:rPr>
              <w:fldChar w:fldCharType="separate"/>
            </w:r>
            <w:r w:rsidR="00CD6762">
              <w:rPr>
                <w:noProof/>
                <w:webHidden/>
              </w:rPr>
              <w:t>95</w:t>
            </w:r>
            <w:r w:rsidR="00CD6762">
              <w:rPr>
                <w:noProof/>
                <w:webHidden/>
              </w:rPr>
              <w:fldChar w:fldCharType="end"/>
            </w:r>
          </w:hyperlink>
        </w:p>
        <w:p w14:paraId="2C99E578" w14:textId="16ABF4DD"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638" w:history="1">
            <w:r w:rsidR="00CD6762" w:rsidRPr="001745B7">
              <w:rPr>
                <w:rStyle w:val="Hyperlink"/>
                <w:rFonts w:eastAsiaTheme="majorEastAsia"/>
                <w:noProof/>
              </w:rPr>
              <w:t>14.3.4</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Dowels</w:t>
            </w:r>
            <w:r w:rsidR="00CD6762">
              <w:rPr>
                <w:noProof/>
                <w:webHidden/>
              </w:rPr>
              <w:tab/>
            </w:r>
            <w:r w:rsidR="00CD6762">
              <w:rPr>
                <w:noProof/>
                <w:webHidden/>
              </w:rPr>
              <w:fldChar w:fldCharType="begin"/>
            </w:r>
            <w:r w:rsidR="00CD6762">
              <w:rPr>
                <w:noProof/>
                <w:webHidden/>
              </w:rPr>
              <w:instrText xml:space="preserve"> PAGEREF _Toc14790638 \h </w:instrText>
            </w:r>
            <w:r w:rsidR="00CD6762">
              <w:rPr>
                <w:noProof/>
                <w:webHidden/>
              </w:rPr>
            </w:r>
            <w:r w:rsidR="00CD6762">
              <w:rPr>
                <w:noProof/>
                <w:webHidden/>
              </w:rPr>
              <w:fldChar w:fldCharType="separate"/>
            </w:r>
            <w:r w:rsidR="00CD6762">
              <w:rPr>
                <w:noProof/>
                <w:webHidden/>
              </w:rPr>
              <w:t>96</w:t>
            </w:r>
            <w:r w:rsidR="00CD6762">
              <w:rPr>
                <w:noProof/>
                <w:webHidden/>
              </w:rPr>
              <w:fldChar w:fldCharType="end"/>
            </w:r>
          </w:hyperlink>
        </w:p>
        <w:p w14:paraId="2704ED2F" w14:textId="21CF866F"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639" w:history="1">
            <w:r w:rsidR="00CD6762" w:rsidRPr="001745B7">
              <w:rPr>
                <w:rStyle w:val="Hyperlink"/>
                <w:rFonts w:eastAsiaTheme="majorEastAsia"/>
                <w:noProof/>
              </w:rPr>
              <w:t>14.3.5</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Stirrups</w:t>
            </w:r>
            <w:r w:rsidR="00CD6762">
              <w:rPr>
                <w:noProof/>
                <w:webHidden/>
              </w:rPr>
              <w:tab/>
            </w:r>
            <w:r w:rsidR="00CD6762">
              <w:rPr>
                <w:noProof/>
                <w:webHidden/>
              </w:rPr>
              <w:fldChar w:fldCharType="begin"/>
            </w:r>
            <w:r w:rsidR="00CD6762">
              <w:rPr>
                <w:noProof/>
                <w:webHidden/>
              </w:rPr>
              <w:instrText xml:space="preserve"> PAGEREF _Toc14790639 \h </w:instrText>
            </w:r>
            <w:r w:rsidR="00CD6762">
              <w:rPr>
                <w:noProof/>
                <w:webHidden/>
              </w:rPr>
            </w:r>
            <w:r w:rsidR="00CD6762">
              <w:rPr>
                <w:noProof/>
                <w:webHidden/>
              </w:rPr>
              <w:fldChar w:fldCharType="separate"/>
            </w:r>
            <w:r w:rsidR="00CD6762">
              <w:rPr>
                <w:noProof/>
                <w:webHidden/>
              </w:rPr>
              <w:t>97</w:t>
            </w:r>
            <w:r w:rsidR="00CD6762">
              <w:rPr>
                <w:noProof/>
                <w:webHidden/>
              </w:rPr>
              <w:fldChar w:fldCharType="end"/>
            </w:r>
          </w:hyperlink>
        </w:p>
        <w:p w14:paraId="030BED95" w14:textId="67AE9805"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640" w:history="1">
            <w:r w:rsidR="00CD6762" w:rsidRPr="001745B7">
              <w:rPr>
                <w:rStyle w:val="Hyperlink"/>
                <w:rFonts w:eastAsiaTheme="majorEastAsia"/>
                <w:noProof/>
              </w:rPr>
              <w:t>14.3.6</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User Reinforcement</w:t>
            </w:r>
            <w:r w:rsidR="00CD6762">
              <w:rPr>
                <w:noProof/>
                <w:webHidden/>
              </w:rPr>
              <w:tab/>
            </w:r>
            <w:r w:rsidR="00CD6762">
              <w:rPr>
                <w:noProof/>
                <w:webHidden/>
              </w:rPr>
              <w:fldChar w:fldCharType="begin"/>
            </w:r>
            <w:r w:rsidR="00CD6762">
              <w:rPr>
                <w:noProof/>
                <w:webHidden/>
              </w:rPr>
              <w:instrText xml:space="preserve"> PAGEREF _Toc14790640 \h </w:instrText>
            </w:r>
            <w:r w:rsidR="00CD6762">
              <w:rPr>
                <w:noProof/>
                <w:webHidden/>
              </w:rPr>
            </w:r>
            <w:r w:rsidR="00CD6762">
              <w:rPr>
                <w:noProof/>
                <w:webHidden/>
              </w:rPr>
              <w:fldChar w:fldCharType="separate"/>
            </w:r>
            <w:r w:rsidR="00CD6762">
              <w:rPr>
                <w:noProof/>
                <w:webHidden/>
              </w:rPr>
              <w:t>98</w:t>
            </w:r>
            <w:r w:rsidR="00CD6762">
              <w:rPr>
                <w:noProof/>
                <w:webHidden/>
              </w:rPr>
              <w:fldChar w:fldCharType="end"/>
            </w:r>
          </w:hyperlink>
        </w:p>
        <w:p w14:paraId="7BA627DF" w14:textId="2D1DED72" w:rsidR="00CD6762" w:rsidRDefault="00B83654">
          <w:pPr>
            <w:pStyle w:val="TOC1"/>
            <w:tabs>
              <w:tab w:val="left" w:pos="660"/>
              <w:tab w:val="right" w:leader="dot" w:pos="9016"/>
            </w:tabs>
            <w:rPr>
              <w:rFonts w:asciiTheme="minorHAnsi" w:eastAsiaTheme="minorEastAsia" w:hAnsiTheme="minorHAnsi" w:cstheme="minorBidi"/>
              <w:noProof/>
              <w:sz w:val="22"/>
              <w:szCs w:val="22"/>
            </w:rPr>
          </w:pPr>
          <w:hyperlink w:anchor="_Toc14790641" w:history="1">
            <w:r w:rsidR="00CD6762" w:rsidRPr="001745B7">
              <w:rPr>
                <w:rStyle w:val="Hyperlink"/>
                <w:rFonts w:eastAsiaTheme="majorEastAsia"/>
                <w:noProof/>
              </w:rPr>
              <w:t>15</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Wall Corners</w:t>
            </w:r>
            <w:r w:rsidR="00CD6762">
              <w:rPr>
                <w:noProof/>
                <w:webHidden/>
              </w:rPr>
              <w:tab/>
            </w:r>
            <w:r w:rsidR="00CD6762">
              <w:rPr>
                <w:noProof/>
                <w:webHidden/>
              </w:rPr>
              <w:fldChar w:fldCharType="begin"/>
            </w:r>
            <w:r w:rsidR="00CD6762">
              <w:rPr>
                <w:noProof/>
                <w:webHidden/>
              </w:rPr>
              <w:instrText xml:space="preserve"> PAGEREF _Toc14790641 \h </w:instrText>
            </w:r>
            <w:r w:rsidR="00CD6762">
              <w:rPr>
                <w:noProof/>
                <w:webHidden/>
              </w:rPr>
            </w:r>
            <w:r w:rsidR="00CD6762">
              <w:rPr>
                <w:noProof/>
                <w:webHidden/>
              </w:rPr>
              <w:fldChar w:fldCharType="separate"/>
            </w:r>
            <w:r w:rsidR="00CD6762">
              <w:rPr>
                <w:noProof/>
                <w:webHidden/>
              </w:rPr>
              <w:t>100</w:t>
            </w:r>
            <w:r w:rsidR="00CD6762">
              <w:rPr>
                <w:noProof/>
                <w:webHidden/>
              </w:rPr>
              <w:fldChar w:fldCharType="end"/>
            </w:r>
          </w:hyperlink>
        </w:p>
        <w:p w14:paraId="30547F70" w14:textId="2EA780D6" w:rsidR="00CD6762" w:rsidRDefault="00B83654">
          <w:pPr>
            <w:pStyle w:val="TOC2"/>
            <w:tabs>
              <w:tab w:val="left" w:pos="880"/>
              <w:tab w:val="right" w:leader="dot" w:pos="9016"/>
            </w:tabs>
            <w:rPr>
              <w:rFonts w:asciiTheme="minorHAnsi" w:eastAsiaTheme="minorEastAsia" w:hAnsiTheme="minorHAnsi" w:cstheme="minorBidi"/>
              <w:noProof/>
              <w:sz w:val="22"/>
              <w:szCs w:val="22"/>
            </w:rPr>
          </w:pPr>
          <w:hyperlink w:anchor="_Toc14790642" w:history="1">
            <w:r w:rsidR="00CD6762" w:rsidRPr="001745B7">
              <w:rPr>
                <w:rStyle w:val="Hyperlink"/>
                <w:rFonts w:eastAsiaTheme="majorEastAsia"/>
                <w:noProof/>
              </w:rPr>
              <w:t>15.1</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General Information</w:t>
            </w:r>
            <w:r w:rsidR="00CD6762">
              <w:rPr>
                <w:noProof/>
                <w:webHidden/>
              </w:rPr>
              <w:tab/>
            </w:r>
            <w:r w:rsidR="00CD6762">
              <w:rPr>
                <w:noProof/>
                <w:webHidden/>
              </w:rPr>
              <w:fldChar w:fldCharType="begin"/>
            </w:r>
            <w:r w:rsidR="00CD6762">
              <w:rPr>
                <w:noProof/>
                <w:webHidden/>
              </w:rPr>
              <w:instrText xml:space="preserve"> PAGEREF _Toc14790642 \h </w:instrText>
            </w:r>
            <w:r w:rsidR="00CD6762">
              <w:rPr>
                <w:noProof/>
                <w:webHidden/>
              </w:rPr>
            </w:r>
            <w:r w:rsidR="00CD6762">
              <w:rPr>
                <w:noProof/>
                <w:webHidden/>
              </w:rPr>
              <w:fldChar w:fldCharType="separate"/>
            </w:r>
            <w:r w:rsidR="00CD6762">
              <w:rPr>
                <w:noProof/>
                <w:webHidden/>
              </w:rPr>
              <w:t>100</w:t>
            </w:r>
            <w:r w:rsidR="00CD6762">
              <w:rPr>
                <w:noProof/>
                <w:webHidden/>
              </w:rPr>
              <w:fldChar w:fldCharType="end"/>
            </w:r>
          </w:hyperlink>
        </w:p>
        <w:p w14:paraId="34A9CBF9" w14:textId="014C0A5D" w:rsidR="00CD6762" w:rsidRDefault="00B83654">
          <w:pPr>
            <w:pStyle w:val="TOC2"/>
            <w:tabs>
              <w:tab w:val="left" w:pos="880"/>
              <w:tab w:val="right" w:leader="dot" w:pos="9016"/>
            </w:tabs>
            <w:rPr>
              <w:rFonts w:asciiTheme="minorHAnsi" w:eastAsiaTheme="minorEastAsia" w:hAnsiTheme="minorHAnsi" w:cstheme="minorBidi"/>
              <w:noProof/>
              <w:sz w:val="22"/>
              <w:szCs w:val="22"/>
            </w:rPr>
          </w:pPr>
          <w:hyperlink w:anchor="_Toc14790643" w:history="1">
            <w:r w:rsidR="00CD6762" w:rsidRPr="001745B7">
              <w:rPr>
                <w:rStyle w:val="Hyperlink"/>
                <w:rFonts w:eastAsiaTheme="majorEastAsia"/>
                <w:noProof/>
              </w:rPr>
              <w:t>15.2</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Wall Corners Reinforcement Dialog</w:t>
            </w:r>
            <w:r w:rsidR="00CD6762">
              <w:rPr>
                <w:noProof/>
                <w:webHidden/>
              </w:rPr>
              <w:tab/>
            </w:r>
            <w:r w:rsidR="00CD6762">
              <w:rPr>
                <w:noProof/>
                <w:webHidden/>
              </w:rPr>
              <w:fldChar w:fldCharType="begin"/>
            </w:r>
            <w:r w:rsidR="00CD6762">
              <w:rPr>
                <w:noProof/>
                <w:webHidden/>
              </w:rPr>
              <w:instrText xml:space="preserve"> PAGEREF _Toc14790643 \h </w:instrText>
            </w:r>
            <w:r w:rsidR="00CD6762">
              <w:rPr>
                <w:noProof/>
                <w:webHidden/>
              </w:rPr>
            </w:r>
            <w:r w:rsidR="00CD6762">
              <w:rPr>
                <w:noProof/>
                <w:webHidden/>
              </w:rPr>
              <w:fldChar w:fldCharType="separate"/>
            </w:r>
            <w:r w:rsidR="00CD6762">
              <w:rPr>
                <w:noProof/>
                <w:webHidden/>
              </w:rPr>
              <w:t>101</w:t>
            </w:r>
            <w:r w:rsidR="00CD6762">
              <w:rPr>
                <w:noProof/>
                <w:webHidden/>
              </w:rPr>
              <w:fldChar w:fldCharType="end"/>
            </w:r>
          </w:hyperlink>
        </w:p>
        <w:p w14:paraId="7102D297" w14:textId="355B2CDD" w:rsidR="00CD6762" w:rsidRDefault="00B83654">
          <w:pPr>
            <w:pStyle w:val="TOC2"/>
            <w:tabs>
              <w:tab w:val="left" w:pos="880"/>
              <w:tab w:val="right" w:leader="dot" w:pos="9016"/>
            </w:tabs>
            <w:rPr>
              <w:rFonts w:asciiTheme="minorHAnsi" w:eastAsiaTheme="minorEastAsia" w:hAnsiTheme="minorHAnsi" w:cstheme="minorBidi"/>
              <w:noProof/>
              <w:sz w:val="22"/>
              <w:szCs w:val="22"/>
            </w:rPr>
          </w:pPr>
          <w:hyperlink w:anchor="_Toc14790644" w:history="1">
            <w:r w:rsidR="00CD6762" w:rsidRPr="001745B7">
              <w:rPr>
                <w:rStyle w:val="Hyperlink"/>
                <w:rFonts w:eastAsiaTheme="majorEastAsia"/>
                <w:noProof/>
              </w:rPr>
              <w:t>15.3</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Generating Wall Corner Reinforcement</w:t>
            </w:r>
            <w:r w:rsidR="00CD6762">
              <w:rPr>
                <w:noProof/>
                <w:webHidden/>
              </w:rPr>
              <w:tab/>
            </w:r>
            <w:r w:rsidR="00CD6762">
              <w:rPr>
                <w:noProof/>
                <w:webHidden/>
              </w:rPr>
              <w:fldChar w:fldCharType="begin"/>
            </w:r>
            <w:r w:rsidR="00CD6762">
              <w:rPr>
                <w:noProof/>
                <w:webHidden/>
              </w:rPr>
              <w:instrText xml:space="preserve"> PAGEREF _Toc14790644 \h </w:instrText>
            </w:r>
            <w:r w:rsidR="00CD6762">
              <w:rPr>
                <w:noProof/>
                <w:webHidden/>
              </w:rPr>
            </w:r>
            <w:r w:rsidR="00CD6762">
              <w:rPr>
                <w:noProof/>
                <w:webHidden/>
              </w:rPr>
              <w:fldChar w:fldCharType="separate"/>
            </w:r>
            <w:r w:rsidR="00CD6762">
              <w:rPr>
                <w:noProof/>
                <w:webHidden/>
              </w:rPr>
              <w:t>102</w:t>
            </w:r>
            <w:r w:rsidR="00CD6762">
              <w:rPr>
                <w:noProof/>
                <w:webHidden/>
              </w:rPr>
              <w:fldChar w:fldCharType="end"/>
            </w:r>
          </w:hyperlink>
        </w:p>
        <w:p w14:paraId="1455E178" w14:textId="22C3B86A"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645" w:history="1">
            <w:r w:rsidR="00CD6762" w:rsidRPr="001745B7">
              <w:rPr>
                <w:rStyle w:val="Hyperlink"/>
                <w:rFonts w:eastAsiaTheme="majorEastAsia"/>
                <w:noProof/>
              </w:rPr>
              <w:t>15.3.1</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Geometry</w:t>
            </w:r>
            <w:r w:rsidR="00CD6762">
              <w:rPr>
                <w:noProof/>
                <w:webHidden/>
              </w:rPr>
              <w:tab/>
            </w:r>
            <w:r w:rsidR="00CD6762">
              <w:rPr>
                <w:noProof/>
                <w:webHidden/>
              </w:rPr>
              <w:fldChar w:fldCharType="begin"/>
            </w:r>
            <w:r w:rsidR="00CD6762">
              <w:rPr>
                <w:noProof/>
                <w:webHidden/>
              </w:rPr>
              <w:instrText xml:space="preserve"> PAGEREF _Toc14790645 \h </w:instrText>
            </w:r>
            <w:r w:rsidR="00CD6762">
              <w:rPr>
                <w:noProof/>
                <w:webHidden/>
              </w:rPr>
            </w:r>
            <w:r w:rsidR="00CD6762">
              <w:rPr>
                <w:noProof/>
                <w:webHidden/>
              </w:rPr>
              <w:fldChar w:fldCharType="separate"/>
            </w:r>
            <w:r w:rsidR="00CD6762">
              <w:rPr>
                <w:noProof/>
                <w:webHidden/>
              </w:rPr>
              <w:t>102</w:t>
            </w:r>
            <w:r w:rsidR="00CD6762">
              <w:rPr>
                <w:noProof/>
                <w:webHidden/>
              </w:rPr>
              <w:fldChar w:fldCharType="end"/>
            </w:r>
          </w:hyperlink>
        </w:p>
        <w:p w14:paraId="3DB780C0" w14:textId="6EA292DB"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646" w:history="1">
            <w:r w:rsidR="00CD6762" w:rsidRPr="001745B7">
              <w:rPr>
                <w:rStyle w:val="Hyperlink"/>
                <w:rFonts w:eastAsiaTheme="majorEastAsia"/>
                <w:noProof/>
              </w:rPr>
              <w:t>15.3.2</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Horizontal Bars</w:t>
            </w:r>
            <w:r w:rsidR="00CD6762">
              <w:rPr>
                <w:noProof/>
                <w:webHidden/>
              </w:rPr>
              <w:tab/>
            </w:r>
            <w:r w:rsidR="00CD6762">
              <w:rPr>
                <w:noProof/>
                <w:webHidden/>
              </w:rPr>
              <w:fldChar w:fldCharType="begin"/>
            </w:r>
            <w:r w:rsidR="00CD6762">
              <w:rPr>
                <w:noProof/>
                <w:webHidden/>
              </w:rPr>
              <w:instrText xml:space="preserve"> PAGEREF _Toc14790646 \h </w:instrText>
            </w:r>
            <w:r w:rsidR="00CD6762">
              <w:rPr>
                <w:noProof/>
                <w:webHidden/>
              </w:rPr>
            </w:r>
            <w:r w:rsidR="00CD6762">
              <w:rPr>
                <w:noProof/>
                <w:webHidden/>
              </w:rPr>
              <w:fldChar w:fldCharType="separate"/>
            </w:r>
            <w:r w:rsidR="00CD6762">
              <w:rPr>
                <w:noProof/>
                <w:webHidden/>
              </w:rPr>
              <w:t>102</w:t>
            </w:r>
            <w:r w:rsidR="00CD6762">
              <w:rPr>
                <w:noProof/>
                <w:webHidden/>
              </w:rPr>
              <w:fldChar w:fldCharType="end"/>
            </w:r>
          </w:hyperlink>
        </w:p>
        <w:p w14:paraId="43D31C84" w14:textId="4E716D5B"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647" w:history="1">
            <w:r w:rsidR="00CD6762" w:rsidRPr="001745B7">
              <w:rPr>
                <w:rStyle w:val="Hyperlink"/>
                <w:rFonts w:eastAsiaTheme="majorEastAsia"/>
                <w:noProof/>
              </w:rPr>
              <w:t>15.3.3</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Longitudinal Bars</w:t>
            </w:r>
            <w:r w:rsidR="00CD6762">
              <w:rPr>
                <w:noProof/>
                <w:webHidden/>
              </w:rPr>
              <w:tab/>
            </w:r>
            <w:r w:rsidR="00CD6762">
              <w:rPr>
                <w:noProof/>
                <w:webHidden/>
              </w:rPr>
              <w:fldChar w:fldCharType="begin"/>
            </w:r>
            <w:r w:rsidR="00CD6762">
              <w:rPr>
                <w:noProof/>
                <w:webHidden/>
              </w:rPr>
              <w:instrText xml:space="preserve"> PAGEREF _Toc14790647 \h </w:instrText>
            </w:r>
            <w:r w:rsidR="00CD6762">
              <w:rPr>
                <w:noProof/>
                <w:webHidden/>
              </w:rPr>
            </w:r>
            <w:r w:rsidR="00CD6762">
              <w:rPr>
                <w:noProof/>
                <w:webHidden/>
              </w:rPr>
              <w:fldChar w:fldCharType="separate"/>
            </w:r>
            <w:r w:rsidR="00CD6762">
              <w:rPr>
                <w:noProof/>
                <w:webHidden/>
              </w:rPr>
              <w:t>104</w:t>
            </w:r>
            <w:r w:rsidR="00CD6762">
              <w:rPr>
                <w:noProof/>
                <w:webHidden/>
              </w:rPr>
              <w:fldChar w:fldCharType="end"/>
            </w:r>
          </w:hyperlink>
        </w:p>
        <w:p w14:paraId="14F9DAD5" w14:textId="0DEED714"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648" w:history="1">
            <w:r w:rsidR="00CD6762" w:rsidRPr="001745B7">
              <w:rPr>
                <w:rStyle w:val="Hyperlink"/>
                <w:rFonts w:eastAsiaTheme="majorEastAsia"/>
                <w:noProof/>
              </w:rPr>
              <w:t>15.3.4</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User Reinforcement</w:t>
            </w:r>
            <w:r w:rsidR="00CD6762">
              <w:rPr>
                <w:noProof/>
                <w:webHidden/>
              </w:rPr>
              <w:tab/>
            </w:r>
            <w:r w:rsidR="00CD6762">
              <w:rPr>
                <w:noProof/>
                <w:webHidden/>
              </w:rPr>
              <w:fldChar w:fldCharType="begin"/>
            </w:r>
            <w:r w:rsidR="00CD6762">
              <w:rPr>
                <w:noProof/>
                <w:webHidden/>
              </w:rPr>
              <w:instrText xml:space="preserve"> PAGEREF _Toc14790648 \h </w:instrText>
            </w:r>
            <w:r w:rsidR="00CD6762">
              <w:rPr>
                <w:noProof/>
                <w:webHidden/>
              </w:rPr>
            </w:r>
            <w:r w:rsidR="00CD6762">
              <w:rPr>
                <w:noProof/>
                <w:webHidden/>
              </w:rPr>
              <w:fldChar w:fldCharType="separate"/>
            </w:r>
            <w:r w:rsidR="00CD6762">
              <w:rPr>
                <w:noProof/>
                <w:webHidden/>
              </w:rPr>
              <w:t>104</w:t>
            </w:r>
            <w:r w:rsidR="00CD6762">
              <w:rPr>
                <w:noProof/>
                <w:webHidden/>
              </w:rPr>
              <w:fldChar w:fldCharType="end"/>
            </w:r>
          </w:hyperlink>
        </w:p>
        <w:p w14:paraId="504CDFEA" w14:textId="2968F6A0" w:rsidR="00CD6762" w:rsidRDefault="00B83654">
          <w:pPr>
            <w:pStyle w:val="TOC1"/>
            <w:tabs>
              <w:tab w:val="left" w:pos="660"/>
              <w:tab w:val="right" w:leader="dot" w:pos="9016"/>
            </w:tabs>
            <w:rPr>
              <w:rFonts w:asciiTheme="minorHAnsi" w:eastAsiaTheme="minorEastAsia" w:hAnsiTheme="minorHAnsi" w:cstheme="minorBidi"/>
              <w:noProof/>
              <w:sz w:val="22"/>
              <w:szCs w:val="22"/>
            </w:rPr>
          </w:pPr>
          <w:hyperlink w:anchor="_Toc14790649" w:history="1">
            <w:r w:rsidR="00CD6762" w:rsidRPr="001745B7">
              <w:rPr>
                <w:rStyle w:val="Hyperlink"/>
                <w:rFonts w:eastAsiaTheme="majorEastAsia"/>
                <w:noProof/>
              </w:rPr>
              <w:t>16</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Walls</w:t>
            </w:r>
            <w:r w:rsidR="00CD6762">
              <w:rPr>
                <w:noProof/>
                <w:webHidden/>
              </w:rPr>
              <w:tab/>
            </w:r>
            <w:r w:rsidR="00CD6762">
              <w:rPr>
                <w:noProof/>
                <w:webHidden/>
              </w:rPr>
              <w:fldChar w:fldCharType="begin"/>
            </w:r>
            <w:r w:rsidR="00CD6762">
              <w:rPr>
                <w:noProof/>
                <w:webHidden/>
              </w:rPr>
              <w:instrText xml:space="preserve"> PAGEREF _Toc14790649 \h </w:instrText>
            </w:r>
            <w:r w:rsidR="00CD6762">
              <w:rPr>
                <w:noProof/>
                <w:webHidden/>
              </w:rPr>
            </w:r>
            <w:r w:rsidR="00CD6762">
              <w:rPr>
                <w:noProof/>
                <w:webHidden/>
              </w:rPr>
              <w:fldChar w:fldCharType="separate"/>
            </w:r>
            <w:r w:rsidR="00CD6762">
              <w:rPr>
                <w:noProof/>
                <w:webHidden/>
              </w:rPr>
              <w:t>106</w:t>
            </w:r>
            <w:r w:rsidR="00CD6762">
              <w:rPr>
                <w:noProof/>
                <w:webHidden/>
              </w:rPr>
              <w:fldChar w:fldCharType="end"/>
            </w:r>
          </w:hyperlink>
        </w:p>
        <w:p w14:paraId="3036F93D" w14:textId="03A96684" w:rsidR="00CD6762" w:rsidRDefault="00B83654">
          <w:pPr>
            <w:pStyle w:val="TOC2"/>
            <w:tabs>
              <w:tab w:val="left" w:pos="880"/>
              <w:tab w:val="right" w:leader="dot" w:pos="9016"/>
            </w:tabs>
            <w:rPr>
              <w:rFonts w:asciiTheme="minorHAnsi" w:eastAsiaTheme="minorEastAsia" w:hAnsiTheme="minorHAnsi" w:cstheme="minorBidi"/>
              <w:noProof/>
              <w:sz w:val="22"/>
              <w:szCs w:val="22"/>
            </w:rPr>
          </w:pPr>
          <w:hyperlink w:anchor="_Toc14790650" w:history="1">
            <w:r w:rsidR="00CD6762" w:rsidRPr="001745B7">
              <w:rPr>
                <w:rStyle w:val="Hyperlink"/>
                <w:rFonts w:eastAsiaTheme="majorEastAsia"/>
                <w:noProof/>
              </w:rPr>
              <w:t>16.1</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General Information</w:t>
            </w:r>
            <w:r w:rsidR="00CD6762">
              <w:rPr>
                <w:noProof/>
                <w:webHidden/>
              </w:rPr>
              <w:tab/>
            </w:r>
            <w:r w:rsidR="00CD6762">
              <w:rPr>
                <w:noProof/>
                <w:webHidden/>
              </w:rPr>
              <w:fldChar w:fldCharType="begin"/>
            </w:r>
            <w:r w:rsidR="00CD6762">
              <w:rPr>
                <w:noProof/>
                <w:webHidden/>
              </w:rPr>
              <w:instrText xml:space="preserve"> PAGEREF _Toc14790650 \h </w:instrText>
            </w:r>
            <w:r w:rsidR="00CD6762">
              <w:rPr>
                <w:noProof/>
                <w:webHidden/>
              </w:rPr>
            </w:r>
            <w:r w:rsidR="00CD6762">
              <w:rPr>
                <w:noProof/>
                <w:webHidden/>
              </w:rPr>
              <w:fldChar w:fldCharType="separate"/>
            </w:r>
            <w:r w:rsidR="00CD6762">
              <w:rPr>
                <w:noProof/>
                <w:webHidden/>
              </w:rPr>
              <w:t>106</w:t>
            </w:r>
            <w:r w:rsidR="00CD6762">
              <w:rPr>
                <w:noProof/>
                <w:webHidden/>
              </w:rPr>
              <w:fldChar w:fldCharType="end"/>
            </w:r>
          </w:hyperlink>
        </w:p>
        <w:p w14:paraId="48045BD9" w14:textId="29023032" w:rsidR="00CD6762" w:rsidRDefault="00B83654">
          <w:pPr>
            <w:pStyle w:val="TOC2"/>
            <w:tabs>
              <w:tab w:val="left" w:pos="880"/>
              <w:tab w:val="right" w:leader="dot" w:pos="9016"/>
            </w:tabs>
            <w:rPr>
              <w:rFonts w:asciiTheme="minorHAnsi" w:eastAsiaTheme="minorEastAsia" w:hAnsiTheme="minorHAnsi" w:cstheme="minorBidi"/>
              <w:noProof/>
              <w:sz w:val="22"/>
              <w:szCs w:val="22"/>
            </w:rPr>
          </w:pPr>
          <w:hyperlink w:anchor="_Toc14790651" w:history="1">
            <w:r w:rsidR="00CD6762" w:rsidRPr="001745B7">
              <w:rPr>
                <w:rStyle w:val="Hyperlink"/>
                <w:rFonts w:eastAsiaTheme="majorEastAsia"/>
                <w:noProof/>
              </w:rPr>
              <w:t>16.2</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Wall Reinforcement Dialog</w:t>
            </w:r>
            <w:r w:rsidR="00CD6762">
              <w:rPr>
                <w:noProof/>
                <w:webHidden/>
              </w:rPr>
              <w:tab/>
            </w:r>
            <w:r w:rsidR="00CD6762">
              <w:rPr>
                <w:noProof/>
                <w:webHidden/>
              </w:rPr>
              <w:fldChar w:fldCharType="begin"/>
            </w:r>
            <w:r w:rsidR="00CD6762">
              <w:rPr>
                <w:noProof/>
                <w:webHidden/>
              </w:rPr>
              <w:instrText xml:space="preserve"> PAGEREF _Toc14790651 \h </w:instrText>
            </w:r>
            <w:r w:rsidR="00CD6762">
              <w:rPr>
                <w:noProof/>
                <w:webHidden/>
              </w:rPr>
            </w:r>
            <w:r w:rsidR="00CD6762">
              <w:rPr>
                <w:noProof/>
                <w:webHidden/>
              </w:rPr>
              <w:fldChar w:fldCharType="separate"/>
            </w:r>
            <w:r w:rsidR="00CD6762">
              <w:rPr>
                <w:noProof/>
                <w:webHidden/>
              </w:rPr>
              <w:t>107</w:t>
            </w:r>
            <w:r w:rsidR="00CD6762">
              <w:rPr>
                <w:noProof/>
                <w:webHidden/>
              </w:rPr>
              <w:fldChar w:fldCharType="end"/>
            </w:r>
          </w:hyperlink>
        </w:p>
        <w:p w14:paraId="6A4460A2" w14:textId="61B3474E" w:rsidR="00CD6762" w:rsidRDefault="00B83654">
          <w:pPr>
            <w:pStyle w:val="TOC2"/>
            <w:tabs>
              <w:tab w:val="left" w:pos="880"/>
              <w:tab w:val="right" w:leader="dot" w:pos="9016"/>
            </w:tabs>
            <w:rPr>
              <w:rFonts w:asciiTheme="minorHAnsi" w:eastAsiaTheme="minorEastAsia" w:hAnsiTheme="minorHAnsi" w:cstheme="minorBidi"/>
              <w:noProof/>
              <w:sz w:val="22"/>
              <w:szCs w:val="22"/>
            </w:rPr>
          </w:pPr>
          <w:hyperlink w:anchor="_Toc14790652" w:history="1">
            <w:r w:rsidR="00CD6762" w:rsidRPr="001745B7">
              <w:rPr>
                <w:rStyle w:val="Hyperlink"/>
                <w:rFonts w:eastAsiaTheme="majorEastAsia"/>
                <w:noProof/>
              </w:rPr>
              <w:t>16.3</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Generating Wall Reinforcement</w:t>
            </w:r>
            <w:r w:rsidR="00CD6762">
              <w:rPr>
                <w:noProof/>
                <w:webHidden/>
              </w:rPr>
              <w:tab/>
            </w:r>
            <w:r w:rsidR="00CD6762">
              <w:rPr>
                <w:noProof/>
                <w:webHidden/>
              </w:rPr>
              <w:fldChar w:fldCharType="begin"/>
            </w:r>
            <w:r w:rsidR="00CD6762">
              <w:rPr>
                <w:noProof/>
                <w:webHidden/>
              </w:rPr>
              <w:instrText xml:space="preserve"> PAGEREF _Toc14790652 \h </w:instrText>
            </w:r>
            <w:r w:rsidR="00CD6762">
              <w:rPr>
                <w:noProof/>
                <w:webHidden/>
              </w:rPr>
            </w:r>
            <w:r w:rsidR="00CD6762">
              <w:rPr>
                <w:noProof/>
                <w:webHidden/>
              </w:rPr>
              <w:fldChar w:fldCharType="separate"/>
            </w:r>
            <w:r w:rsidR="00CD6762">
              <w:rPr>
                <w:noProof/>
                <w:webHidden/>
              </w:rPr>
              <w:t>108</w:t>
            </w:r>
            <w:r w:rsidR="00CD6762">
              <w:rPr>
                <w:noProof/>
                <w:webHidden/>
              </w:rPr>
              <w:fldChar w:fldCharType="end"/>
            </w:r>
          </w:hyperlink>
        </w:p>
        <w:p w14:paraId="5C3C07A8" w14:textId="4748B274"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653" w:history="1">
            <w:r w:rsidR="00CD6762" w:rsidRPr="001745B7">
              <w:rPr>
                <w:rStyle w:val="Hyperlink"/>
                <w:rFonts w:eastAsiaTheme="majorEastAsia"/>
                <w:noProof/>
              </w:rPr>
              <w:t>16.3.1</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Geometry</w:t>
            </w:r>
            <w:r w:rsidR="00CD6762">
              <w:rPr>
                <w:noProof/>
                <w:webHidden/>
              </w:rPr>
              <w:tab/>
            </w:r>
            <w:r w:rsidR="00CD6762">
              <w:rPr>
                <w:noProof/>
                <w:webHidden/>
              </w:rPr>
              <w:fldChar w:fldCharType="begin"/>
            </w:r>
            <w:r w:rsidR="00CD6762">
              <w:rPr>
                <w:noProof/>
                <w:webHidden/>
              </w:rPr>
              <w:instrText xml:space="preserve"> PAGEREF _Toc14790653 \h </w:instrText>
            </w:r>
            <w:r w:rsidR="00CD6762">
              <w:rPr>
                <w:noProof/>
                <w:webHidden/>
              </w:rPr>
            </w:r>
            <w:r w:rsidR="00CD6762">
              <w:rPr>
                <w:noProof/>
                <w:webHidden/>
              </w:rPr>
              <w:fldChar w:fldCharType="separate"/>
            </w:r>
            <w:r w:rsidR="00CD6762">
              <w:rPr>
                <w:noProof/>
                <w:webHidden/>
              </w:rPr>
              <w:t>108</w:t>
            </w:r>
            <w:r w:rsidR="00CD6762">
              <w:rPr>
                <w:noProof/>
                <w:webHidden/>
              </w:rPr>
              <w:fldChar w:fldCharType="end"/>
            </w:r>
          </w:hyperlink>
        </w:p>
        <w:p w14:paraId="05FEABF3" w14:textId="36B51D54"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654" w:history="1">
            <w:r w:rsidR="00CD6762" w:rsidRPr="001745B7">
              <w:rPr>
                <w:rStyle w:val="Hyperlink"/>
                <w:rFonts w:eastAsiaTheme="majorEastAsia"/>
                <w:noProof/>
              </w:rPr>
              <w:t>16.3.2</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Distribution Bars</w:t>
            </w:r>
            <w:r w:rsidR="00CD6762">
              <w:rPr>
                <w:noProof/>
                <w:webHidden/>
              </w:rPr>
              <w:tab/>
            </w:r>
            <w:r w:rsidR="00CD6762">
              <w:rPr>
                <w:noProof/>
                <w:webHidden/>
              </w:rPr>
              <w:fldChar w:fldCharType="begin"/>
            </w:r>
            <w:r w:rsidR="00CD6762">
              <w:rPr>
                <w:noProof/>
                <w:webHidden/>
              </w:rPr>
              <w:instrText xml:space="preserve"> PAGEREF _Toc14790654 \h </w:instrText>
            </w:r>
            <w:r w:rsidR="00CD6762">
              <w:rPr>
                <w:noProof/>
                <w:webHidden/>
              </w:rPr>
            </w:r>
            <w:r w:rsidR="00CD6762">
              <w:rPr>
                <w:noProof/>
                <w:webHidden/>
              </w:rPr>
              <w:fldChar w:fldCharType="separate"/>
            </w:r>
            <w:r w:rsidR="00CD6762">
              <w:rPr>
                <w:noProof/>
                <w:webHidden/>
              </w:rPr>
              <w:t>109</w:t>
            </w:r>
            <w:r w:rsidR="00CD6762">
              <w:rPr>
                <w:noProof/>
                <w:webHidden/>
              </w:rPr>
              <w:fldChar w:fldCharType="end"/>
            </w:r>
          </w:hyperlink>
        </w:p>
        <w:p w14:paraId="16173CAE" w14:textId="47F6A227"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655" w:history="1">
            <w:r w:rsidR="00CD6762" w:rsidRPr="001745B7">
              <w:rPr>
                <w:rStyle w:val="Hyperlink"/>
                <w:rFonts w:eastAsiaTheme="majorEastAsia"/>
                <w:noProof/>
              </w:rPr>
              <w:t>16.3.3</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Dowels</w:t>
            </w:r>
            <w:r w:rsidR="00CD6762">
              <w:rPr>
                <w:noProof/>
                <w:webHidden/>
              </w:rPr>
              <w:tab/>
            </w:r>
            <w:r w:rsidR="00CD6762">
              <w:rPr>
                <w:noProof/>
                <w:webHidden/>
              </w:rPr>
              <w:fldChar w:fldCharType="begin"/>
            </w:r>
            <w:r w:rsidR="00CD6762">
              <w:rPr>
                <w:noProof/>
                <w:webHidden/>
              </w:rPr>
              <w:instrText xml:space="preserve"> PAGEREF _Toc14790655 \h </w:instrText>
            </w:r>
            <w:r w:rsidR="00CD6762">
              <w:rPr>
                <w:noProof/>
                <w:webHidden/>
              </w:rPr>
            </w:r>
            <w:r w:rsidR="00CD6762">
              <w:rPr>
                <w:noProof/>
                <w:webHidden/>
              </w:rPr>
              <w:fldChar w:fldCharType="separate"/>
            </w:r>
            <w:r w:rsidR="00CD6762">
              <w:rPr>
                <w:noProof/>
                <w:webHidden/>
              </w:rPr>
              <w:t>111</w:t>
            </w:r>
            <w:r w:rsidR="00CD6762">
              <w:rPr>
                <w:noProof/>
                <w:webHidden/>
              </w:rPr>
              <w:fldChar w:fldCharType="end"/>
            </w:r>
          </w:hyperlink>
        </w:p>
        <w:p w14:paraId="147FA9EB" w14:textId="0521930A"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656" w:history="1">
            <w:r w:rsidR="00CD6762" w:rsidRPr="001745B7">
              <w:rPr>
                <w:rStyle w:val="Hyperlink"/>
                <w:rFonts w:eastAsiaTheme="majorEastAsia"/>
                <w:noProof/>
              </w:rPr>
              <w:t>16.3.4</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Pins</w:t>
            </w:r>
            <w:r w:rsidR="00CD6762">
              <w:rPr>
                <w:noProof/>
                <w:webHidden/>
              </w:rPr>
              <w:tab/>
            </w:r>
            <w:r w:rsidR="00CD6762">
              <w:rPr>
                <w:noProof/>
                <w:webHidden/>
              </w:rPr>
              <w:fldChar w:fldCharType="begin"/>
            </w:r>
            <w:r w:rsidR="00CD6762">
              <w:rPr>
                <w:noProof/>
                <w:webHidden/>
              </w:rPr>
              <w:instrText xml:space="preserve"> PAGEREF _Toc14790656 \h </w:instrText>
            </w:r>
            <w:r w:rsidR="00CD6762">
              <w:rPr>
                <w:noProof/>
                <w:webHidden/>
              </w:rPr>
            </w:r>
            <w:r w:rsidR="00CD6762">
              <w:rPr>
                <w:noProof/>
                <w:webHidden/>
              </w:rPr>
              <w:fldChar w:fldCharType="separate"/>
            </w:r>
            <w:r w:rsidR="00CD6762">
              <w:rPr>
                <w:noProof/>
                <w:webHidden/>
              </w:rPr>
              <w:t>112</w:t>
            </w:r>
            <w:r w:rsidR="00CD6762">
              <w:rPr>
                <w:noProof/>
                <w:webHidden/>
              </w:rPr>
              <w:fldChar w:fldCharType="end"/>
            </w:r>
          </w:hyperlink>
        </w:p>
        <w:p w14:paraId="00A65386" w14:textId="70C9152D"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657" w:history="1">
            <w:r w:rsidR="00CD6762" w:rsidRPr="001745B7">
              <w:rPr>
                <w:rStyle w:val="Hyperlink"/>
                <w:rFonts w:eastAsiaTheme="majorEastAsia"/>
                <w:noProof/>
              </w:rPr>
              <w:t>16.3.5</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Seismic Reinforcement</w:t>
            </w:r>
            <w:r w:rsidR="00CD6762">
              <w:rPr>
                <w:noProof/>
                <w:webHidden/>
              </w:rPr>
              <w:tab/>
            </w:r>
            <w:r w:rsidR="00CD6762">
              <w:rPr>
                <w:noProof/>
                <w:webHidden/>
              </w:rPr>
              <w:fldChar w:fldCharType="begin"/>
            </w:r>
            <w:r w:rsidR="00CD6762">
              <w:rPr>
                <w:noProof/>
                <w:webHidden/>
              </w:rPr>
              <w:instrText xml:space="preserve"> PAGEREF _Toc14790657 \h </w:instrText>
            </w:r>
            <w:r w:rsidR="00CD6762">
              <w:rPr>
                <w:noProof/>
                <w:webHidden/>
              </w:rPr>
            </w:r>
            <w:r w:rsidR="00CD6762">
              <w:rPr>
                <w:noProof/>
                <w:webHidden/>
              </w:rPr>
              <w:fldChar w:fldCharType="separate"/>
            </w:r>
            <w:r w:rsidR="00CD6762">
              <w:rPr>
                <w:noProof/>
                <w:webHidden/>
              </w:rPr>
              <w:t>113</w:t>
            </w:r>
            <w:r w:rsidR="00CD6762">
              <w:rPr>
                <w:noProof/>
                <w:webHidden/>
              </w:rPr>
              <w:fldChar w:fldCharType="end"/>
            </w:r>
          </w:hyperlink>
        </w:p>
        <w:p w14:paraId="07DEE32C" w14:textId="35ED7F61"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658" w:history="1">
            <w:r w:rsidR="00CD6762" w:rsidRPr="001745B7">
              <w:rPr>
                <w:rStyle w:val="Hyperlink"/>
                <w:rFonts w:eastAsiaTheme="majorEastAsia"/>
                <w:noProof/>
              </w:rPr>
              <w:t>16.3.6</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User Reinforcement</w:t>
            </w:r>
            <w:r w:rsidR="00CD6762">
              <w:rPr>
                <w:noProof/>
                <w:webHidden/>
              </w:rPr>
              <w:tab/>
            </w:r>
            <w:r w:rsidR="00CD6762">
              <w:rPr>
                <w:noProof/>
                <w:webHidden/>
              </w:rPr>
              <w:fldChar w:fldCharType="begin"/>
            </w:r>
            <w:r w:rsidR="00CD6762">
              <w:rPr>
                <w:noProof/>
                <w:webHidden/>
              </w:rPr>
              <w:instrText xml:space="preserve"> PAGEREF _Toc14790658 \h </w:instrText>
            </w:r>
            <w:r w:rsidR="00CD6762">
              <w:rPr>
                <w:noProof/>
                <w:webHidden/>
              </w:rPr>
            </w:r>
            <w:r w:rsidR="00CD6762">
              <w:rPr>
                <w:noProof/>
                <w:webHidden/>
              </w:rPr>
              <w:fldChar w:fldCharType="separate"/>
            </w:r>
            <w:r w:rsidR="00CD6762">
              <w:rPr>
                <w:noProof/>
                <w:webHidden/>
              </w:rPr>
              <w:t>114</w:t>
            </w:r>
            <w:r w:rsidR="00CD6762">
              <w:rPr>
                <w:noProof/>
                <w:webHidden/>
              </w:rPr>
              <w:fldChar w:fldCharType="end"/>
            </w:r>
          </w:hyperlink>
        </w:p>
        <w:p w14:paraId="0CBDB7E6" w14:textId="3626091B" w:rsidR="00CD6762" w:rsidRDefault="00B83654">
          <w:pPr>
            <w:pStyle w:val="TOC3"/>
            <w:tabs>
              <w:tab w:val="left" w:pos="1320"/>
              <w:tab w:val="right" w:leader="dot" w:pos="9016"/>
            </w:tabs>
            <w:rPr>
              <w:rFonts w:asciiTheme="minorHAnsi" w:eastAsiaTheme="minorEastAsia" w:hAnsiTheme="minorHAnsi" w:cstheme="minorBidi"/>
              <w:noProof/>
              <w:sz w:val="22"/>
              <w:szCs w:val="22"/>
            </w:rPr>
          </w:pPr>
          <w:hyperlink w:anchor="_Toc14790659" w:history="1">
            <w:r w:rsidR="00CD6762" w:rsidRPr="001745B7">
              <w:rPr>
                <w:rStyle w:val="Hyperlink"/>
                <w:rFonts w:eastAsiaTheme="majorEastAsia"/>
                <w:noProof/>
              </w:rPr>
              <w:t>16.3.7</w:t>
            </w:r>
            <w:r w:rsidR="00CD6762">
              <w:rPr>
                <w:rFonts w:asciiTheme="minorHAnsi" w:eastAsiaTheme="minorEastAsia" w:hAnsiTheme="minorHAnsi" w:cstheme="minorBidi"/>
                <w:noProof/>
                <w:sz w:val="22"/>
                <w:szCs w:val="22"/>
              </w:rPr>
              <w:tab/>
            </w:r>
            <w:r w:rsidR="00CD6762" w:rsidRPr="001745B7">
              <w:rPr>
                <w:rStyle w:val="Hyperlink"/>
                <w:rFonts w:eastAsiaTheme="majorEastAsia"/>
                <w:noProof/>
              </w:rPr>
              <w:t>Precast Elements</w:t>
            </w:r>
            <w:r w:rsidR="00CD6762">
              <w:rPr>
                <w:noProof/>
                <w:webHidden/>
              </w:rPr>
              <w:tab/>
            </w:r>
            <w:r w:rsidR="00CD6762">
              <w:rPr>
                <w:noProof/>
                <w:webHidden/>
              </w:rPr>
              <w:fldChar w:fldCharType="begin"/>
            </w:r>
            <w:r w:rsidR="00CD6762">
              <w:rPr>
                <w:noProof/>
                <w:webHidden/>
              </w:rPr>
              <w:instrText xml:space="preserve"> PAGEREF _Toc14790659 \h </w:instrText>
            </w:r>
            <w:r w:rsidR="00CD6762">
              <w:rPr>
                <w:noProof/>
                <w:webHidden/>
              </w:rPr>
            </w:r>
            <w:r w:rsidR="00CD6762">
              <w:rPr>
                <w:noProof/>
                <w:webHidden/>
              </w:rPr>
              <w:fldChar w:fldCharType="separate"/>
            </w:r>
            <w:r w:rsidR="00CD6762">
              <w:rPr>
                <w:noProof/>
                <w:webHidden/>
              </w:rPr>
              <w:t>115</w:t>
            </w:r>
            <w:r w:rsidR="00CD6762">
              <w:rPr>
                <w:noProof/>
                <w:webHidden/>
              </w:rPr>
              <w:fldChar w:fldCharType="end"/>
            </w:r>
          </w:hyperlink>
        </w:p>
        <w:p w14:paraId="3140FA33" w14:textId="0F2C8A89" w:rsidR="00135A8F" w:rsidRDefault="00135A8F" w:rsidP="00135A8F">
          <w:r>
            <w:rPr>
              <w:b/>
              <w:bCs/>
              <w:noProof/>
            </w:rPr>
            <w:fldChar w:fldCharType="end"/>
          </w:r>
        </w:p>
      </w:sdtContent>
    </w:sdt>
    <w:p w14:paraId="3140FA34" w14:textId="77777777" w:rsidR="00135A8F" w:rsidRDefault="00135A8F" w:rsidP="00135A8F">
      <w:pPr>
        <w:sectPr w:rsidR="00135A8F" w:rsidSect="00956A71">
          <w:headerReference w:type="default" r:id="rId13"/>
          <w:footerReference w:type="default" r:id="rId14"/>
          <w:footerReference w:type="first" r:id="rId15"/>
          <w:pgSz w:w="11906" w:h="16838"/>
          <w:pgMar w:top="1440" w:right="1440" w:bottom="1440" w:left="1440" w:header="708" w:footer="708" w:gutter="0"/>
          <w:cols w:space="708"/>
          <w:titlePg/>
          <w:docGrid w:linePitch="360"/>
        </w:sectPr>
      </w:pPr>
    </w:p>
    <w:p w14:paraId="7F6D0C60" w14:textId="77777777" w:rsidR="00732357" w:rsidRDefault="00732357" w:rsidP="00732357">
      <w:pPr>
        <w:pStyle w:val="Heading1"/>
      </w:pPr>
      <w:bookmarkStart w:id="0" w:name="_Toc14790529"/>
      <w:r>
        <w:lastRenderedPageBreak/>
        <w:t>Introduction</w:t>
      </w:r>
      <w:bookmarkEnd w:id="0"/>
    </w:p>
    <w:p w14:paraId="1580B0FE" w14:textId="77777777" w:rsidR="00732357" w:rsidRDefault="00732357" w:rsidP="00732357">
      <w:pPr>
        <w:pStyle w:val="BodyText"/>
      </w:pPr>
      <w:r>
        <w:t>Automatically generate reinforcement using the Extension Tools for a range of standard concrete structures. Select the structural concrete elements to be reinforced, launch the appropriate tool or select the automatic generation tool. Specify the parameters to be used when reinforcing the structure. Supported concrete elements include;</w:t>
      </w:r>
    </w:p>
    <w:p w14:paraId="0512CC54" w14:textId="325B36F4" w:rsidR="00732357" w:rsidRDefault="008B31F9" w:rsidP="002D7547">
      <w:pPr>
        <w:pStyle w:val="BodyText"/>
        <w:numPr>
          <w:ilvl w:val="0"/>
          <w:numId w:val="162"/>
        </w:numPr>
      </w:pPr>
      <w:r>
        <w:rPr>
          <w:noProof/>
        </w:rPr>
        <w:drawing>
          <wp:inline distT="0" distB="0" distL="0" distR="0" wp14:anchorId="2A1F127C" wp14:editId="0514D66C">
            <wp:extent cx="495300" cy="314325"/>
            <wp:effectExtent l="0" t="0" r="0" b="9525"/>
            <wp:docPr id="2552" name="Picture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5300" cy="314325"/>
                    </a:xfrm>
                    <a:prstGeom prst="rect">
                      <a:avLst/>
                    </a:prstGeom>
                  </pic:spPr>
                </pic:pic>
              </a:graphicData>
            </a:graphic>
          </wp:inline>
        </w:drawing>
      </w:r>
      <w:r>
        <w:t xml:space="preserve"> </w:t>
      </w:r>
      <w:r w:rsidR="00732357">
        <w:t>Beams</w:t>
      </w:r>
    </w:p>
    <w:p w14:paraId="3D357401" w14:textId="232F630B" w:rsidR="00732357" w:rsidRDefault="008B31F9" w:rsidP="002D7547">
      <w:pPr>
        <w:pStyle w:val="BodyText"/>
        <w:numPr>
          <w:ilvl w:val="0"/>
          <w:numId w:val="162"/>
        </w:numPr>
      </w:pPr>
      <w:r>
        <w:rPr>
          <w:noProof/>
        </w:rPr>
        <w:drawing>
          <wp:inline distT="0" distB="0" distL="0" distR="0" wp14:anchorId="5E734E79" wp14:editId="637FD5E0">
            <wp:extent cx="485050" cy="337803"/>
            <wp:effectExtent l="0" t="0" r="0" b="5715"/>
            <wp:docPr id="2579" name="Picture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2548" cy="343025"/>
                    </a:xfrm>
                    <a:prstGeom prst="rect">
                      <a:avLst/>
                    </a:prstGeom>
                  </pic:spPr>
                </pic:pic>
              </a:graphicData>
            </a:graphic>
          </wp:inline>
        </w:drawing>
      </w:r>
      <w:r>
        <w:t xml:space="preserve"> </w:t>
      </w:r>
      <w:r w:rsidR="00732357">
        <w:t>Columns</w:t>
      </w:r>
    </w:p>
    <w:p w14:paraId="46B01AC3" w14:textId="4976D5A0" w:rsidR="00732357" w:rsidRDefault="00732357" w:rsidP="002D7547">
      <w:pPr>
        <w:pStyle w:val="BodyText"/>
        <w:numPr>
          <w:ilvl w:val="0"/>
          <w:numId w:val="162"/>
        </w:numPr>
      </w:pPr>
      <w:r>
        <w:t xml:space="preserve"> </w:t>
      </w:r>
      <w:r w:rsidR="008B31F9">
        <w:rPr>
          <w:noProof/>
        </w:rPr>
        <w:drawing>
          <wp:inline distT="0" distB="0" distL="0" distR="0" wp14:anchorId="613C4F07" wp14:editId="61B09FAD">
            <wp:extent cx="438150" cy="400050"/>
            <wp:effectExtent l="0" t="0" r="0" b="0"/>
            <wp:docPr id="2581" name="Picture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8150" cy="400050"/>
                    </a:xfrm>
                    <a:prstGeom prst="rect">
                      <a:avLst/>
                    </a:prstGeom>
                  </pic:spPr>
                </pic:pic>
              </a:graphicData>
            </a:graphic>
          </wp:inline>
        </w:drawing>
      </w:r>
      <w:r w:rsidR="008B31F9">
        <w:t xml:space="preserve"> </w:t>
      </w:r>
      <w:r>
        <w:t>Continuous Footings</w:t>
      </w:r>
    </w:p>
    <w:p w14:paraId="6CFF80DB" w14:textId="50A0EDB5" w:rsidR="00732357" w:rsidRDefault="008B31F9" w:rsidP="002D7547">
      <w:pPr>
        <w:pStyle w:val="BodyText"/>
        <w:numPr>
          <w:ilvl w:val="0"/>
          <w:numId w:val="162"/>
        </w:numPr>
      </w:pPr>
      <w:r>
        <w:rPr>
          <w:noProof/>
        </w:rPr>
        <w:drawing>
          <wp:inline distT="0" distB="0" distL="0" distR="0" wp14:anchorId="239365C0" wp14:editId="68B348B8">
            <wp:extent cx="457200" cy="381000"/>
            <wp:effectExtent l="0" t="0" r="0" b="0"/>
            <wp:docPr id="2582" name="Picture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00" cy="381000"/>
                    </a:xfrm>
                    <a:prstGeom prst="rect">
                      <a:avLst/>
                    </a:prstGeom>
                  </pic:spPr>
                </pic:pic>
              </a:graphicData>
            </a:graphic>
          </wp:inline>
        </w:drawing>
      </w:r>
      <w:r>
        <w:t xml:space="preserve"> </w:t>
      </w:r>
      <w:r w:rsidR="00732357">
        <w:t>Parapets</w:t>
      </w:r>
    </w:p>
    <w:p w14:paraId="20FF3F7B" w14:textId="021D2A25" w:rsidR="00732357" w:rsidRDefault="008B31F9" w:rsidP="002D7547">
      <w:pPr>
        <w:pStyle w:val="BodyText"/>
        <w:numPr>
          <w:ilvl w:val="0"/>
          <w:numId w:val="162"/>
        </w:numPr>
      </w:pPr>
      <w:r>
        <w:rPr>
          <w:noProof/>
        </w:rPr>
        <w:drawing>
          <wp:inline distT="0" distB="0" distL="0" distR="0" wp14:anchorId="33E67A53" wp14:editId="2BEF946D">
            <wp:extent cx="390525" cy="371475"/>
            <wp:effectExtent l="0" t="0" r="9525" b="9525"/>
            <wp:docPr id="2586"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0525" cy="371475"/>
                    </a:xfrm>
                    <a:prstGeom prst="rect">
                      <a:avLst/>
                    </a:prstGeom>
                  </pic:spPr>
                </pic:pic>
              </a:graphicData>
            </a:graphic>
          </wp:inline>
        </w:drawing>
      </w:r>
      <w:r w:rsidR="00732357">
        <w:t xml:space="preserve"> </w:t>
      </w:r>
      <w:r w:rsidR="00732357">
        <w:tab/>
        <w:t>Pile</w:t>
      </w:r>
      <w:r w:rsidR="0033369D">
        <w:t xml:space="preserve"> </w:t>
      </w:r>
      <w:r w:rsidR="00732357">
        <w:t>caps</w:t>
      </w:r>
    </w:p>
    <w:p w14:paraId="7B331724" w14:textId="73C9254B" w:rsidR="00732357" w:rsidRDefault="008B31F9" w:rsidP="002D7547">
      <w:pPr>
        <w:pStyle w:val="BodyText"/>
        <w:numPr>
          <w:ilvl w:val="0"/>
          <w:numId w:val="162"/>
        </w:numPr>
      </w:pPr>
      <w:r>
        <w:rPr>
          <w:noProof/>
        </w:rPr>
        <w:drawing>
          <wp:inline distT="0" distB="0" distL="0" distR="0" wp14:anchorId="6F748DF4" wp14:editId="6576CA4A">
            <wp:extent cx="409575" cy="342900"/>
            <wp:effectExtent l="0" t="0" r="9525" b="0"/>
            <wp:docPr id="2587" name="Pictur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9575" cy="342900"/>
                    </a:xfrm>
                    <a:prstGeom prst="rect">
                      <a:avLst/>
                    </a:prstGeom>
                  </pic:spPr>
                </pic:pic>
              </a:graphicData>
            </a:graphic>
          </wp:inline>
        </w:drawing>
      </w:r>
      <w:r>
        <w:t xml:space="preserve"> </w:t>
      </w:r>
      <w:r w:rsidR="00732357">
        <w:t>Concrete Piles</w:t>
      </w:r>
    </w:p>
    <w:p w14:paraId="720BA887" w14:textId="10566E89" w:rsidR="00732357" w:rsidRDefault="008B31F9" w:rsidP="002D7547">
      <w:pPr>
        <w:pStyle w:val="BodyText"/>
        <w:numPr>
          <w:ilvl w:val="0"/>
          <w:numId w:val="162"/>
        </w:numPr>
      </w:pPr>
      <w:r>
        <w:rPr>
          <w:noProof/>
        </w:rPr>
        <w:drawing>
          <wp:inline distT="0" distB="0" distL="0" distR="0" wp14:anchorId="3E0221E6" wp14:editId="72DB4E9E">
            <wp:extent cx="476250" cy="333375"/>
            <wp:effectExtent l="0" t="0" r="0" b="9525"/>
            <wp:docPr id="2589" name="Picture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6250" cy="333375"/>
                    </a:xfrm>
                    <a:prstGeom prst="rect">
                      <a:avLst/>
                    </a:prstGeom>
                  </pic:spPr>
                </pic:pic>
              </a:graphicData>
            </a:graphic>
          </wp:inline>
        </w:drawing>
      </w:r>
      <w:r>
        <w:t xml:space="preserve"> </w:t>
      </w:r>
      <w:r w:rsidR="00732357">
        <w:t>Retaining Walls</w:t>
      </w:r>
    </w:p>
    <w:p w14:paraId="444D24F9" w14:textId="2710728A" w:rsidR="00732357" w:rsidRDefault="008B31F9" w:rsidP="002D7547">
      <w:pPr>
        <w:pStyle w:val="BodyText"/>
        <w:numPr>
          <w:ilvl w:val="0"/>
          <w:numId w:val="162"/>
        </w:numPr>
      </w:pPr>
      <w:r>
        <w:rPr>
          <w:noProof/>
        </w:rPr>
        <w:drawing>
          <wp:inline distT="0" distB="0" distL="0" distR="0" wp14:anchorId="21EA449B" wp14:editId="3356A4C8">
            <wp:extent cx="476250" cy="342900"/>
            <wp:effectExtent l="0" t="0" r="0" b="0"/>
            <wp:docPr id="2590"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6250" cy="342900"/>
                    </a:xfrm>
                    <a:prstGeom prst="rect">
                      <a:avLst/>
                    </a:prstGeom>
                  </pic:spPr>
                </pic:pic>
              </a:graphicData>
            </a:graphic>
          </wp:inline>
        </w:drawing>
      </w:r>
      <w:r w:rsidR="00732357">
        <w:t xml:space="preserve"> Slab Corners</w:t>
      </w:r>
    </w:p>
    <w:p w14:paraId="3D06F2A6" w14:textId="066C2858" w:rsidR="00E50A00" w:rsidRDefault="00E50A00" w:rsidP="002D7547">
      <w:pPr>
        <w:pStyle w:val="BodyText"/>
        <w:numPr>
          <w:ilvl w:val="0"/>
          <w:numId w:val="162"/>
        </w:numPr>
      </w:pPr>
      <w:r>
        <w:rPr>
          <w:noProof/>
        </w:rPr>
        <w:drawing>
          <wp:inline distT="0" distB="0" distL="0" distR="0" wp14:anchorId="48B8297F" wp14:editId="5C1CCFBE">
            <wp:extent cx="457200" cy="314325"/>
            <wp:effectExtent l="0" t="0" r="0" b="9525"/>
            <wp:docPr id="2549" name="Picture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00" cy="314325"/>
                    </a:xfrm>
                    <a:prstGeom prst="rect">
                      <a:avLst/>
                    </a:prstGeom>
                  </pic:spPr>
                </pic:pic>
              </a:graphicData>
            </a:graphic>
          </wp:inline>
        </w:drawing>
      </w:r>
      <w:r>
        <w:t xml:space="preserve"> Slab Openings</w:t>
      </w:r>
    </w:p>
    <w:p w14:paraId="5E904DE1" w14:textId="3C363C2D" w:rsidR="00732357" w:rsidRDefault="008B31F9" w:rsidP="002D7547">
      <w:pPr>
        <w:pStyle w:val="BodyText"/>
        <w:numPr>
          <w:ilvl w:val="0"/>
          <w:numId w:val="162"/>
        </w:numPr>
      </w:pPr>
      <w:r>
        <w:rPr>
          <w:noProof/>
        </w:rPr>
        <w:drawing>
          <wp:inline distT="0" distB="0" distL="0" distR="0" wp14:anchorId="3531E15F" wp14:editId="559FC1BE">
            <wp:extent cx="428625" cy="400050"/>
            <wp:effectExtent l="0" t="0" r="9525" b="0"/>
            <wp:docPr id="2594" name="Picture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8625" cy="400050"/>
                    </a:xfrm>
                    <a:prstGeom prst="rect">
                      <a:avLst/>
                    </a:prstGeom>
                  </pic:spPr>
                </pic:pic>
              </a:graphicData>
            </a:graphic>
          </wp:inline>
        </w:drawing>
      </w:r>
      <w:r>
        <w:t xml:space="preserve"> </w:t>
      </w:r>
      <w:r w:rsidR="00732357">
        <w:t>Spread Footings</w:t>
      </w:r>
    </w:p>
    <w:p w14:paraId="6108A061" w14:textId="27787F15" w:rsidR="00732357" w:rsidRDefault="008B31F9" w:rsidP="002D7547">
      <w:pPr>
        <w:pStyle w:val="BodyText"/>
        <w:numPr>
          <w:ilvl w:val="0"/>
          <w:numId w:val="162"/>
        </w:numPr>
      </w:pPr>
      <w:r>
        <w:rPr>
          <w:noProof/>
        </w:rPr>
        <w:drawing>
          <wp:inline distT="0" distB="0" distL="0" distR="0" wp14:anchorId="54B01B33" wp14:editId="031053D0">
            <wp:extent cx="371475" cy="342900"/>
            <wp:effectExtent l="0" t="0" r="9525" b="0"/>
            <wp:docPr id="2597" name="Picture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1475" cy="342900"/>
                    </a:xfrm>
                    <a:prstGeom prst="rect">
                      <a:avLst/>
                    </a:prstGeom>
                  </pic:spPr>
                </pic:pic>
              </a:graphicData>
            </a:graphic>
          </wp:inline>
        </w:drawing>
      </w:r>
      <w:r>
        <w:t xml:space="preserve"> </w:t>
      </w:r>
      <w:r w:rsidR="00732357">
        <w:t>Wall Corners</w:t>
      </w:r>
    </w:p>
    <w:p w14:paraId="22FD9BCE" w14:textId="40FE3164" w:rsidR="00732357" w:rsidRPr="00994759" w:rsidRDefault="008B31F9" w:rsidP="002D7547">
      <w:pPr>
        <w:pStyle w:val="BodyText"/>
        <w:numPr>
          <w:ilvl w:val="0"/>
          <w:numId w:val="162"/>
        </w:numPr>
      </w:pPr>
      <w:r>
        <w:rPr>
          <w:noProof/>
        </w:rPr>
        <w:drawing>
          <wp:inline distT="0" distB="0" distL="0" distR="0" wp14:anchorId="1FA0CD3C" wp14:editId="76EE337C">
            <wp:extent cx="428625" cy="352425"/>
            <wp:effectExtent l="0" t="0" r="9525" b="9525"/>
            <wp:docPr id="2596" name="Picture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8625" cy="352425"/>
                    </a:xfrm>
                    <a:prstGeom prst="rect">
                      <a:avLst/>
                    </a:prstGeom>
                  </pic:spPr>
                </pic:pic>
              </a:graphicData>
            </a:graphic>
          </wp:inline>
        </w:drawing>
      </w:r>
      <w:r>
        <w:t xml:space="preserve">  </w:t>
      </w:r>
      <w:r w:rsidR="00732357">
        <w:t>Walls</w:t>
      </w:r>
      <w:r w:rsidR="00732357">
        <w:br w:type="page"/>
      </w:r>
    </w:p>
    <w:p w14:paraId="33F0374B" w14:textId="4C4D6109" w:rsidR="006C7C78" w:rsidRDefault="006C7C78" w:rsidP="006C7C78">
      <w:pPr>
        <w:pStyle w:val="Heading1"/>
      </w:pPr>
      <w:bookmarkStart w:id="1" w:name="_Toc14790530"/>
      <w:r>
        <w:lastRenderedPageBreak/>
        <w:t>Regional Settings</w:t>
      </w:r>
      <w:bookmarkEnd w:id="1"/>
    </w:p>
    <w:p w14:paraId="2186007B" w14:textId="5FE84D81" w:rsidR="006C7C78" w:rsidRDefault="006C7C78" w:rsidP="006C7C78">
      <w:pPr>
        <w:pStyle w:val="BodyText"/>
      </w:pPr>
      <w:r>
        <w:t>Use the Regional Settings Preferences dialog to set the defaults for each of the Reinforcement Tools. Load the dialog from the File Pull Down menu and then click on Regional Settings.</w:t>
      </w:r>
    </w:p>
    <w:p w14:paraId="2CCD260F" w14:textId="77777777" w:rsidR="006C7C78" w:rsidRDefault="006C7C78" w:rsidP="006C7C78">
      <w:pPr>
        <w:pStyle w:val="BodyText"/>
      </w:pPr>
      <w:r>
        <w:t xml:space="preserve">The </w:t>
      </w:r>
      <w:r>
        <w:rPr>
          <w:noProof/>
        </w:rPr>
        <w:drawing>
          <wp:inline distT="0" distB="0" distL="0" distR="0" wp14:anchorId="488A7F10" wp14:editId="04395252">
            <wp:extent cx="1352550" cy="2476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2550" cy="247650"/>
                    </a:xfrm>
                    <a:prstGeom prst="rect">
                      <a:avLst/>
                    </a:prstGeom>
                    <a:noFill/>
                    <a:ln>
                      <a:noFill/>
                    </a:ln>
                  </pic:spPr>
                </pic:pic>
              </a:graphicData>
            </a:graphic>
          </wp:inline>
        </w:drawing>
      </w:r>
      <w:r>
        <w:t xml:space="preserve"> toolbar at the top of the dialog allows;</w:t>
      </w:r>
    </w:p>
    <w:p w14:paraId="5539C9D7" w14:textId="6103E824" w:rsidR="006C7C78" w:rsidRDefault="006C7C78" w:rsidP="006C7C78">
      <w:pPr>
        <w:pStyle w:val="BodyText"/>
        <w:numPr>
          <w:ilvl w:val="0"/>
          <w:numId w:val="4"/>
        </w:numPr>
      </w:pPr>
      <w:r>
        <w:rPr>
          <w:noProof/>
        </w:rPr>
        <w:drawing>
          <wp:inline distT="0" distB="0" distL="0" distR="0" wp14:anchorId="2617CE89" wp14:editId="7A5B20D4">
            <wp:extent cx="219075" cy="2095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007F5B82">
        <w:t>- S</w:t>
      </w:r>
      <w:r>
        <w:t xml:space="preserve">ettings </w:t>
      </w:r>
      <w:r w:rsidR="007F5B82">
        <w:t xml:space="preserve">previously saved </w:t>
      </w:r>
      <w:r>
        <w:t xml:space="preserve">can be loaded into the current tool. </w:t>
      </w:r>
    </w:p>
    <w:p w14:paraId="25012662" w14:textId="72168A2B" w:rsidR="006C7C78" w:rsidRDefault="006C7C78" w:rsidP="006C7C78">
      <w:pPr>
        <w:pStyle w:val="BodyText"/>
        <w:numPr>
          <w:ilvl w:val="0"/>
          <w:numId w:val="4"/>
        </w:numPr>
      </w:pPr>
      <w:r>
        <w:rPr>
          <w:noProof/>
        </w:rPr>
        <w:drawing>
          <wp:inline distT="0" distB="0" distL="0" distR="0" wp14:anchorId="150754A9" wp14:editId="5547A3BF">
            <wp:extent cx="200025" cy="2190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007F5B82">
        <w:t xml:space="preserve"> - </w:t>
      </w:r>
      <w:r w:rsidR="0002053E">
        <w:t>Save the c</w:t>
      </w:r>
      <w:r>
        <w:t xml:space="preserve">urrent settings to </w:t>
      </w:r>
      <w:r w:rsidR="0002053E">
        <w:t xml:space="preserve">the </w:t>
      </w:r>
      <w:r>
        <w:t>regional settings</w:t>
      </w:r>
      <w:r w:rsidR="0054394E">
        <w:t>.</w:t>
      </w:r>
    </w:p>
    <w:p w14:paraId="382A38F2" w14:textId="45C075CF" w:rsidR="006C7C78" w:rsidRDefault="006C7C78" w:rsidP="006C7C78">
      <w:pPr>
        <w:pStyle w:val="BodyText"/>
        <w:numPr>
          <w:ilvl w:val="0"/>
          <w:numId w:val="4"/>
        </w:numPr>
      </w:pPr>
      <w:r>
        <w:rPr>
          <w:noProof/>
        </w:rPr>
        <w:drawing>
          <wp:inline distT="0" distB="0" distL="0" distR="0" wp14:anchorId="3861B3C0" wp14:editId="17398CAB">
            <wp:extent cx="228600" cy="2190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xml:space="preserve"> </w:t>
      </w:r>
      <w:r w:rsidR="007F5B82">
        <w:t xml:space="preserve">- </w:t>
      </w:r>
      <w:r>
        <w:t>Load default regional settings</w:t>
      </w:r>
      <w:r w:rsidR="0054394E">
        <w:t>.</w:t>
      </w:r>
    </w:p>
    <w:p w14:paraId="46D7705C" w14:textId="2406E815" w:rsidR="006C7C78" w:rsidRDefault="006C7C78" w:rsidP="006C7C78">
      <w:pPr>
        <w:pStyle w:val="BodyText"/>
        <w:numPr>
          <w:ilvl w:val="0"/>
          <w:numId w:val="4"/>
        </w:numPr>
      </w:pPr>
      <w:r>
        <w:rPr>
          <w:noProof/>
        </w:rPr>
        <w:drawing>
          <wp:inline distT="0" distB="0" distL="0" distR="0" wp14:anchorId="15D62D47" wp14:editId="5493B643">
            <wp:extent cx="238125" cy="2286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 xml:space="preserve"> </w:t>
      </w:r>
      <w:r w:rsidR="007F5B82">
        <w:t xml:space="preserve">- </w:t>
      </w:r>
      <w:r>
        <w:t>Save current regional settings as default</w:t>
      </w:r>
      <w:r w:rsidR="0054394E">
        <w:t>.</w:t>
      </w:r>
    </w:p>
    <w:p w14:paraId="51FE4819" w14:textId="7C9195C3" w:rsidR="006C7C78" w:rsidRDefault="006C7C78" w:rsidP="006C7C78">
      <w:pPr>
        <w:pStyle w:val="BodyText"/>
        <w:numPr>
          <w:ilvl w:val="0"/>
          <w:numId w:val="4"/>
        </w:numPr>
      </w:pPr>
      <w:r>
        <w:rPr>
          <w:noProof/>
        </w:rPr>
        <w:drawing>
          <wp:inline distT="0" distB="0" distL="0" distR="0" wp14:anchorId="41C40E64" wp14:editId="1968FB4E">
            <wp:extent cx="228600" cy="228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r w:rsidR="007F5B82">
        <w:t xml:space="preserve">- </w:t>
      </w:r>
      <w:r>
        <w:t>Restore factory settings</w:t>
      </w:r>
      <w:r w:rsidR="0054394E">
        <w:t>.</w:t>
      </w:r>
    </w:p>
    <w:p w14:paraId="2320B649" w14:textId="77777777" w:rsidR="006C7C78" w:rsidRDefault="006C7C78" w:rsidP="006C7C78">
      <w:pPr>
        <w:pStyle w:val="Heading2"/>
      </w:pPr>
      <w:bookmarkStart w:id="2" w:name="_Toc14790531"/>
      <w:r>
        <w:t>General</w:t>
      </w:r>
      <w:bookmarkEnd w:id="2"/>
    </w:p>
    <w:p w14:paraId="38FDC1C5" w14:textId="77777777" w:rsidR="006C7C78" w:rsidRDefault="006C7C78" w:rsidP="006C7C78">
      <w:pPr>
        <w:pStyle w:val="BodyText"/>
        <w:numPr>
          <w:ilvl w:val="0"/>
          <w:numId w:val="3"/>
        </w:numPr>
      </w:pPr>
      <w:r w:rsidRPr="007D6CC6">
        <w:rPr>
          <w:b/>
        </w:rPr>
        <w:t>Regional Settings</w:t>
      </w:r>
      <w:r>
        <w:t xml:space="preserve"> - Set the Regional Country - Choose the country based on the detailing standard required.</w:t>
      </w:r>
    </w:p>
    <w:p w14:paraId="79FF85B1" w14:textId="77777777" w:rsidR="006C7C78" w:rsidRDefault="006C7C78" w:rsidP="006C7C78">
      <w:pPr>
        <w:pStyle w:val="BodyText"/>
        <w:jc w:val="center"/>
      </w:pPr>
      <w:r>
        <w:rPr>
          <w:noProof/>
        </w:rPr>
        <w:drawing>
          <wp:inline distT="0" distB="0" distL="0" distR="0" wp14:anchorId="6B7DA52B" wp14:editId="4E36478D">
            <wp:extent cx="4725000" cy="3084480"/>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25000" cy="3084480"/>
                    </a:xfrm>
                    <a:prstGeom prst="rect">
                      <a:avLst/>
                    </a:prstGeom>
                    <a:noFill/>
                    <a:ln>
                      <a:noFill/>
                    </a:ln>
                  </pic:spPr>
                </pic:pic>
              </a:graphicData>
            </a:graphic>
          </wp:inline>
        </w:drawing>
      </w:r>
    </w:p>
    <w:p w14:paraId="5AB8E36A" w14:textId="41F2E999" w:rsidR="006C7C78" w:rsidRDefault="006C7C78" w:rsidP="006C7C78">
      <w:pPr>
        <w:pStyle w:val="BodyText"/>
        <w:numPr>
          <w:ilvl w:val="0"/>
          <w:numId w:val="3"/>
        </w:numPr>
      </w:pPr>
      <w:r w:rsidRPr="007D6CC6">
        <w:rPr>
          <w:b/>
        </w:rPr>
        <w:t>Dynamic Update</w:t>
      </w:r>
      <w:r>
        <w:t xml:space="preserve"> – Use this option to choose </w:t>
      </w:r>
      <w:r w:rsidR="00D7674E">
        <w:t>which</w:t>
      </w:r>
      <w:r w:rsidR="000F3FF6">
        <w:t xml:space="preserve"> reinforcement tools </w:t>
      </w:r>
      <w:r>
        <w:t xml:space="preserve">will automatically update </w:t>
      </w:r>
      <w:r w:rsidR="000F3FF6">
        <w:t xml:space="preserve">when the </w:t>
      </w:r>
      <w:r w:rsidR="00D7674E">
        <w:t>Revit</w:t>
      </w:r>
      <w:r w:rsidR="009D0F57">
        <w:t>®</w:t>
      </w:r>
      <w:r w:rsidR="00D7674E">
        <w:t xml:space="preserve"> model geometry changes.</w:t>
      </w:r>
    </w:p>
    <w:p w14:paraId="01F94D20" w14:textId="77777777" w:rsidR="006C7C78" w:rsidRDefault="006C7C78" w:rsidP="006C7C78">
      <w:pPr>
        <w:pStyle w:val="BodyText"/>
        <w:jc w:val="center"/>
      </w:pPr>
      <w:r>
        <w:rPr>
          <w:noProof/>
        </w:rPr>
        <w:lastRenderedPageBreak/>
        <w:drawing>
          <wp:inline distT="0" distB="0" distL="0" distR="0" wp14:anchorId="1363B97A" wp14:editId="73CF3B35">
            <wp:extent cx="4725000" cy="3084480"/>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25000" cy="3084480"/>
                    </a:xfrm>
                    <a:prstGeom prst="rect">
                      <a:avLst/>
                    </a:prstGeom>
                    <a:noFill/>
                    <a:ln>
                      <a:noFill/>
                    </a:ln>
                  </pic:spPr>
                </pic:pic>
              </a:graphicData>
            </a:graphic>
          </wp:inline>
        </w:drawing>
      </w:r>
    </w:p>
    <w:p w14:paraId="54108284" w14:textId="77777777" w:rsidR="006C7C78" w:rsidRPr="006C7C78" w:rsidRDefault="006C7C78" w:rsidP="006C7C78">
      <w:pPr>
        <w:pStyle w:val="Heading2"/>
      </w:pPr>
      <w:bookmarkStart w:id="3" w:name="_Toc14790532"/>
      <w:r w:rsidRPr="006C7C78">
        <w:t>Databases</w:t>
      </w:r>
      <w:bookmarkEnd w:id="3"/>
    </w:p>
    <w:p w14:paraId="186BDD25" w14:textId="77777777" w:rsidR="006C7C78" w:rsidRDefault="006C7C78" w:rsidP="006C7C78">
      <w:pPr>
        <w:pStyle w:val="BodyText"/>
        <w:numPr>
          <w:ilvl w:val="0"/>
          <w:numId w:val="3"/>
        </w:numPr>
      </w:pPr>
      <w:r w:rsidRPr="007D6CC6">
        <w:rPr>
          <w:b/>
        </w:rPr>
        <w:t>Materials</w:t>
      </w:r>
      <w:r>
        <w:t xml:space="preserve"> – The default materials are automatically selected based on the choice of Regional Country. Add additional materials for other countries by selecting the plus symbol.</w:t>
      </w:r>
    </w:p>
    <w:p w14:paraId="7D0FA117" w14:textId="77777777" w:rsidR="006C7C78" w:rsidRDefault="006C7C78" w:rsidP="006C7C78">
      <w:pPr>
        <w:pStyle w:val="BodyText"/>
        <w:jc w:val="center"/>
      </w:pPr>
      <w:r>
        <w:rPr>
          <w:noProof/>
        </w:rPr>
        <w:drawing>
          <wp:inline distT="0" distB="0" distL="0" distR="0" wp14:anchorId="701F61CD" wp14:editId="62492DD5">
            <wp:extent cx="4724280" cy="3084120"/>
            <wp:effectExtent l="0" t="0" r="635"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24280" cy="3084120"/>
                    </a:xfrm>
                    <a:prstGeom prst="rect">
                      <a:avLst/>
                    </a:prstGeom>
                    <a:noFill/>
                    <a:ln>
                      <a:noFill/>
                    </a:ln>
                  </pic:spPr>
                </pic:pic>
              </a:graphicData>
            </a:graphic>
          </wp:inline>
        </w:drawing>
      </w:r>
    </w:p>
    <w:p w14:paraId="5BA3E897" w14:textId="7B1D0D2C" w:rsidR="006C7C78" w:rsidRDefault="006C7C78" w:rsidP="006C7C78">
      <w:pPr>
        <w:pStyle w:val="BodyText"/>
        <w:numPr>
          <w:ilvl w:val="0"/>
          <w:numId w:val="3"/>
        </w:numPr>
      </w:pPr>
      <w:r w:rsidRPr="007D6CC6">
        <w:rPr>
          <w:b/>
        </w:rPr>
        <w:t>Reinforcing Bars</w:t>
      </w:r>
      <w:r w:rsidR="0002053E">
        <w:t xml:space="preserve"> </w:t>
      </w:r>
      <w:r>
        <w:t xml:space="preserve">- Choose the detailing standard, the </w:t>
      </w:r>
      <w:r w:rsidR="00703CF7">
        <w:t>option</w:t>
      </w:r>
      <w:r>
        <w:t xml:space="preserve"> is set by the Regional Country selected.</w:t>
      </w:r>
    </w:p>
    <w:p w14:paraId="4DC13396" w14:textId="73547525" w:rsidR="006C7C78" w:rsidRDefault="006C7C78" w:rsidP="00793581">
      <w:pPr>
        <w:pStyle w:val="BodyText"/>
        <w:jc w:val="center"/>
      </w:pPr>
      <w:r>
        <w:rPr>
          <w:noProof/>
        </w:rPr>
        <w:lastRenderedPageBreak/>
        <w:drawing>
          <wp:inline distT="0" distB="0" distL="0" distR="0" wp14:anchorId="09EEFBB8" wp14:editId="303B735F">
            <wp:extent cx="4696920" cy="3056040"/>
            <wp:effectExtent l="0" t="0" r="889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96920" cy="3056040"/>
                    </a:xfrm>
                    <a:prstGeom prst="rect">
                      <a:avLst/>
                    </a:prstGeom>
                    <a:noFill/>
                    <a:ln>
                      <a:noFill/>
                    </a:ln>
                  </pic:spPr>
                </pic:pic>
              </a:graphicData>
            </a:graphic>
          </wp:inline>
        </w:drawing>
      </w:r>
      <w:r w:rsidR="00793581">
        <w:br w:type="page"/>
      </w:r>
    </w:p>
    <w:p w14:paraId="3BE6B2A4" w14:textId="19131F2D" w:rsidR="00250225" w:rsidRPr="006C7C78" w:rsidRDefault="00290779" w:rsidP="006C7C78">
      <w:pPr>
        <w:pStyle w:val="Heading1"/>
      </w:pPr>
      <w:bookmarkStart w:id="4" w:name="_Toc14790533"/>
      <w:r w:rsidRPr="006C7C78">
        <w:lastRenderedPageBreak/>
        <w:t xml:space="preserve">Automatic </w:t>
      </w:r>
      <w:r w:rsidR="00250225" w:rsidRPr="006C7C78">
        <w:t xml:space="preserve">Reinforcement </w:t>
      </w:r>
      <w:r w:rsidRPr="006C7C78">
        <w:t>Generation</w:t>
      </w:r>
      <w:bookmarkEnd w:id="4"/>
    </w:p>
    <w:p w14:paraId="66EFFA7A" w14:textId="1D4D0FD7" w:rsidR="00DC378A" w:rsidRDefault="00DC378A" w:rsidP="00F03D07">
      <w:pPr>
        <w:pStyle w:val="Heading2"/>
      </w:pPr>
      <w:bookmarkStart w:id="5" w:name="_Toc14790534"/>
      <w:r>
        <w:t>General Information</w:t>
      </w:r>
      <w:bookmarkEnd w:id="5"/>
    </w:p>
    <w:p w14:paraId="50BB4ECA" w14:textId="16B69800" w:rsidR="00DC378A" w:rsidRDefault="0002292D" w:rsidP="00DC378A">
      <w:pPr>
        <w:pStyle w:val="BodyText"/>
      </w:pPr>
      <w:r>
        <w:t xml:space="preserve">Use the Automatic Reinforcement Generation Tool </w:t>
      </w:r>
      <w:r w:rsidR="009E59DB">
        <w:rPr>
          <w:noProof/>
        </w:rPr>
        <w:drawing>
          <wp:inline distT="0" distB="0" distL="0" distR="0" wp14:anchorId="3B5DC9B0" wp14:editId="301F488C">
            <wp:extent cx="266400" cy="295200"/>
            <wp:effectExtent l="0" t="0" r="635" b="0"/>
            <wp:docPr id="2563" name="Picture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400" cy="295200"/>
                    </a:xfrm>
                    <a:prstGeom prst="rect">
                      <a:avLst/>
                    </a:prstGeom>
                    <a:noFill/>
                    <a:ln>
                      <a:noFill/>
                    </a:ln>
                  </pic:spPr>
                </pic:pic>
              </a:graphicData>
            </a:graphic>
          </wp:inline>
        </w:drawing>
      </w:r>
      <w:r w:rsidR="009E59DB">
        <w:t xml:space="preserve"> </w:t>
      </w:r>
      <w:r>
        <w:t>to add</w:t>
      </w:r>
      <w:r w:rsidR="00DC378A">
        <w:t xml:space="preserve"> reinforcement </w:t>
      </w:r>
      <w:r>
        <w:t>to</w:t>
      </w:r>
      <w:r w:rsidR="00DC378A">
        <w:t xml:space="preserve"> RC elements (beams, columns, piles, </w:t>
      </w:r>
      <w:r w:rsidR="00703CF7">
        <w:t>etc.</w:t>
      </w:r>
      <w:r w:rsidR="00DC378A">
        <w:t xml:space="preserve">). </w:t>
      </w:r>
    </w:p>
    <w:p w14:paraId="3F478EA3" w14:textId="77777777" w:rsidR="00DC378A" w:rsidRDefault="00DC378A" w:rsidP="00DC378A">
      <w:pPr>
        <w:pStyle w:val="BodyText"/>
      </w:pPr>
      <w:r>
        <w:t xml:space="preserve">To generate the reinforcement: </w:t>
      </w:r>
    </w:p>
    <w:p w14:paraId="4A4DD1C8" w14:textId="1A0E5375" w:rsidR="00242CCD" w:rsidRDefault="00242CCD" w:rsidP="00242CCD">
      <w:pPr>
        <w:pStyle w:val="BodyText"/>
        <w:numPr>
          <w:ilvl w:val="0"/>
          <w:numId w:val="3"/>
        </w:numPr>
      </w:pPr>
      <w:r>
        <w:t>In Revit</w:t>
      </w:r>
      <w:r w:rsidR="00AE5F67">
        <w:t>®</w:t>
      </w:r>
      <w:r w:rsidR="0002053E">
        <w:t>,</w:t>
      </w:r>
      <w:r>
        <w:t xml:space="preserve"> </w:t>
      </w:r>
      <w:r w:rsidR="00DC378A">
        <w:t xml:space="preserve">select </w:t>
      </w:r>
      <w:r>
        <w:t xml:space="preserve">the </w:t>
      </w:r>
      <w:r w:rsidR="00DC378A">
        <w:t>RC structur</w:t>
      </w:r>
      <w:r>
        <w:t>al elements</w:t>
      </w:r>
      <w:r w:rsidR="00DC378A">
        <w:t xml:space="preserve"> </w:t>
      </w:r>
      <w:r>
        <w:t>that require reinforcing. If the tool is selected without any elements being selected it will automatically select all elements in the model supported by the Extension</w:t>
      </w:r>
      <w:r w:rsidR="0002053E">
        <w:t>s</w:t>
      </w:r>
      <w:r>
        <w:t>.</w:t>
      </w:r>
    </w:p>
    <w:p w14:paraId="73ACC4D3" w14:textId="22B66BD0" w:rsidR="00DC378A" w:rsidRDefault="00242CCD" w:rsidP="00242CCD">
      <w:pPr>
        <w:pStyle w:val="BodyText"/>
        <w:numPr>
          <w:ilvl w:val="0"/>
          <w:numId w:val="3"/>
        </w:numPr>
      </w:pPr>
      <w:r>
        <w:t>S</w:t>
      </w:r>
      <w:r w:rsidR="00DC378A">
        <w:t xml:space="preserve">pecify parameters used when generating the reinforcement. </w:t>
      </w:r>
    </w:p>
    <w:p w14:paraId="3628222F" w14:textId="02BECCA1" w:rsidR="00DC378A" w:rsidRDefault="00DC378A" w:rsidP="00DC378A">
      <w:pPr>
        <w:pStyle w:val="BodyText"/>
      </w:pPr>
      <w:r>
        <w:t>After the Extension generates the reinforcement, messages concerning the process of generating the reinforcement for indi</w:t>
      </w:r>
      <w:r w:rsidR="0002053E">
        <w:t xml:space="preserve">vidual elements are </w:t>
      </w:r>
      <w:r>
        <w:t>display</w:t>
      </w:r>
      <w:r w:rsidR="0002053E">
        <w:t>ed</w:t>
      </w:r>
      <w:r>
        <w:t xml:space="preserve">. </w:t>
      </w:r>
    </w:p>
    <w:p w14:paraId="7C17D83D" w14:textId="65A71A32" w:rsidR="00242CCD" w:rsidRPr="00242CCD" w:rsidRDefault="00242CCD" w:rsidP="00242CCD">
      <w:pPr>
        <w:pStyle w:val="BodyText"/>
      </w:pPr>
      <w:r w:rsidRPr="00242CCD">
        <w:rPr>
          <w:b/>
        </w:rPr>
        <w:t>Note:</w:t>
      </w:r>
      <w:r>
        <w:t xml:space="preserve"> R</w:t>
      </w:r>
      <w:r w:rsidRPr="00242CCD">
        <w:t xml:space="preserve">einforcement </w:t>
      </w:r>
      <w:r w:rsidR="00145B03">
        <w:t xml:space="preserve">can </w:t>
      </w:r>
      <w:r>
        <w:t xml:space="preserve">be generated </w:t>
      </w:r>
      <w:r w:rsidRPr="00242CCD">
        <w:t>for all RC elements except retaining walls and slab corners.</w:t>
      </w:r>
    </w:p>
    <w:p w14:paraId="3CB43C4B" w14:textId="3F757645" w:rsidR="00DC378A" w:rsidRDefault="00DC378A" w:rsidP="00F03D07">
      <w:pPr>
        <w:pStyle w:val="Heading2"/>
      </w:pPr>
      <w:bookmarkStart w:id="6" w:name="_Toc14790535"/>
      <w:r>
        <w:t>Generating Reinforcement Automatically</w:t>
      </w:r>
      <w:bookmarkEnd w:id="6"/>
    </w:p>
    <w:p w14:paraId="486CA7FE" w14:textId="6FCC8D60" w:rsidR="00B10554" w:rsidRDefault="00B10554" w:rsidP="00B10554">
      <w:pPr>
        <w:pStyle w:val="BodyText"/>
      </w:pPr>
      <w:r>
        <w:t>The dialog below is displayed when one or more RC structural elements have been selected in Revit</w:t>
      </w:r>
      <w:r w:rsidR="00AE5F67">
        <w:t>®</w:t>
      </w:r>
      <w:r>
        <w:t xml:space="preserve"> and the Automatic Reinforcement Tool is launched.</w:t>
      </w:r>
    </w:p>
    <w:p w14:paraId="2C12CE40" w14:textId="4314AA15" w:rsidR="00B10554" w:rsidRDefault="00B10554" w:rsidP="00B10554">
      <w:pPr>
        <w:pStyle w:val="BodyText"/>
        <w:jc w:val="center"/>
      </w:pPr>
      <w:r>
        <w:rPr>
          <w:noProof/>
        </w:rPr>
        <w:drawing>
          <wp:inline distT="0" distB="0" distL="0" distR="0" wp14:anchorId="6FBAC49B" wp14:editId="59E084CB">
            <wp:extent cx="4477680" cy="3191400"/>
            <wp:effectExtent l="0" t="0" r="0" b="9525"/>
            <wp:docPr id="2512" name="Picture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77680" cy="3191400"/>
                    </a:xfrm>
                    <a:prstGeom prst="rect">
                      <a:avLst/>
                    </a:prstGeom>
                  </pic:spPr>
                </pic:pic>
              </a:graphicData>
            </a:graphic>
          </wp:inline>
        </w:drawing>
      </w:r>
    </w:p>
    <w:p w14:paraId="3491D0C2" w14:textId="77777777" w:rsidR="00DC378A" w:rsidRDefault="00DC378A" w:rsidP="00DC378A">
      <w:pPr>
        <w:pStyle w:val="BodyText"/>
      </w:pPr>
      <w:r>
        <w:t xml:space="preserve">In the upper section of the dialog are the options to specify parameters for generating the reinforcement for elements of an RC structure: </w:t>
      </w:r>
    </w:p>
    <w:p w14:paraId="4C051BD9" w14:textId="3E6C8814" w:rsidR="00DC378A" w:rsidRPr="00B34C8F" w:rsidRDefault="00B10554" w:rsidP="00B10554">
      <w:pPr>
        <w:pStyle w:val="BodyText"/>
        <w:rPr>
          <w:b/>
        </w:rPr>
      </w:pPr>
      <w:r w:rsidRPr="00B34C8F">
        <w:rPr>
          <w:b/>
        </w:rPr>
        <w:t xml:space="preserve">Generate reinforcement </w:t>
      </w:r>
      <w:r w:rsidR="00DC378A" w:rsidRPr="00B34C8F">
        <w:rPr>
          <w:b/>
        </w:rPr>
        <w:t xml:space="preserve">for:  </w:t>
      </w:r>
    </w:p>
    <w:p w14:paraId="5902787E" w14:textId="518CE6A4" w:rsidR="00DC378A" w:rsidRDefault="00B10554" w:rsidP="002D7547">
      <w:pPr>
        <w:pStyle w:val="BodyText"/>
        <w:numPr>
          <w:ilvl w:val="0"/>
          <w:numId w:val="142"/>
        </w:numPr>
      </w:pPr>
      <w:r>
        <w:t>T</w:t>
      </w:r>
      <w:r w:rsidR="00DC378A">
        <w:t>he elements of an RC structure selected before launching the Extension</w:t>
      </w:r>
      <w:r>
        <w:t>.</w:t>
      </w:r>
      <w:r w:rsidR="00DC378A">
        <w:t xml:space="preserve"> </w:t>
      </w:r>
    </w:p>
    <w:p w14:paraId="4ED567B1" w14:textId="6E691F4E" w:rsidR="00DC378A" w:rsidRDefault="00B10554" w:rsidP="002D7547">
      <w:pPr>
        <w:pStyle w:val="BodyText"/>
        <w:numPr>
          <w:ilvl w:val="0"/>
          <w:numId w:val="142"/>
        </w:numPr>
      </w:pPr>
      <w:r>
        <w:lastRenderedPageBreak/>
        <w:t>All RC elements in the</w:t>
      </w:r>
      <w:r w:rsidR="00DC378A">
        <w:t xml:space="preserve"> project (except retaining walls and slab corners)</w:t>
      </w:r>
      <w:r>
        <w:t>.</w:t>
      </w:r>
      <w:r w:rsidR="00DC378A">
        <w:t xml:space="preserve"> </w:t>
      </w:r>
    </w:p>
    <w:p w14:paraId="51E2D32B" w14:textId="710BAF9D" w:rsidR="00B22B90" w:rsidRDefault="00B22B90" w:rsidP="00B22B90">
      <w:pPr>
        <w:pStyle w:val="BodyText"/>
      </w:pPr>
      <w:r>
        <w:t>The dialog has several columns;</w:t>
      </w:r>
    </w:p>
    <w:p w14:paraId="728ED749" w14:textId="3DAD66E9" w:rsidR="00B22B90" w:rsidRDefault="00B22B90" w:rsidP="002D7547">
      <w:pPr>
        <w:pStyle w:val="BodyText"/>
        <w:numPr>
          <w:ilvl w:val="0"/>
          <w:numId w:val="144"/>
        </w:numPr>
      </w:pPr>
      <w:r w:rsidRPr="00B22B90">
        <w:rPr>
          <w:b/>
        </w:rPr>
        <w:t>Element</w:t>
      </w:r>
      <w:r>
        <w:t xml:space="preserve"> – Name of RC structural element</w:t>
      </w:r>
      <w:r w:rsidR="0054394E">
        <w:t>.</w:t>
      </w:r>
    </w:p>
    <w:p w14:paraId="23343F60" w14:textId="5A466BE7" w:rsidR="00B22B90" w:rsidRDefault="00B22B90" w:rsidP="002D7547">
      <w:pPr>
        <w:pStyle w:val="BodyText"/>
        <w:numPr>
          <w:ilvl w:val="0"/>
          <w:numId w:val="144"/>
        </w:numPr>
      </w:pPr>
      <w:r w:rsidRPr="00B22B90">
        <w:rPr>
          <w:b/>
        </w:rPr>
        <w:t>Number</w:t>
      </w:r>
      <w:r w:rsidR="00145B03">
        <w:t xml:space="preserve"> – N</w:t>
      </w:r>
      <w:r>
        <w:t>umber of elements selected</w:t>
      </w:r>
      <w:r w:rsidR="0054394E">
        <w:t>.</w:t>
      </w:r>
    </w:p>
    <w:p w14:paraId="665B16F7" w14:textId="57606149" w:rsidR="00B22B90" w:rsidRDefault="00B22B90" w:rsidP="002D7547">
      <w:pPr>
        <w:pStyle w:val="BodyText"/>
        <w:numPr>
          <w:ilvl w:val="0"/>
          <w:numId w:val="144"/>
        </w:numPr>
      </w:pPr>
      <w:r w:rsidRPr="00B22B90">
        <w:rPr>
          <w:b/>
        </w:rPr>
        <w:t>Reinforcement Template</w:t>
      </w:r>
      <w:r>
        <w:t xml:space="preserve"> – </w:t>
      </w:r>
      <w:r w:rsidR="00145B03">
        <w:t>C</w:t>
      </w:r>
      <w:r>
        <w:t>ho</w:t>
      </w:r>
      <w:r w:rsidR="0002053E">
        <w:t>o</w:t>
      </w:r>
      <w:r>
        <w:t>se between default and predefined settings</w:t>
      </w:r>
      <w:r w:rsidR="0054394E">
        <w:t>.</w:t>
      </w:r>
    </w:p>
    <w:p w14:paraId="073B3A5F" w14:textId="5892C895" w:rsidR="00B22B90" w:rsidRDefault="00B22B90" w:rsidP="002D7547">
      <w:pPr>
        <w:pStyle w:val="BodyText"/>
        <w:numPr>
          <w:ilvl w:val="0"/>
          <w:numId w:val="144"/>
        </w:numPr>
      </w:pPr>
      <w:r w:rsidRPr="00B22B90">
        <w:rPr>
          <w:b/>
          <w:noProof/>
        </w:rPr>
        <w:drawing>
          <wp:inline distT="0" distB="0" distL="0" distR="0" wp14:anchorId="724E0274" wp14:editId="5A99FAAD">
            <wp:extent cx="200160" cy="218880"/>
            <wp:effectExtent l="0" t="0" r="0" b="0"/>
            <wp:docPr id="2554" name="Picture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160" cy="218880"/>
                    </a:xfrm>
                    <a:prstGeom prst="rect">
                      <a:avLst/>
                    </a:prstGeom>
                    <a:noFill/>
                    <a:ln>
                      <a:noFill/>
                    </a:ln>
                  </pic:spPr>
                </pic:pic>
              </a:graphicData>
            </a:graphic>
          </wp:inline>
        </w:drawing>
      </w:r>
      <w:r w:rsidRPr="00B22B90">
        <w:rPr>
          <w:b/>
        </w:rPr>
        <w:t xml:space="preserve"> Load Dialog</w:t>
      </w:r>
      <w:r>
        <w:t xml:space="preserve"> – </w:t>
      </w:r>
      <w:r w:rsidR="00145B03">
        <w:t>T</w:t>
      </w:r>
      <w:r>
        <w:t xml:space="preserve">o load the relevant extension tool dialog for the RC Structure. Change the default reinforcement settings. Reinforcement for the element will be generated based on the amendments. </w:t>
      </w:r>
    </w:p>
    <w:p w14:paraId="13BA5E8C" w14:textId="646BDF35" w:rsidR="00B22B90" w:rsidRDefault="00B22B90" w:rsidP="002D7547">
      <w:pPr>
        <w:pStyle w:val="BodyText"/>
        <w:numPr>
          <w:ilvl w:val="0"/>
          <w:numId w:val="144"/>
        </w:numPr>
      </w:pPr>
      <w:r w:rsidRPr="00B22B90">
        <w:rPr>
          <w:b/>
          <w:noProof/>
        </w:rPr>
        <w:drawing>
          <wp:inline distT="0" distB="0" distL="0" distR="0" wp14:anchorId="45A6AD1C" wp14:editId="2F810781">
            <wp:extent cx="180720" cy="218880"/>
            <wp:effectExtent l="0" t="0" r="0" b="0"/>
            <wp:docPr id="2555" name="Picture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720" cy="218880"/>
                    </a:xfrm>
                    <a:prstGeom prst="rect">
                      <a:avLst/>
                    </a:prstGeom>
                    <a:noFill/>
                    <a:ln>
                      <a:noFill/>
                    </a:ln>
                  </pic:spPr>
                </pic:pic>
              </a:graphicData>
            </a:graphic>
          </wp:inline>
        </w:drawing>
      </w:r>
      <w:r w:rsidRPr="00B22B90">
        <w:rPr>
          <w:b/>
        </w:rPr>
        <w:t xml:space="preserve"> Tick Option</w:t>
      </w:r>
      <w:r w:rsidR="00145B03">
        <w:t xml:space="preserve"> – D</w:t>
      </w:r>
      <w:r>
        <w:t>eselect to prevent reinforcement being added.</w:t>
      </w:r>
    </w:p>
    <w:p w14:paraId="7B01B471" w14:textId="4B010899" w:rsidR="00DC378A" w:rsidRPr="00B34C8F" w:rsidRDefault="00DC378A" w:rsidP="00B10554">
      <w:pPr>
        <w:pStyle w:val="BodyText"/>
        <w:rPr>
          <w:b/>
        </w:rPr>
      </w:pPr>
      <w:r w:rsidRPr="00B34C8F">
        <w:rPr>
          <w:b/>
        </w:rPr>
        <w:t xml:space="preserve">Type of generated reinforcement:  </w:t>
      </w:r>
    </w:p>
    <w:p w14:paraId="220B44DA" w14:textId="1472DED5" w:rsidR="00695759" w:rsidRDefault="00695759" w:rsidP="00DC378A">
      <w:pPr>
        <w:pStyle w:val="BodyText"/>
      </w:pPr>
      <w:r>
        <w:t>Generate the reinforcement for each structural type based on either the default setting for the tool, choosing a predefined settings file or opening the dialog for the reinforcement tool.</w:t>
      </w:r>
    </w:p>
    <w:p w14:paraId="1171AFC5" w14:textId="08210B8C" w:rsidR="00695759" w:rsidRDefault="00695759" w:rsidP="002D7547">
      <w:pPr>
        <w:pStyle w:val="BodyText"/>
        <w:numPr>
          <w:ilvl w:val="0"/>
          <w:numId w:val="143"/>
        </w:numPr>
      </w:pPr>
      <w:r w:rsidRPr="00B34C8F">
        <w:rPr>
          <w:b/>
        </w:rPr>
        <w:t>Default</w:t>
      </w:r>
      <w:r>
        <w:t xml:space="preserve"> </w:t>
      </w:r>
      <w:r w:rsidR="00145B03">
        <w:t>– I</w:t>
      </w:r>
      <w:r w:rsidR="00142A74">
        <w:t>f the reinforcement template is set to default, the reinforcement added to the structure</w:t>
      </w:r>
      <w:r w:rsidR="00B22B90">
        <w:t>(s)</w:t>
      </w:r>
      <w:r w:rsidR="00142A74">
        <w:t xml:space="preserve"> will be based on the default settings</w:t>
      </w:r>
      <w:r w:rsidR="00CE1C83">
        <w:t xml:space="preserve"> of each tool</w:t>
      </w:r>
      <w:r w:rsidR="00142A74">
        <w:t xml:space="preserve">. </w:t>
      </w:r>
    </w:p>
    <w:p w14:paraId="2D4BF2D2" w14:textId="247C31CF" w:rsidR="00695759" w:rsidRDefault="00695759" w:rsidP="002D7547">
      <w:pPr>
        <w:pStyle w:val="BodyText"/>
        <w:numPr>
          <w:ilvl w:val="0"/>
          <w:numId w:val="143"/>
        </w:numPr>
      </w:pPr>
      <w:r w:rsidRPr="00B34C8F">
        <w:rPr>
          <w:b/>
        </w:rPr>
        <w:t>Predefined File</w:t>
      </w:r>
      <w:r w:rsidR="00145B03">
        <w:t xml:space="preserve"> – C</w:t>
      </w:r>
      <w:r w:rsidR="00CE1C83">
        <w:t xml:space="preserve">lick on the </w:t>
      </w:r>
      <w:proofErr w:type="gramStart"/>
      <w:r w:rsidR="00CE1C83">
        <w:t>drop down</w:t>
      </w:r>
      <w:proofErr w:type="gramEnd"/>
      <w:r w:rsidR="00CE1C83">
        <w:t xml:space="preserve"> menu in the reinforcement template column. Click on the select file option and open the predefined settings file</w:t>
      </w:r>
      <w:r w:rsidR="00B22B90">
        <w:t xml:space="preserve"> (*.</w:t>
      </w:r>
      <w:proofErr w:type="spellStart"/>
      <w:r w:rsidR="00B22B90">
        <w:t>rxd</w:t>
      </w:r>
      <w:proofErr w:type="spellEnd"/>
      <w:r w:rsidR="00B22B90">
        <w:t>)</w:t>
      </w:r>
      <w:r w:rsidR="00CE1C83">
        <w:t xml:space="preserve">. Files of preferred reinforcement layouts can be saved for each </w:t>
      </w:r>
      <w:proofErr w:type="gramStart"/>
      <w:r w:rsidR="00CE1C83">
        <w:t>tool,</w:t>
      </w:r>
      <w:proofErr w:type="gramEnd"/>
      <w:r w:rsidR="00CE1C83">
        <w:t xml:space="preserve"> this is described in the general information. </w:t>
      </w:r>
      <w:r w:rsidR="00B22B90">
        <w:t>Reinforcement will be generated based on these predefined settings.</w:t>
      </w:r>
    </w:p>
    <w:p w14:paraId="6FEB9E57" w14:textId="65FC739C" w:rsidR="00DC378A" w:rsidRDefault="00DC378A" w:rsidP="00DC378A">
      <w:pPr>
        <w:pStyle w:val="BodyText"/>
      </w:pPr>
      <w:r>
        <w:t>Click</w:t>
      </w:r>
      <w:r w:rsidR="00B22B90">
        <w:t xml:space="preserve"> the</w:t>
      </w:r>
      <w:r>
        <w:t xml:space="preserve"> </w:t>
      </w:r>
      <w:r w:rsidR="00B22B90">
        <w:rPr>
          <w:rFonts w:ascii="Verdana" w:hAnsi="Verdana"/>
          <w:noProof/>
          <w:color w:val="000000"/>
          <w:sz w:val="20"/>
          <w:szCs w:val="20"/>
        </w:rPr>
        <w:drawing>
          <wp:inline distT="0" distB="0" distL="0" distR="0" wp14:anchorId="754F5249" wp14:editId="7F14BA6B">
            <wp:extent cx="114480" cy="95400"/>
            <wp:effectExtent l="0" t="0" r="0" b="0"/>
            <wp:docPr id="2559" name="Picture 2559" descr="C:\Program Files\Common Files\Autodesk Shared\Extensions 2018\Modules\Reinforcement\DReinfAuto\en-US\Help\images\GUID-05F65480-557D-4759-9A5E-F333853B1C9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rogram Files\Common Files\Autodesk Shared\Extensions 2018\Modules\Reinforcement\DReinfAuto\en-US\Help\images\GUID-05F65480-557D-4759-9A5E-F333853B1C9F-low.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480" cy="95400"/>
                    </a:xfrm>
                    <a:prstGeom prst="rect">
                      <a:avLst/>
                    </a:prstGeom>
                    <a:noFill/>
                    <a:ln>
                      <a:noFill/>
                    </a:ln>
                  </pic:spPr>
                </pic:pic>
              </a:graphicData>
            </a:graphic>
          </wp:inline>
        </w:drawing>
      </w:r>
      <w:r>
        <w:t xml:space="preserve"> and </w:t>
      </w:r>
      <w:r w:rsidR="00B22B90">
        <w:rPr>
          <w:rFonts w:ascii="Verdana" w:hAnsi="Verdana"/>
          <w:noProof/>
          <w:color w:val="000000"/>
          <w:sz w:val="20"/>
          <w:szCs w:val="20"/>
        </w:rPr>
        <w:drawing>
          <wp:inline distT="0" distB="0" distL="0" distR="0" wp14:anchorId="586B6FBE" wp14:editId="2CAAC423">
            <wp:extent cx="114480" cy="95040"/>
            <wp:effectExtent l="0" t="0" r="0" b="635"/>
            <wp:docPr id="2558" name="Picture 2558" descr="C:\Program Files\Common Files\Autodesk Shared\Extensions 2018\Modules\Reinforcement\DReinfAuto\en-US\Help\images\GUID-149F3091-6CFF-4C30-AA1E-47538A32BE9D-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Common Files\Autodesk Shared\Extensions 2018\Modules\Reinforcement\DReinfAuto\en-US\Help\images\GUID-149F3091-6CFF-4C30-AA1E-47538A32BE9D-low.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flipH="1" flipV="1">
                      <a:off x="0" y="0"/>
                      <a:ext cx="114480" cy="95040"/>
                    </a:xfrm>
                    <a:prstGeom prst="rect">
                      <a:avLst/>
                    </a:prstGeom>
                    <a:noFill/>
                    <a:ln>
                      <a:noFill/>
                    </a:ln>
                  </pic:spPr>
                </pic:pic>
              </a:graphicData>
            </a:graphic>
          </wp:inline>
        </w:drawing>
      </w:r>
      <w:r>
        <w:t xml:space="preserve"> </w:t>
      </w:r>
      <w:r w:rsidR="00B22B90">
        <w:t xml:space="preserve">buttons </w:t>
      </w:r>
      <w:r>
        <w:t xml:space="preserve">to expand or collapse table rows that correspond to RC elements or groups of RC elements. </w:t>
      </w:r>
      <w:r w:rsidR="00A0361B">
        <w:t>Use t</w:t>
      </w:r>
      <w:r w:rsidR="00B22B90">
        <w:t xml:space="preserve">he View menu options to </w:t>
      </w:r>
      <w:r>
        <w:t>expand or collapse table rows</w:t>
      </w:r>
      <w:r w:rsidR="00B22B90">
        <w:t>.</w:t>
      </w:r>
      <w:r>
        <w:t xml:space="preserve"> </w:t>
      </w:r>
    </w:p>
    <w:p w14:paraId="06B0575B" w14:textId="2FB2D45A" w:rsidR="00DC378A" w:rsidRDefault="00DC378A" w:rsidP="00DC378A">
      <w:pPr>
        <w:pStyle w:val="BodyText"/>
      </w:pPr>
      <w:r>
        <w:t xml:space="preserve">Use the File menu options to manage template files that automatically generate the reinforcement: </w:t>
      </w:r>
    </w:p>
    <w:p w14:paraId="3613F5CE" w14:textId="13765D7E" w:rsidR="00DC378A" w:rsidRDefault="00DC378A" w:rsidP="002D7547">
      <w:pPr>
        <w:pStyle w:val="BodyText"/>
        <w:numPr>
          <w:ilvl w:val="0"/>
          <w:numId w:val="145"/>
        </w:numPr>
      </w:pPr>
      <w:r w:rsidRPr="00A0361B">
        <w:rPr>
          <w:b/>
        </w:rPr>
        <w:t>Load templates</w:t>
      </w:r>
      <w:r>
        <w:t xml:space="preserve"> </w:t>
      </w:r>
      <w:r w:rsidR="00A0361B">
        <w:t>–</w:t>
      </w:r>
      <w:r>
        <w:t xml:space="preserve"> </w:t>
      </w:r>
      <w:r w:rsidR="003202CE">
        <w:t>U</w:t>
      </w:r>
      <w:r w:rsidR="00A0361B">
        <w:t xml:space="preserve">se this dialog </w:t>
      </w:r>
      <w:r>
        <w:t xml:space="preserve">to </w:t>
      </w:r>
      <w:r w:rsidR="00A0361B">
        <w:t>load/manage the template files used by the automatic reinforcement tool.</w:t>
      </w:r>
      <w:r>
        <w:t xml:space="preserve"> </w:t>
      </w:r>
    </w:p>
    <w:p w14:paraId="15F3B4A7" w14:textId="52CE0C1E" w:rsidR="00B22B90" w:rsidRDefault="00B22B90" w:rsidP="00B22B90">
      <w:pPr>
        <w:pStyle w:val="BodyText"/>
        <w:jc w:val="center"/>
      </w:pPr>
      <w:r>
        <w:rPr>
          <w:noProof/>
        </w:rPr>
        <w:drawing>
          <wp:inline distT="0" distB="0" distL="0" distR="0" wp14:anchorId="45B3B99C" wp14:editId="5569156C">
            <wp:extent cx="1964520" cy="2857680"/>
            <wp:effectExtent l="0" t="0" r="0" b="0"/>
            <wp:docPr id="2560" name="Picture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64520" cy="2857680"/>
                    </a:xfrm>
                    <a:prstGeom prst="rect">
                      <a:avLst/>
                    </a:prstGeom>
                  </pic:spPr>
                </pic:pic>
              </a:graphicData>
            </a:graphic>
          </wp:inline>
        </w:drawing>
      </w:r>
    </w:p>
    <w:p w14:paraId="143A92A8" w14:textId="77777777" w:rsidR="00DC378A" w:rsidRDefault="00DC378A" w:rsidP="00DC378A">
      <w:pPr>
        <w:pStyle w:val="BodyText"/>
      </w:pPr>
      <w:r>
        <w:t xml:space="preserve">To search for existing templates, you can use the following options from the above dialog: </w:t>
      </w:r>
    </w:p>
    <w:p w14:paraId="4752456E" w14:textId="4187AF27" w:rsidR="00DC378A" w:rsidRDefault="00DC378A" w:rsidP="002D7547">
      <w:pPr>
        <w:pStyle w:val="BodyText"/>
        <w:numPr>
          <w:ilvl w:val="0"/>
          <w:numId w:val="145"/>
        </w:numPr>
      </w:pPr>
      <w:r w:rsidRPr="00A0361B">
        <w:rPr>
          <w:b/>
        </w:rPr>
        <w:lastRenderedPageBreak/>
        <w:t>Select files</w:t>
      </w:r>
      <w:r>
        <w:t xml:space="preserve">  </w:t>
      </w:r>
      <w:r w:rsidR="000C1679">
        <w:rPr>
          <w:noProof/>
        </w:rPr>
        <w:drawing>
          <wp:inline distT="0" distB="0" distL="0" distR="0" wp14:anchorId="345A73E3" wp14:editId="32721DC6">
            <wp:extent cx="171360" cy="171360"/>
            <wp:effectExtent l="0" t="0" r="635" b="635"/>
            <wp:docPr id="2561" name="Picture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360" cy="171360"/>
                    </a:xfrm>
                    <a:prstGeom prst="rect">
                      <a:avLst/>
                    </a:prstGeom>
                    <a:noFill/>
                    <a:ln>
                      <a:noFill/>
                    </a:ln>
                  </pic:spPr>
                </pic:pic>
              </a:graphicData>
            </a:graphic>
          </wp:inline>
        </w:drawing>
      </w:r>
      <w:r w:rsidR="00A0361B">
        <w:t xml:space="preserve"> - </w:t>
      </w:r>
      <w:r>
        <w:t>Loads templates from a selected location</w:t>
      </w:r>
      <w:r w:rsidR="00A0361B">
        <w:t>. The files are added to the list in the dialog.</w:t>
      </w:r>
      <w:r>
        <w:t xml:space="preserve"> </w:t>
      </w:r>
    </w:p>
    <w:p w14:paraId="06C77500" w14:textId="07416BB8" w:rsidR="00DC378A" w:rsidRDefault="00DC378A" w:rsidP="002D7547">
      <w:pPr>
        <w:pStyle w:val="BodyText"/>
        <w:numPr>
          <w:ilvl w:val="0"/>
          <w:numId w:val="145"/>
        </w:numPr>
      </w:pPr>
      <w:r w:rsidRPr="00A0361B">
        <w:rPr>
          <w:b/>
        </w:rPr>
        <w:t>Browse folder</w:t>
      </w:r>
      <w:r>
        <w:t xml:space="preserve">  </w:t>
      </w:r>
      <w:r w:rsidR="000C1679">
        <w:rPr>
          <w:noProof/>
        </w:rPr>
        <w:drawing>
          <wp:inline distT="0" distB="0" distL="0" distR="0" wp14:anchorId="40FC3A32" wp14:editId="0D25995A">
            <wp:extent cx="171360" cy="171360"/>
            <wp:effectExtent l="0" t="0" r="635" b="635"/>
            <wp:docPr id="2562" name="Picture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360" cy="171360"/>
                    </a:xfrm>
                    <a:prstGeom prst="rect">
                      <a:avLst/>
                    </a:prstGeom>
                    <a:noFill/>
                    <a:ln>
                      <a:noFill/>
                    </a:ln>
                  </pic:spPr>
                </pic:pic>
              </a:graphicData>
            </a:graphic>
          </wp:inline>
        </w:drawing>
      </w:r>
      <w:r w:rsidR="00A0361B">
        <w:t xml:space="preserve"> - </w:t>
      </w:r>
      <w:r>
        <w:t>Selects a folder on the disk which contains reinforcement templates</w:t>
      </w:r>
      <w:r w:rsidR="00A0361B">
        <w:t>. T</w:t>
      </w:r>
      <w:r>
        <w:t xml:space="preserve">he templates found </w:t>
      </w:r>
      <w:r w:rsidR="00A0361B">
        <w:t xml:space="preserve">in the folder </w:t>
      </w:r>
      <w:r>
        <w:t>are added to the list in the above dialog</w:t>
      </w:r>
      <w:r w:rsidR="00A0361B">
        <w:t>.</w:t>
      </w:r>
      <w:r>
        <w:t xml:space="preserve"> </w:t>
      </w:r>
    </w:p>
    <w:p w14:paraId="62B461CD" w14:textId="77777777" w:rsidR="00DC378A" w:rsidRPr="00A0361B" w:rsidRDefault="00DC378A" w:rsidP="00DC378A">
      <w:pPr>
        <w:pStyle w:val="BodyText"/>
        <w:rPr>
          <w:b/>
        </w:rPr>
      </w:pPr>
      <w:r w:rsidRPr="00A0361B">
        <w:rPr>
          <w:b/>
        </w:rPr>
        <w:t xml:space="preserve">To generate the reinforcement: </w:t>
      </w:r>
    </w:p>
    <w:p w14:paraId="7D34B1F4" w14:textId="16A2B776" w:rsidR="00DC378A" w:rsidRDefault="00DC378A" w:rsidP="00DC378A">
      <w:pPr>
        <w:pStyle w:val="BodyText"/>
      </w:pPr>
      <w:r>
        <w:t xml:space="preserve">Click </w:t>
      </w:r>
      <w:r w:rsidRPr="000136F2">
        <w:rPr>
          <w:b/>
        </w:rPr>
        <w:t>OK</w:t>
      </w:r>
      <w:r>
        <w:t xml:space="preserve"> at the bottom of the dialog to generate reinforcement for selected (or for all) RC elements</w:t>
      </w:r>
      <w:r w:rsidR="00A0361B">
        <w:t>.</w:t>
      </w:r>
      <w:r>
        <w:t xml:space="preserve"> </w:t>
      </w:r>
    </w:p>
    <w:p w14:paraId="6979CD34" w14:textId="1D57B343" w:rsidR="00DC378A" w:rsidRDefault="00DC378A" w:rsidP="00DC378A">
      <w:pPr>
        <w:pStyle w:val="BodyText"/>
      </w:pPr>
      <w:r w:rsidRPr="00A0361B">
        <w:rPr>
          <w:b/>
        </w:rPr>
        <w:t>Note</w:t>
      </w:r>
      <w:r w:rsidR="00A0361B" w:rsidRPr="00A0361B">
        <w:rPr>
          <w:b/>
        </w:rPr>
        <w:t>:</w:t>
      </w:r>
      <w:r w:rsidR="00F96354">
        <w:t xml:space="preserve"> </w:t>
      </w:r>
      <w:r>
        <w:t xml:space="preserve">After generating the reinforcement, </w:t>
      </w:r>
      <w:r w:rsidR="009B7AF3">
        <w:t xml:space="preserve">any </w:t>
      </w:r>
      <w:r>
        <w:t xml:space="preserve">user-defined settings are not saved in the Extension. </w:t>
      </w:r>
    </w:p>
    <w:p w14:paraId="48C60033" w14:textId="3A8A6D38" w:rsidR="00CA25BA" w:rsidRDefault="00DC378A" w:rsidP="00DC378A">
      <w:pPr>
        <w:pStyle w:val="BodyText"/>
      </w:pPr>
      <w:r w:rsidRPr="009B7AF3">
        <w:rPr>
          <w:b/>
        </w:rPr>
        <w:t>Note</w:t>
      </w:r>
      <w:r w:rsidR="009B7AF3" w:rsidRPr="009B7AF3">
        <w:rPr>
          <w:b/>
        </w:rPr>
        <w:t>:</w:t>
      </w:r>
      <w:r w:rsidR="00F96354">
        <w:t xml:space="preserve"> </w:t>
      </w:r>
      <w:r>
        <w:t>You can generate the reinforcement for all RC elements except retaining walls and slab corners.</w:t>
      </w:r>
      <w:r w:rsidR="00793581">
        <w:br w:type="page"/>
      </w:r>
    </w:p>
    <w:p w14:paraId="301C8E59" w14:textId="520212B4" w:rsidR="00290779" w:rsidRDefault="00290779" w:rsidP="00F03D07">
      <w:pPr>
        <w:pStyle w:val="Heading1"/>
      </w:pPr>
      <w:bookmarkStart w:id="7" w:name="_Toc14790536"/>
      <w:r>
        <w:lastRenderedPageBreak/>
        <w:t>Beams</w:t>
      </w:r>
      <w:bookmarkEnd w:id="7"/>
    </w:p>
    <w:p w14:paraId="16FEC54D" w14:textId="3B5CD989" w:rsidR="00290779" w:rsidRDefault="00F96354" w:rsidP="00F03D07">
      <w:pPr>
        <w:pStyle w:val="Heading2"/>
      </w:pPr>
      <w:bookmarkStart w:id="8" w:name="_Toc14790537"/>
      <w:r>
        <w:t>General Information</w:t>
      </w:r>
      <w:bookmarkEnd w:id="8"/>
    </w:p>
    <w:p w14:paraId="04697099" w14:textId="560CCAF2" w:rsidR="00F96354" w:rsidRDefault="00F96354" w:rsidP="00F96354">
      <w:pPr>
        <w:pStyle w:val="BodyText"/>
      </w:pPr>
      <w:r>
        <w:t>Us</w:t>
      </w:r>
      <w:r w:rsidR="00C144C9">
        <w:t xml:space="preserve">e the Beam Reinforcement Tool </w:t>
      </w:r>
      <w:r w:rsidR="009E59DB">
        <w:rPr>
          <w:noProof/>
        </w:rPr>
        <w:drawing>
          <wp:inline distT="0" distB="0" distL="0" distR="0" wp14:anchorId="4D7082F6" wp14:editId="2B952D49">
            <wp:extent cx="314280" cy="171360"/>
            <wp:effectExtent l="0" t="0" r="0" b="635"/>
            <wp:docPr id="2564" name="Picture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4280" cy="171360"/>
                    </a:xfrm>
                    <a:prstGeom prst="rect">
                      <a:avLst/>
                    </a:prstGeom>
                    <a:noFill/>
                    <a:ln>
                      <a:noFill/>
                    </a:ln>
                  </pic:spPr>
                </pic:pic>
              </a:graphicData>
            </a:graphic>
          </wp:inline>
        </w:drawing>
      </w:r>
      <w:r w:rsidR="00C144C9">
        <w:t>to generate reinforcement for a rectangular cross section concrete beam.</w:t>
      </w:r>
      <w:r>
        <w:t xml:space="preserve"> </w:t>
      </w:r>
    </w:p>
    <w:p w14:paraId="2B530B11" w14:textId="0103C28D" w:rsidR="00E31FBC" w:rsidRDefault="00B35015" w:rsidP="00F96354">
      <w:pPr>
        <w:pStyle w:val="BodyText"/>
      </w:pPr>
      <w:r>
        <w:t>The Beam Reinforcement Tool requires a structural beam to have been placed in the model and selected</w:t>
      </w:r>
      <w:r w:rsidR="00136D3E">
        <w:t xml:space="preserve"> before the </w:t>
      </w:r>
      <w:r w:rsidR="00E31FBC">
        <w:t>command</w:t>
      </w:r>
      <w:r w:rsidR="00136D3E">
        <w:t xml:space="preserve"> is </w:t>
      </w:r>
      <w:r w:rsidR="00E31FBC">
        <w:t>loaded</w:t>
      </w:r>
      <w:r w:rsidR="00136D3E">
        <w:t xml:space="preserve"> from the menu</w:t>
      </w:r>
      <w:r>
        <w:t xml:space="preserve">. </w:t>
      </w:r>
    </w:p>
    <w:p w14:paraId="2009167E" w14:textId="7B445C37" w:rsidR="00F96354" w:rsidRDefault="00B35015" w:rsidP="00F96354">
      <w:pPr>
        <w:pStyle w:val="BodyText"/>
      </w:pPr>
      <w:r>
        <w:t>The structural beam properties define the beam dimensions, concrete grade, cover etc. The parameters for the reinforcing bars, the material, shape codes, bar diameters, hook details etc</w:t>
      </w:r>
      <w:r w:rsidR="00F96354">
        <w:t xml:space="preserve"> </w:t>
      </w:r>
      <w:r>
        <w:t>are defined inside Revit</w:t>
      </w:r>
      <w:r w:rsidR="009D0F57">
        <w:t>®</w:t>
      </w:r>
      <w:r>
        <w:t>.</w:t>
      </w:r>
    </w:p>
    <w:p w14:paraId="67AE6F85" w14:textId="3C4E4CC9" w:rsidR="00F96354" w:rsidRDefault="00B35015" w:rsidP="00F96354">
      <w:pPr>
        <w:pStyle w:val="BodyText"/>
      </w:pPr>
      <w:r>
        <w:t xml:space="preserve">Define the reinforcement parameters for </w:t>
      </w:r>
      <w:r w:rsidR="00C144C9">
        <w:t xml:space="preserve">the Beam Reinforcement Tool </w:t>
      </w:r>
      <w:r>
        <w:t>by selecting the options from the File Pull Down Menu;</w:t>
      </w:r>
      <w:r w:rsidR="00F96354">
        <w:t xml:space="preserve"> </w:t>
      </w:r>
    </w:p>
    <w:p w14:paraId="503CCC6B" w14:textId="533319FE" w:rsidR="00E65377" w:rsidRDefault="00E65377" w:rsidP="00B35015">
      <w:pPr>
        <w:pStyle w:val="BodyText"/>
        <w:numPr>
          <w:ilvl w:val="0"/>
          <w:numId w:val="3"/>
        </w:numPr>
      </w:pPr>
      <w:r w:rsidRPr="00B35015">
        <w:rPr>
          <w:b/>
        </w:rPr>
        <w:t>Open</w:t>
      </w:r>
      <w:r>
        <w:t xml:space="preserve"> - Opens a file with saved reinforcement parameters. </w:t>
      </w:r>
    </w:p>
    <w:p w14:paraId="29F92B91" w14:textId="6166190F" w:rsidR="00F96354" w:rsidRDefault="00F96354" w:rsidP="00B35015">
      <w:pPr>
        <w:pStyle w:val="BodyText"/>
        <w:numPr>
          <w:ilvl w:val="0"/>
          <w:numId w:val="3"/>
        </w:numPr>
      </w:pPr>
      <w:r w:rsidRPr="00B35015">
        <w:rPr>
          <w:b/>
        </w:rPr>
        <w:t>Sav</w:t>
      </w:r>
      <w:r w:rsidR="00E65377" w:rsidRPr="00B35015">
        <w:rPr>
          <w:b/>
        </w:rPr>
        <w:t>e / Save As</w:t>
      </w:r>
      <w:r w:rsidR="00E65377">
        <w:t xml:space="preserve"> - S</w:t>
      </w:r>
      <w:r>
        <w:t xml:space="preserve">aves parameters </w:t>
      </w:r>
      <w:r w:rsidR="00C144C9">
        <w:t>to</w:t>
      </w:r>
      <w:r>
        <w:t xml:space="preserve"> an external file</w:t>
      </w:r>
      <w:r w:rsidR="00C144C9">
        <w:t xml:space="preserve">. </w:t>
      </w:r>
      <w:r w:rsidR="00E65377">
        <w:t>Use this</w:t>
      </w:r>
      <w:r>
        <w:t xml:space="preserve"> file </w:t>
      </w:r>
      <w:r w:rsidR="00E65377">
        <w:t>t</w:t>
      </w:r>
      <w:r w:rsidR="00C144C9">
        <w:t>o</w:t>
      </w:r>
      <w:r>
        <w:t xml:space="preserve"> generat</w:t>
      </w:r>
      <w:r w:rsidR="00C144C9">
        <w:t>e</w:t>
      </w:r>
      <w:r>
        <w:t xml:space="preserve"> reinforcement for a beam </w:t>
      </w:r>
      <w:r w:rsidR="00E65377">
        <w:t>with</w:t>
      </w:r>
      <w:r>
        <w:t xml:space="preserve"> the same geometry. </w:t>
      </w:r>
    </w:p>
    <w:p w14:paraId="432BE95F" w14:textId="20F76C20" w:rsidR="00E65377" w:rsidRDefault="00E65377" w:rsidP="00B35015">
      <w:pPr>
        <w:pStyle w:val="BodyText"/>
        <w:numPr>
          <w:ilvl w:val="0"/>
          <w:numId w:val="3"/>
        </w:numPr>
      </w:pPr>
      <w:r w:rsidRPr="00B35015">
        <w:rPr>
          <w:b/>
        </w:rPr>
        <w:t>Regional Settings</w:t>
      </w:r>
      <w:r>
        <w:t xml:space="preserve"> - </w:t>
      </w:r>
      <w:r w:rsidR="003202CE">
        <w:t>S</w:t>
      </w:r>
      <w:r w:rsidR="00C66B1E">
        <w:t>ee chapter 2</w:t>
      </w:r>
      <w:r w:rsidR="00B35015">
        <w:t xml:space="preserve"> for details</w:t>
      </w:r>
      <w:r w:rsidR="0054394E">
        <w:t>.</w:t>
      </w:r>
    </w:p>
    <w:p w14:paraId="63B070BE" w14:textId="251DD5D2" w:rsidR="00E65377" w:rsidRPr="00E65377" w:rsidRDefault="00E65377" w:rsidP="00B35015">
      <w:pPr>
        <w:pStyle w:val="BodyText"/>
        <w:numPr>
          <w:ilvl w:val="0"/>
          <w:numId w:val="3"/>
        </w:numPr>
      </w:pPr>
      <w:r w:rsidRPr="00B35015">
        <w:rPr>
          <w:b/>
        </w:rPr>
        <w:t>Close</w:t>
      </w:r>
      <w:r w:rsidR="003202CE">
        <w:t xml:space="preserve"> - C</w:t>
      </w:r>
      <w:r w:rsidRPr="00E65377">
        <w:t xml:space="preserve">loses the </w:t>
      </w:r>
      <w:r w:rsidR="0053345D">
        <w:t xml:space="preserve">Beam </w:t>
      </w:r>
      <w:r w:rsidRPr="00E65377">
        <w:t xml:space="preserve">Reinforcement </w:t>
      </w:r>
      <w:r w:rsidR="0053345D">
        <w:t>Tool.</w:t>
      </w:r>
    </w:p>
    <w:p w14:paraId="137E474A" w14:textId="71879A82" w:rsidR="00F96354" w:rsidRDefault="00F96354" w:rsidP="00F03D07">
      <w:pPr>
        <w:pStyle w:val="Heading2"/>
      </w:pPr>
      <w:bookmarkStart w:id="9" w:name="_Toc14790538"/>
      <w:r>
        <w:t>Beam</w:t>
      </w:r>
      <w:r w:rsidR="00006A22">
        <w:t xml:space="preserve"> Reinforcement</w:t>
      </w:r>
      <w:r>
        <w:t xml:space="preserve"> Dialog</w:t>
      </w:r>
      <w:bookmarkEnd w:id="9"/>
    </w:p>
    <w:p w14:paraId="117196C2" w14:textId="53F8F9AF" w:rsidR="00F96354" w:rsidRPr="00732357" w:rsidRDefault="00F96354" w:rsidP="00F96354">
      <w:pPr>
        <w:pStyle w:val="BodyText"/>
        <w:rPr>
          <w:color w:val="000000"/>
          <w:szCs w:val="20"/>
        </w:rPr>
      </w:pPr>
      <w:r w:rsidRPr="00732357">
        <w:rPr>
          <w:color w:val="000000"/>
          <w:szCs w:val="20"/>
        </w:rPr>
        <w:t>The dialog for generation of reinforcement of beams has 3 main parts:</w:t>
      </w:r>
    </w:p>
    <w:p w14:paraId="6869B6A7" w14:textId="6C9D92A2" w:rsidR="00E31FBC" w:rsidRDefault="00BB758F" w:rsidP="00F940DC">
      <w:pPr>
        <w:pStyle w:val="BodyText"/>
        <w:jc w:val="center"/>
      </w:pPr>
      <w:r>
        <w:rPr>
          <w:noProof/>
        </w:rPr>
        <w:drawing>
          <wp:inline distT="0" distB="0" distL="0" distR="0" wp14:anchorId="5E53B4C3" wp14:editId="0A5D1BB1">
            <wp:extent cx="5203800" cy="3281760"/>
            <wp:effectExtent l="0" t="0" r="0" b="0"/>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03800" cy="3281760"/>
                    </a:xfrm>
                    <a:prstGeom prst="rect">
                      <a:avLst/>
                    </a:prstGeom>
                    <a:noFill/>
                    <a:ln>
                      <a:noFill/>
                    </a:ln>
                  </pic:spPr>
                </pic:pic>
              </a:graphicData>
            </a:graphic>
          </wp:inline>
        </w:drawing>
      </w:r>
    </w:p>
    <w:p w14:paraId="7E137090" w14:textId="14C2193D" w:rsidR="00F96354" w:rsidRDefault="00F96354" w:rsidP="00560F0F">
      <w:pPr>
        <w:pStyle w:val="BodyText"/>
        <w:numPr>
          <w:ilvl w:val="0"/>
          <w:numId w:val="6"/>
        </w:numPr>
      </w:pPr>
      <w:r>
        <w:t xml:space="preserve">On the left </w:t>
      </w:r>
      <w:r w:rsidR="00E31FBC">
        <w:t xml:space="preserve">of the dialog </w:t>
      </w:r>
      <w:r>
        <w:t xml:space="preserve">are options for selecting components used to define beam reinforcement: </w:t>
      </w:r>
    </w:p>
    <w:p w14:paraId="4AD24B42" w14:textId="239257A6" w:rsidR="00F96354" w:rsidRDefault="002E12DE" w:rsidP="00E31FBC">
      <w:pPr>
        <w:pStyle w:val="BodyText"/>
        <w:numPr>
          <w:ilvl w:val="0"/>
          <w:numId w:val="5"/>
        </w:numPr>
      </w:pPr>
      <w:r>
        <w:rPr>
          <w:b/>
          <w:noProof/>
        </w:rPr>
        <w:lastRenderedPageBreak/>
        <w:drawing>
          <wp:inline distT="0" distB="0" distL="0" distR="0" wp14:anchorId="37BBB955" wp14:editId="40588354">
            <wp:extent cx="238320" cy="257040"/>
            <wp:effectExtent l="0" t="0" r="0" b="0"/>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320" cy="257040"/>
                    </a:xfrm>
                    <a:prstGeom prst="rect">
                      <a:avLst/>
                    </a:prstGeom>
                    <a:noFill/>
                    <a:ln>
                      <a:noFill/>
                    </a:ln>
                  </pic:spPr>
                </pic:pic>
              </a:graphicData>
            </a:graphic>
          </wp:inline>
        </w:drawing>
      </w:r>
      <w:r>
        <w:rPr>
          <w:b/>
        </w:rPr>
        <w:t xml:space="preserve"> </w:t>
      </w:r>
      <w:r w:rsidR="000136F2">
        <w:rPr>
          <w:b/>
        </w:rPr>
        <w:t xml:space="preserve">- </w:t>
      </w:r>
      <w:r w:rsidR="000F3FF6" w:rsidRPr="00753DBB">
        <w:rPr>
          <w:b/>
        </w:rPr>
        <w:t>Geometry</w:t>
      </w:r>
      <w:r w:rsidR="000F3FF6">
        <w:t xml:space="preserve"> – Concrete s</w:t>
      </w:r>
      <w:r w:rsidR="00F96354">
        <w:t xml:space="preserve">ection geometry </w:t>
      </w:r>
      <w:r w:rsidR="00E31FBC">
        <w:t>parameters</w:t>
      </w:r>
      <w:r w:rsidR="00585CA0">
        <w:t>.</w:t>
      </w:r>
    </w:p>
    <w:p w14:paraId="009E0211" w14:textId="01620152" w:rsidR="00F96354" w:rsidRDefault="002E12DE" w:rsidP="00E31FBC">
      <w:pPr>
        <w:pStyle w:val="BodyText"/>
        <w:numPr>
          <w:ilvl w:val="0"/>
          <w:numId w:val="5"/>
        </w:numPr>
      </w:pPr>
      <w:r>
        <w:rPr>
          <w:b/>
          <w:noProof/>
        </w:rPr>
        <w:drawing>
          <wp:inline distT="0" distB="0" distL="0" distR="0" wp14:anchorId="054CFE5E" wp14:editId="637AFF1E">
            <wp:extent cx="247680" cy="2476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7680" cy="247680"/>
                    </a:xfrm>
                    <a:prstGeom prst="rect">
                      <a:avLst/>
                    </a:prstGeom>
                    <a:noFill/>
                    <a:ln>
                      <a:noFill/>
                    </a:ln>
                  </pic:spPr>
                </pic:pic>
              </a:graphicData>
            </a:graphic>
          </wp:inline>
        </w:drawing>
      </w:r>
      <w:r>
        <w:rPr>
          <w:b/>
        </w:rPr>
        <w:t xml:space="preserve"> </w:t>
      </w:r>
      <w:r w:rsidR="000136F2">
        <w:rPr>
          <w:b/>
        </w:rPr>
        <w:t xml:space="preserve">- </w:t>
      </w:r>
      <w:r w:rsidR="00E31FBC" w:rsidRPr="00753DBB">
        <w:rPr>
          <w:b/>
        </w:rPr>
        <w:t>S</w:t>
      </w:r>
      <w:r w:rsidR="00F96354" w:rsidRPr="00753DBB">
        <w:rPr>
          <w:b/>
        </w:rPr>
        <w:t>tirrups</w:t>
      </w:r>
      <w:r w:rsidR="001579C5">
        <w:t xml:space="preserve"> - </w:t>
      </w:r>
      <w:r w:rsidR="000F3FF6">
        <w:t xml:space="preserve">Stirrup </w:t>
      </w:r>
      <w:r w:rsidR="00E31FBC">
        <w:t>layout</w:t>
      </w:r>
      <w:r w:rsidR="00F96354">
        <w:t xml:space="preserve"> </w:t>
      </w:r>
      <w:r w:rsidR="00E31FBC">
        <w:t>parameters</w:t>
      </w:r>
      <w:r w:rsidR="00585CA0">
        <w:t>.</w:t>
      </w:r>
    </w:p>
    <w:p w14:paraId="48C1E68B" w14:textId="790E6B60" w:rsidR="00F96354" w:rsidRDefault="002E12DE" w:rsidP="00E31FBC">
      <w:pPr>
        <w:pStyle w:val="BodyText"/>
        <w:numPr>
          <w:ilvl w:val="0"/>
          <w:numId w:val="5"/>
        </w:numPr>
      </w:pPr>
      <w:r>
        <w:rPr>
          <w:b/>
          <w:noProof/>
        </w:rPr>
        <w:drawing>
          <wp:inline distT="0" distB="0" distL="0" distR="0" wp14:anchorId="6104AEB4" wp14:editId="07854DFF">
            <wp:extent cx="285750" cy="133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 cy="133350"/>
                    </a:xfrm>
                    <a:prstGeom prst="rect">
                      <a:avLst/>
                    </a:prstGeom>
                    <a:noFill/>
                    <a:ln>
                      <a:noFill/>
                    </a:ln>
                  </pic:spPr>
                </pic:pic>
              </a:graphicData>
            </a:graphic>
          </wp:inline>
        </w:drawing>
      </w:r>
      <w:r>
        <w:rPr>
          <w:b/>
        </w:rPr>
        <w:t xml:space="preserve"> </w:t>
      </w:r>
      <w:r w:rsidR="000136F2">
        <w:rPr>
          <w:b/>
        </w:rPr>
        <w:t xml:space="preserve">- </w:t>
      </w:r>
      <w:r w:rsidR="00753DBB">
        <w:rPr>
          <w:b/>
        </w:rPr>
        <w:t>Stirrup D</w:t>
      </w:r>
      <w:r w:rsidR="000F3FF6" w:rsidRPr="00753DBB">
        <w:rPr>
          <w:b/>
        </w:rPr>
        <w:t>istribution</w:t>
      </w:r>
      <w:r w:rsidR="000F3FF6">
        <w:t xml:space="preserve"> – </w:t>
      </w:r>
      <w:r w:rsidR="00E31FBC">
        <w:t>Longitudinal s</w:t>
      </w:r>
      <w:r w:rsidR="00F96354">
        <w:t xml:space="preserve">tirrup distribution </w:t>
      </w:r>
      <w:r w:rsidR="00E31FBC">
        <w:t>parameters</w:t>
      </w:r>
      <w:r w:rsidR="00585CA0">
        <w:t>.</w:t>
      </w:r>
    </w:p>
    <w:p w14:paraId="51B64E51" w14:textId="45E7A48E" w:rsidR="00F96354" w:rsidRDefault="002E12DE" w:rsidP="00E31FBC">
      <w:pPr>
        <w:pStyle w:val="BodyText"/>
        <w:numPr>
          <w:ilvl w:val="0"/>
          <w:numId w:val="5"/>
        </w:numPr>
      </w:pPr>
      <w:r>
        <w:rPr>
          <w:b/>
          <w:noProof/>
        </w:rPr>
        <w:drawing>
          <wp:inline distT="0" distB="0" distL="0" distR="0" wp14:anchorId="2A1BABB6" wp14:editId="0A45389E">
            <wp:extent cx="247650" cy="247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rPr>
        <w:t xml:space="preserve"> </w:t>
      </w:r>
      <w:r w:rsidR="000136F2">
        <w:rPr>
          <w:b/>
        </w:rPr>
        <w:t xml:space="preserve">- </w:t>
      </w:r>
      <w:r w:rsidR="00E31FBC" w:rsidRPr="00753DBB">
        <w:rPr>
          <w:b/>
        </w:rPr>
        <w:t>Main Bars</w:t>
      </w:r>
      <w:r w:rsidR="00E31FBC">
        <w:t xml:space="preserve"> </w:t>
      </w:r>
      <w:r w:rsidR="000F3FF6">
        <w:t xml:space="preserve">- Top and Bottom </w:t>
      </w:r>
      <w:r w:rsidR="00E31FBC">
        <w:t>L</w:t>
      </w:r>
      <w:r w:rsidR="00F96354">
        <w:t xml:space="preserve">ongitudinal reinforcement </w:t>
      </w:r>
      <w:r w:rsidR="00E31FBC">
        <w:t>parameters</w:t>
      </w:r>
      <w:r w:rsidR="00585CA0">
        <w:t>.</w:t>
      </w:r>
    </w:p>
    <w:p w14:paraId="3C14A1FA" w14:textId="50F5A766" w:rsidR="00E31FBC" w:rsidRPr="00753DBB" w:rsidRDefault="002E12DE" w:rsidP="00E31FBC">
      <w:pPr>
        <w:pStyle w:val="BodyText"/>
        <w:numPr>
          <w:ilvl w:val="0"/>
          <w:numId w:val="5"/>
        </w:numPr>
      </w:pPr>
      <w:r>
        <w:rPr>
          <w:b/>
          <w:noProof/>
        </w:rPr>
        <w:drawing>
          <wp:inline distT="0" distB="0" distL="0" distR="0" wp14:anchorId="6AA9B4AC" wp14:editId="5E1BEEF9">
            <wp:extent cx="285750" cy="1333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 cy="133350"/>
                    </a:xfrm>
                    <a:prstGeom prst="rect">
                      <a:avLst/>
                    </a:prstGeom>
                    <a:noFill/>
                    <a:ln>
                      <a:noFill/>
                    </a:ln>
                  </pic:spPr>
                </pic:pic>
              </a:graphicData>
            </a:graphic>
          </wp:inline>
        </w:drawing>
      </w:r>
      <w:r>
        <w:rPr>
          <w:b/>
        </w:rPr>
        <w:t xml:space="preserve"> </w:t>
      </w:r>
      <w:r w:rsidR="000136F2">
        <w:rPr>
          <w:b/>
        </w:rPr>
        <w:t xml:space="preserve">- </w:t>
      </w:r>
      <w:r w:rsidR="00E31FBC" w:rsidRPr="00753DBB">
        <w:rPr>
          <w:b/>
        </w:rPr>
        <w:t>A</w:t>
      </w:r>
      <w:r w:rsidR="00F96354" w:rsidRPr="00753DBB">
        <w:rPr>
          <w:b/>
        </w:rPr>
        <w:t xml:space="preserve">dditional </w:t>
      </w:r>
      <w:r w:rsidR="00E31FBC" w:rsidRPr="00753DBB">
        <w:rPr>
          <w:b/>
        </w:rPr>
        <w:t xml:space="preserve">top </w:t>
      </w:r>
      <w:r w:rsidR="00F96354" w:rsidRPr="00753DBB">
        <w:rPr>
          <w:b/>
        </w:rPr>
        <w:t xml:space="preserve">bars </w:t>
      </w:r>
      <w:r w:rsidR="00E31FBC" w:rsidRPr="00753DBB">
        <w:rPr>
          <w:b/>
        </w:rPr>
        <w:t>parameters</w:t>
      </w:r>
      <w:r w:rsidR="00753DBB">
        <w:rPr>
          <w:b/>
        </w:rPr>
        <w:t xml:space="preserve"> </w:t>
      </w:r>
      <w:r w:rsidR="00585CA0">
        <w:t>–</w:t>
      </w:r>
      <w:r w:rsidR="00753DBB">
        <w:rPr>
          <w:b/>
        </w:rPr>
        <w:t xml:space="preserve"> </w:t>
      </w:r>
      <w:r w:rsidR="00585CA0" w:rsidRPr="00585CA0">
        <w:t>Define additional longitudinal top bars</w:t>
      </w:r>
      <w:r w:rsidR="00C37072">
        <w:t>.</w:t>
      </w:r>
    </w:p>
    <w:p w14:paraId="59E76D57" w14:textId="2E77DE0A" w:rsidR="00F96354" w:rsidRDefault="002E12DE" w:rsidP="00E31FBC">
      <w:pPr>
        <w:pStyle w:val="BodyText"/>
        <w:numPr>
          <w:ilvl w:val="0"/>
          <w:numId w:val="5"/>
        </w:numPr>
      </w:pPr>
      <w:r>
        <w:rPr>
          <w:b/>
          <w:noProof/>
        </w:rPr>
        <w:drawing>
          <wp:inline distT="0" distB="0" distL="0" distR="0" wp14:anchorId="134EFD82" wp14:editId="19B73911">
            <wp:extent cx="285750" cy="1333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 cy="133350"/>
                    </a:xfrm>
                    <a:prstGeom prst="rect">
                      <a:avLst/>
                    </a:prstGeom>
                    <a:noFill/>
                    <a:ln>
                      <a:noFill/>
                    </a:ln>
                  </pic:spPr>
                </pic:pic>
              </a:graphicData>
            </a:graphic>
          </wp:inline>
        </w:drawing>
      </w:r>
      <w:r>
        <w:rPr>
          <w:b/>
        </w:rPr>
        <w:t xml:space="preserve"> </w:t>
      </w:r>
      <w:r w:rsidR="000136F2">
        <w:rPr>
          <w:b/>
        </w:rPr>
        <w:t xml:space="preserve">- </w:t>
      </w:r>
      <w:r w:rsidR="00E31FBC" w:rsidRPr="00753DBB">
        <w:rPr>
          <w:b/>
        </w:rPr>
        <w:t>Additional bottom bars parameters</w:t>
      </w:r>
      <w:r w:rsidR="00F96354">
        <w:t xml:space="preserve"> </w:t>
      </w:r>
      <w:r w:rsidR="00585CA0">
        <w:t>–</w:t>
      </w:r>
      <w:r w:rsidR="00753DBB">
        <w:t xml:space="preserve"> </w:t>
      </w:r>
      <w:r w:rsidR="00585CA0">
        <w:t>Define additional longitudinal bottom bars</w:t>
      </w:r>
      <w:r w:rsidR="0054394E">
        <w:t>.</w:t>
      </w:r>
    </w:p>
    <w:p w14:paraId="35D64174" w14:textId="353B79D9" w:rsidR="00E31FBC" w:rsidRDefault="002E12DE" w:rsidP="00E31FBC">
      <w:pPr>
        <w:pStyle w:val="BodyText"/>
        <w:numPr>
          <w:ilvl w:val="0"/>
          <w:numId w:val="5"/>
        </w:numPr>
      </w:pPr>
      <w:r>
        <w:rPr>
          <w:b/>
          <w:noProof/>
        </w:rPr>
        <w:drawing>
          <wp:inline distT="0" distB="0" distL="0" distR="0" wp14:anchorId="20C773BC" wp14:editId="329CF0CE">
            <wp:extent cx="285750" cy="1333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 cy="133350"/>
                    </a:xfrm>
                    <a:prstGeom prst="rect">
                      <a:avLst/>
                    </a:prstGeom>
                    <a:noFill/>
                    <a:ln>
                      <a:noFill/>
                    </a:ln>
                  </pic:spPr>
                </pic:pic>
              </a:graphicData>
            </a:graphic>
          </wp:inline>
        </w:drawing>
      </w:r>
      <w:r>
        <w:rPr>
          <w:b/>
        </w:rPr>
        <w:t xml:space="preserve"> </w:t>
      </w:r>
      <w:r w:rsidR="000136F2">
        <w:rPr>
          <w:b/>
        </w:rPr>
        <w:t xml:space="preserve">- </w:t>
      </w:r>
      <w:r w:rsidR="00E31FBC" w:rsidRPr="00753DBB">
        <w:rPr>
          <w:b/>
        </w:rPr>
        <w:t>Bar Division</w:t>
      </w:r>
      <w:r w:rsidR="003202CE">
        <w:t xml:space="preserve"> – O</w:t>
      </w:r>
      <w:r w:rsidR="000F3FF6">
        <w:t>ptions to divide top and bottom bars</w:t>
      </w:r>
      <w:r w:rsidR="00585CA0">
        <w:t>.</w:t>
      </w:r>
    </w:p>
    <w:p w14:paraId="3D2FB43D" w14:textId="24B4AC24" w:rsidR="00E31FBC" w:rsidRDefault="002E12DE" w:rsidP="00E31FBC">
      <w:pPr>
        <w:pStyle w:val="BodyText"/>
        <w:numPr>
          <w:ilvl w:val="0"/>
          <w:numId w:val="5"/>
        </w:numPr>
      </w:pPr>
      <w:r>
        <w:rPr>
          <w:b/>
          <w:noProof/>
        </w:rPr>
        <w:drawing>
          <wp:inline distT="0" distB="0" distL="0" distR="0" wp14:anchorId="52CC6A73" wp14:editId="2DFDF949">
            <wp:extent cx="276225" cy="276225"/>
            <wp:effectExtent l="0" t="0" r="9525" b="9525"/>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Pr>
          <w:b/>
        </w:rPr>
        <w:t xml:space="preserve"> </w:t>
      </w:r>
      <w:r w:rsidR="000136F2">
        <w:rPr>
          <w:b/>
        </w:rPr>
        <w:t xml:space="preserve">- </w:t>
      </w:r>
      <w:r w:rsidR="00E31FBC" w:rsidRPr="00753DBB">
        <w:rPr>
          <w:b/>
        </w:rPr>
        <w:t>Reinforcement Areas</w:t>
      </w:r>
      <w:r w:rsidR="000F3FF6">
        <w:t xml:space="preserve"> </w:t>
      </w:r>
      <w:r w:rsidR="00753DBB">
        <w:t>–</w:t>
      </w:r>
      <w:r w:rsidR="000F3FF6">
        <w:t xml:space="preserve"> </w:t>
      </w:r>
      <w:r w:rsidR="003202CE">
        <w:t>T</w:t>
      </w:r>
      <w:r w:rsidR="00585CA0">
        <w:t>able for comparison of reinforcement areas.</w:t>
      </w:r>
    </w:p>
    <w:p w14:paraId="4C462D3D" w14:textId="2C3EC75F" w:rsidR="00753DBB" w:rsidRDefault="002E12DE" w:rsidP="00E31FBC">
      <w:pPr>
        <w:pStyle w:val="BodyText"/>
        <w:numPr>
          <w:ilvl w:val="0"/>
          <w:numId w:val="5"/>
        </w:numPr>
      </w:pPr>
      <w:r>
        <w:rPr>
          <w:b/>
          <w:noProof/>
        </w:rPr>
        <w:drawing>
          <wp:inline distT="0" distB="0" distL="0" distR="0" wp14:anchorId="19B70A53" wp14:editId="46A496EF">
            <wp:extent cx="295275" cy="257175"/>
            <wp:effectExtent l="0" t="0" r="9525" b="9525"/>
            <wp:docPr id="234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Pr>
          <w:b/>
        </w:rPr>
        <w:t xml:space="preserve"> </w:t>
      </w:r>
      <w:r w:rsidR="000136F2">
        <w:rPr>
          <w:b/>
        </w:rPr>
        <w:t xml:space="preserve">- </w:t>
      </w:r>
      <w:r w:rsidR="00753DBB" w:rsidRPr="00753DBB">
        <w:rPr>
          <w:b/>
        </w:rPr>
        <w:t>Precast Elements</w:t>
      </w:r>
      <w:r w:rsidR="00753DBB">
        <w:t xml:space="preserve"> - </w:t>
      </w:r>
      <w:r w:rsidR="00585CA0">
        <w:t>Define the additional elements required for a precast column.</w:t>
      </w:r>
    </w:p>
    <w:p w14:paraId="7E0E4B66" w14:textId="0FBFF6CC" w:rsidR="00753DBB" w:rsidRDefault="002E12DE" w:rsidP="00E31FBC">
      <w:pPr>
        <w:pStyle w:val="BodyText"/>
        <w:numPr>
          <w:ilvl w:val="0"/>
          <w:numId w:val="5"/>
        </w:numPr>
      </w:pPr>
      <w:r>
        <w:rPr>
          <w:b/>
          <w:noProof/>
        </w:rPr>
        <w:drawing>
          <wp:inline distT="0" distB="0" distL="0" distR="0" wp14:anchorId="16DFCE0D" wp14:editId="51D9EA00">
            <wp:extent cx="257175" cy="247650"/>
            <wp:effectExtent l="0" t="0" r="9525" b="0"/>
            <wp:docPr id="2347" name="Pictur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Pr>
          <w:b/>
        </w:rPr>
        <w:t xml:space="preserve"> </w:t>
      </w:r>
      <w:r w:rsidR="000136F2">
        <w:rPr>
          <w:b/>
        </w:rPr>
        <w:t xml:space="preserve">- </w:t>
      </w:r>
      <w:r w:rsidR="00753DBB" w:rsidRPr="00753DBB">
        <w:rPr>
          <w:b/>
        </w:rPr>
        <w:t>User Defined Reinforcement</w:t>
      </w:r>
      <w:r w:rsidR="00753DBB">
        <w:t xml:space="preserve"> </w:t>
      </w:r>
      <w:r w:rsidR="00585CA0">
        <w:t>–</w:t>
      </w:r>
      <w:r w:rsidR="00753DBB">
        <w:t xml:space="preserve"> </w:t>
      </w:r>
      <w:r w:rsidR="003202CE">
        <w:t>O</w:t>
      </w:r>
      <w:r w:rsidR="00585CA0">
        <w:t>nly displayed when a selected beam already has reinforcement added.</w:t>
      </w:r>
    </w:p>
    <w:p w14:paraId="10621338" w14:textId="43FE644B" w:rsidR="00F96354" w:rsidRDefault="000F3FF6" w:rsidP="00560F0F">
      <w:pPr>
        <w:pStyle w:val="BodyText"/>
        <w:numPr>
          <w:ilvl w:val="0"/>
          <w:numId w:val="6"/>
        </w:numPr>
      </w:pPr>
      <w:r>
        <w:t xml:space="preserve">The area on the </w:t>
      </w:r>
      <w:r w:rsidR="00F96354">
        <w:t>right</w:t>
      </w:r>
      <w:r>
        <w:t xml:space="preserve"> of the dialog is used to define the </w:t>
      </w:r>
      <w:r w:rsidR="00F96354">
        <w:t xml:space="preserve">parameters of the beam and reinforcement (depending on a selected component). </w:t>
      </w:r>
    </w:p>
    <w:p w14:paraId="6AABB7B0" w14:textId="23B74235" w:rsidR="000F3FF6" w:rsidRDefault="00F96354" w:rsidP="00560F0F">
      <w:pPr>
        <w:pStyle w:val="BodyText"/>
        <w:numPr>
          <w:ilvl w:val="0"/>
          <w:numId w:val="6"/>
        </w:numPr>
      </w:pPr>
      <w:r>
        <w:t xml:space="preserve">At the bottom </w:t>
      </w:r>
      <w:r w:rsidR="000F3FF6">
        <w:t xml:space="preserve">of the dialog </w:t>
      </w:r>
      <w:r w:rsidR="00560F0F">
        <w:t>is a graphical view of the</w:t>
      </w:r>
      <w:r>
        <w:t xml:space="preserve"> defined RC beam and </w:t>
      </w:r>
      <w:r w:rsidR="00560F0F">
        <w:t xml:space="preserve">the </w:t>
      </w:r>
      <w:r>
        <w:t>generated beam reinforcement.</w:t>
      </w:r>
    </w:p>
    <w:p w14:paraId="1D88027E" w14:textId="0822A2F0" w:rsidR="00F96354" w:rsidRDefault="00BB758F" w:rsidP="00073E1A">
      <w:pPr>
        <w:pStyle w:val="BodyText"/>
        <w:ind w:left="720"/>
      </w:pPr>
      <w:r>
        <w:t>I</w:t>
      </w:r>
      <w:r w:rsidR="00F96354">
        <w:t xml:space="preserve">n the </w:t>
      </w:r>
      <w:r w:rsidR="00073E1A">
        <w:t xml:space="preserve">graphical </w:t>
      </w:r>
      <w:r w:rsidR="00F96354">
        <w:t>view, you can select beam spans or stirrups (for example, to ensure that some of the parameters are defined only for o</w:t>
      </w:r>
      <w:r w:rsidR="00C37072">
        <w:t>ne span of the multi-span beam)</w:t>
      </w:r>
      <w:r w:rsidR="00F96354">
        <w:t xml:space="preserve">, as shown below. </w:t>
      </w:r>
    </w:p>
    <w:p w14:paraId="3ECE1885" w14:textId="5C39DF05" w:rsidR="00BB758F" w:rsidRDefault="00BB758F" w:rsidP="00073E1A">
      <w:pPr>
        <w:pStyle w:val="BodyText"/>
        <w:jc w:val="center"/>
      </w:pPr>
      <w:r>
        <w:rPr>
          <w:noProof/>
        </w:rPr>
        <w:drawing>
          <wp:inline distT="0" distB="0" distL="0" distR="0" wp14:anchorId="7531CF4A" wp14:editId="161C0AD3">
            <wp:extent cx="5052600" cy="823680"/>
            <wp:effectExtent l="0" t="0" r="0" b="0"/>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52600" cy="823680"/>
                    </a:xfrm>
                    <a:prstGeom prst="rect">
                      <a:avLst/>
                    </a:prstGeom>
                    <a:noFill/>
                    <a:ln>
                      <a:noFill/>
                    </a:ln>
                  </pic:spPr>
                </pic:pic>
              </a:graphicData>
            </a:graphic>
          </wp:inline>
        </w:drawing>
      </w:r>
    </w:p>
    <w:p w14:paraId="332D9889" w14:textId="2D29AC3C" w:rsidR="00073E1A" w:rsidRPr="00732357" w:rsidRDefault="00073E1A" w:rsidP="0054394E">
      <w:pPr>
        <w:pStyle w:val="BodyText"/>
        <w:ind w:firstLine="720"/>
        <w:jc w:val="center"/>
      </w:pPr>
      <w:r w:rsidRPr="00732357">
        <w:t>selected span</w:t>
      </w:r>
    </w:p>
    <w:p w14:paraId="2A83D65C" w14:textId="0A167367" w:rsidR="00BB758F" w:rsidRDefault="00BB758F" w:rsidP="00073E1A">
      <w:pPr>
        <w:pStyle w:val="BodyText"/>
        <w:jc w:val="center"/>
      </w:pPr>
      <w:r>
        <w:rPr>
          <w:noProof/>
        </w:rPr>
        <w:drawing>
          <wp:inline distT="0" distB="0" distL="0" distR="0" wp14:anchorId="55747B73" wp14:editId="0D96FBF8">
            <wp:extent cx="5127120" cy="819000"/>
            <wp:effectExtent l="0" t="0" r="0" b="635"/>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27120" cy="819000"/>
                    </a:xfrm>
                    <a:prstGeom prst="rect">
                      <a:avLst/>
                    </a:prstGeom>
                    <a:noFill/>
                    <a:ln>
                      <a:noFill/>
                    </a:ln>
                  </pic:spPr>
                </pic:pic>
              </a:graphicData>
            </a:graphic>
          </wp:inline>
        </w:drawing>
      </w:r>
    </w:p>
    <w:p w14:paraId="5E6C3094" w14:textId="630DD62B" w:rsidR="00073E1A" w:rsidRPr="00732357" w:rsidRDefault="00073E1A" w:rsidP="0054394E">
      <w:pPr>
        <w:pStyle w:val="BodyText"/>
        <w:ind w:firstLine="720"/>
        <w:jc w:val="center"/>
      </w:pPr>
      <w:r w:rsidRPr="00732357">
        <w:t>selected stirrups in the span</w:t>
      </w:r>
    </w:p>
    <w:p w14:paraId="28A3ED4F" w14:textId="77777777" w:rsidR="00F96354" w:rsidRDefault="00F96354" w:rsidP="00F96354">
      <w:pPr>
        <w:pStyle w:val="BodyText"/>
      </w:pPr>
      <w:r>
        <w:t xml:space="preserve">In the lower part of the dialog, two options are available: </w:t>
      </w:r>
    </w:p>
    <w:p w14:paraId="33D3A845" w14:textId="4723273F" w:rsidR="00F96354" w:rsidRDefault="00F96354" w:rsidP="00D7674E">
      <w:pPr>
        <w:pStyle w:val="BodyText"/>
        <w:numPr>
          <w:ilvl w:val="0"/>
          <w:numId w:val="7"/>
        </w:numPr>
      </w:pPr>
      <w:r w:rsidRPr="007967F8">
        <w:rPr>
          <w:b/>
        </w:rPr>
        <w:t>Without reinforcement generation</w:t>
      </w:r>
      <w:r>
        <w:t xml:space="preserve"> </w:t>
      </w:r>
      <w:r w:rsidR="00732357">
        <w:t>–</w:t>
      </w:r>
      <w:r>
        <w:t xml:space="preserve"> </w:t>
      </w:r>
      <w:r w:rsidR="003202CE">
        <w:t>T</w:t>
      </w:r>
      <w:r w:rsidR="00732357">
        <w:t>his</w:t>
      </w:r>
      <w:r>
        <w:t xml:space="preserve"> </w:t>
      </w:r>
      <w:r w:rsidR="00732357">
        <w:t>option is available only if</w:t>
      </w:r>
      <w:r>
        <w:t xml:space="preserve"> a parametric reinforcement has</w:t>
      </w:r>
      <w:r w:rsidR="001579C5">
        <w:t xml:space="preserve"> </w:t>
      </w:r>
      <w:r>
        <w:t>n</w:t>
      </w:r>
      <w:r w:rsidR="001579C5">
        <w:t>o</w:t>
      </w:r>
      <w:r>
        <w:t xml:space="preserve">t been generated (i.e. reinforcement defined by means of options in the extension tabs) and there is another type of reinforcement (e.g. pre-cast elements) in the RC element. If the option is activated, the parametric reinforcement is not generated; if the option is switched off, the parametric reinforcement is generated. </w:t>
      </w:r>
    </w:p>
    <w:p w14:paraId="59EB3E39" w14:textId="236A506A" w:rsidR="00F96354" w:rsidRDefault="00F96354" w:rsidP="00D7674E">
      <w:pPr>
        <w:pStyle w:val="BodyText"/>
        <w:numPr>
          <w:ilvl w:val="0"/>
          <w:numId w:val="7"/>
        </w:numPr>
      </w:pPr>
      <w:r w:rsidRPr="007967F8">
        <w:rPr>
          <w:b/>
        </w:rPr>
        <w:lastRenderedPageBreak/>
        <w:t>Dynamic Model Update</w:t>
      </w:r>
      <w:r>
        <w:t xml:space="preserve"> - This option, when selected, keeps the module data up-to-date with the Revit</w:t>
      </w:r>
      <w:r w:rsidR="009D0F57">
        <w:t>®</w:t>
      </w:r>
      <w:r>
        <w:t xml:space="preserve"> model. </w:t>
      </w:r>
    </w:p>
    <w:p w14:paraId="30BF04C6" w14:textId="3F618130" w:rsidR="00F96354" w:rsidRDefault="00F96354" w:rsidP="007967F8">
      <w:pPr>
        <w:pStyle w:val="BodyText"/>
        <w:ind w:left="720"/>
      </w:pPr>
      <w:r>
        <w:t xml:space="preserve">Changing the geometry of an adjoining element or elements starts the Extension and regenerates the reinforcement to include changes. </w:t>
      </w:r>
    </w:p>
    <w:p w14:paraId="0D9CD688" w14:textId="7258C169" w:rsidR="00F96354" w:rsidRDefault="00F96354" w:rsidP="007967F8">
      <w:pPr>
        <w:pStyle w:val="BodyText"/>
        <w:ind w:firstLine="720"/>
      </w:pPr>
      <w:r>
        <w:t>You can deselect this option for</w:t>
      </w:r>
      <w:r w:rsidR="00C37072">
        <w:t>:</w:t>
      </w:r>
      <w:r>
        <w:t xml:space="preserve"> </w:t>
      </w:r>
    </w:p>
    <w:p w14:paraId="54DED74D" w14:textId="0F491D92" w:rsidR="00F96354" w:rsidRDefault="00F96354" w:rsidP="007967F8">
      <w:pPr>
        <w:pStyle w:val="BodyText"/>
        <w:numPr>
          <w:ilvl w:val="0"/>
          <w:numId w:val="8"/>
        </w:numPr>
      </w:pPr>
      <w:r>
        <w:t xml:space="preserve">A single element (after starting the Extension clear this option at the bottom of the dialog). </w:t>
      </w:r>
    </w:p>
    <w:p w14:paraId="03F69226" w14:textId="4BFF1A80" w:rsidR="00F96354" w:rsidRDefault="00F96354" w:rsidP="007967F8">
      <w:pPr>
        <w:pStyle w:val="BodyText"/>
        <w:numPr>
          <w:ilvl w:val="0"/>
          <w:numId w:val="8"/>
        </w:numPr>
      </w:pPr>
      <w:r>
        <w:t xml:space="preserve">All elements of a given type in a project, such as all beams (in the Extensions preferences). </w:t>
      </w:r>
    </w:p>
    <w:p w14:paraId="255161DF" w14:textId="2F749DD0" w:rsidR="00F96354" w:rsidRDefault="00F96354" w:rsidP="007967F8">
      <w:pPr>
        <w:pStyle w:val="BodyText"/>
        <w:numPr>
          <w:ilvl w:val="0"/>
          <w:numId w:val="8"/>
        </w:numPr>
      </w:pPr>
      <w:r>
        <w:t xml:space="preserve">All types of elements (in the Extensions preferences). </w:t>
      </w:r>
    </w:p>
    <w:p w14:paraId="156909FB" w14:textId="5F2D3A24" w:rsidR="00F96354" w:rsidRDefault="00F96354" w:rsidP="007967F8">
      <w:pPr>
        <w:pStyle w:val="BodyText"/>
        <w:ind w:left="720"/>
      </w:pPr>
      <w:r>
        <w:t xml:space="preserve">The Dynamic Model Update is selected by default for the whole project and all supported elements. </w:t>
      </w:r>
    </w:p>
    <w:p w14:paraId="061F896F" w14:textId="0D87DF33" w:rsidR="00F96354" w:rsidRDefault="00F96354" w:rsidP="007967F8">
      <w:pPr>
        <w:pStyle w:val="BodyText"/>
        <w:ind w:firstLine="720"/>
      </w:pPr>
      <w:r>
        <w:t xml:space="preserve">When you open a file, created in version 2012 or lower, this option works as follows: </w:t>
      </w:r>
    </w:p>
    <w:p w14:paraId="02E81269" w14:textId="30D50EB2" w:rsidR="00F96354" w:rsidRDefault="00F96354" w:rsidP="007967F8">
      <w:pPr>
        <w:pStyle w:val="BodyText"/>
        <w:numPr>
          <w:ilvl w:val="0"/>
          <w:numId w:val="9"/>
        </w:numPr>
      </w:pPr>
      <w:r>
        <w:t xml:space="preserve">It is deselected for existing elements that were reinforced using the Extension (you can select it when modifying reinforcement using this Extension). </w:t>
      </w:r>
    </w:p>
    <w:p w14:paraId="1C170AA2" w14:textId="567BDBB2" w:rsidR="00F96354" w:rsidRDefault="00F96354" w:rsidP="007967F8">
      <w:pPr>
        <w:pStyle w:val="BodyText"/>
        <w:numPr>
          <w:ilvl w:val="0"/>
          <w:numId w:val="9"/>
        </w:numPr>
      </w:pPr>
      <w:r>
        <w:t xml:space="preserve">It is selected by default for new elements. </w:t>
      </w:r>
    </w:p>
    <w:p w14:paraId="118F9B73" w14:textId="60973771" w:rsidR="00F96354" w:rsidRDefault="00F96354" w:rsidP="00F96354">
      <w:pPr>
        <w:pStyle w:val="BodyText"/>
      </w:pPr>
      <w:r w:rsidRPr="007967F8">
        <w:rPr>
          <w:b/>
        </w:rPr>
        <w:t>Note</w:t>
      </w:r>
      <w:r w:rsidR="00C37072">
        <w:rPr>
          <w:b/>
        </w:rPr>
        <w:t>:</w:t>
      </w:r>
      <w:r w:rsidR="00C83970">
        <w:t xml:space="preserve"> This option is only available </w:t>
      </w:r>
      <w:r>
        <w:t xml:space="preserve">if the module is launched </w:t>
      </w:r>
      <w:r w:rsidR="00C83970">
        <w:t>through</w:t>
      </w:r>
      <w:r>
        <w:t xml:space="preserve"> Revit</w:t>
      </w:r>
      <w:r w:rsidR="00732357">
        <w:t>®</w:t>
      </w:r>
      <w:r>
        <w:t>.</w:t>
      </w:r>
    </w:p>
    <w:p w14:paraId="00164BC3" w14:textId="66653C83" w:rsidR="00F96354" w:rsidRDefault="00006A22" w:rsidP="003F30B8">
      <w:pPr>
        <w:pStyle w:val="Heading2"/>
      </w:pPr>
      <w:bookmarkStart w:id="10" w:name="_Toc14790539"/>
      <w:r>
        <w:t>Generating Beam</w:t>
      </w:r>
      <w:r w:rsidR="00F96354">
        <w:t xml:space="preserve"> Reinforcement</w:t>
      </w:r>
      <w:bookmarkEnd w:id="10"/>
    </w:p>
    <w:p w14:paraId="5BF4C563" w14:textId="08F01E88" w:rsidR="00F96354" w:rsidRDefault="00F96354" w:rsidP="00F03D07">
      <w:pPr>
        <w:pStyle w:val="Heading3"/>
      </w:pPr>
      <w:bookmarkStart w:id="11" w:name="_Toc14790540"/>
      <w:r>
        <w:t>Geometry</w:t>
      </w:r>
      <w:bookmarkEnd w:id="11"/>
    </w:p>
    <w:p w14:paraId="71F87DCA" w14:textId="11E72C3B" w:rsidR="003C0E9B" w:rsidRDefault="003C0E9B" w:rsidP="003C0E9B">
      <w:pPr>
        <w:pStyle w:val="BodyText"/>
        <w:jc w:val="center"/>
      </w:pPr>
      <w:r>
        <w:rPr>
          <w:noProof/>
        </w:rPr>
        <w:drawing>
          <wp:inline distT="0" distB="0" distL="0" distR="0" wp14:anchorId="6C988F73" wp14:editId="1FEFCBD2">
            <wp:extent cx="5203800" cy="3281760"/>
            <wp:effectExtent l="0" t="0" r="0" b="0"/>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03800" cy="3281760"/>
                    </a:xfrm>
                    <a:prstGeom prst="rect">
                      <a:avLst/>
                    </a:prstGeom>
                    <a:noFill/>
                    <a:ln>
                      <a:noFill/>
                    </a:ln>
                  </pic:spPr>
                </pic:pic>
              </a:graphicData>
            </a:graphic>
          </wp:inline>
        </w:drawing>
      </w:r>
    </w:p>
    <w:p w14:paraId="1A494702" w14:textId="0B73BBCE" w:rsidR="00136B66" w:rsidRDefault="009D0F57" w:rsidP="00136B66">
      <w:pPr>
        <w:pStyle w:val="BodyText"/>
      </w:pPr>
      <w:r>
        <w:t>Define the following p</w:t>
      </w:r>
      <w:r w:rsidR="00136B66">
        <w:t xml:space="preserve">arameters </w:t>
      </w:r>
      <w:r>
        <w:t xml:space="preserve">for the </w:t>
      </w:r>
      <w:r w:rsidR="00136B66">
        <w:t xml:space="preserve">section geometry </w:t>
      </w:r>
      <w:r>
        <w:t>in this tab:</w:t>
      </w:r>
      <w:r w:rsidR="00136B66">
        <w:t xml:space="preserve"> </w:t>
      </w:r>
    </w:p>
    <w:p w14:paraId="0835C549" w14:textId="49592A5D" w:rsidR="00136B66" w:rsidRDefault="00136B66" w:rsidP="009D0F57">
      <w:pPr>
        <w:pStyle w:val="BodyText"/>
        <w:numPr>
          <w:ilvl w:val="0"/>
          <w:numId w:val="10"/>
        </w:numPr>
      </w:pPr>
      <w:r w:rsidRPr="009D0F57">
        <w:rPr>
          <w:b/>
        </w:rPr>
        <w:lastRenderedPageBreak/>
        <w:t>Identification parameters</w:t>
      </w:r>
      <w:r w:rsidR="003202CE">
        <w:t xml:space="preserve"> - F</w:t>
      </w:r>
      <w:r>
        <w:t xml:space="preserve">amily and type of </w:t>
      </w:r>
      <w:r w:rsidR="009D0F57">
        <w:t>the</w:t>
      </w:r>
      <w:r>
        <w:t xml:space="preserve"> beam </w:t>
      </w:r>
      <w:r w:rsidR="009D0F57">
        <w:t>selected</w:t>
      </w:r>
      <w:r w:rsidR="00AB6F96">
        <w:t>,</w:t>
      </w:r>
      <w:r w:rsidR="009D0F57">
        <w:t xml:space="preserve"> are </w:t>
      </w:r>
      <w:r w:rsidR="00AB6F96">
        <w:t>extracted</w:t>
      </w:r>
      <w:r w:rsidR="009D0F57">
        <w:t xml:space="preserve"> from its Revit® properties.</w:t>
      </w:r>
    </w:p>
    <w:p w14:paraId="11DE45C8" w14:textId="2F477CE8" w:rsidR="00136B66" w:rsidRDefault="00136B66" w:rsidP="009D0F57">
      <w:pPr>
        <w:pStyle w:val="BodyText"/>
        <w:numPr>
          <w:ilvl w:val="0"/>
          <w:numId w:val="10"/>
        </w:numPr>
      </w:pPr>
      <w:r w:rsidRPr="009D0F57">
        <w:rPr>
          <w:b/>
        </w:rPr>
        <w:t>Geometrical parameters</w:t>
      </w:r>
      <w:r w:rsidR="003202CE">
        <w:t xml:space="preserve"> - I</w:t>
      </w:r>
      <w:r>
        <w:t>ncluding number of beam spans, dimensions of the cross-section, and length of the beam span</w:t>
      </w:r>
      <w:r w:rsidR="00AB6F96">
        <w:t>.</w:t>
      </w:r>
      <w:r>
        <w:t xml:space="preserve"> </w:t>
      </w:r>
    </w:p>
    <w:p w14:paraId="1727CF58" w14:textId="5769DDB3" w:rsidR="00136B66" w:rsidRDefault="00136B66" w:rsidP="009D0F57">
      <w:pPr>
        <w:pStyle w:val="BodyText"/>
        <w:numPr>
          <w:ilvl w:val="0"/>
          <w:numId w:val="10"/>
        </w:numPr>
      </w:pPr>
      <w:r w:rsidRPr="009D0F57">
        <w:rPr>
          <w:b/>
        </w:rPr>
        <w:t>Element parameters</w:t>
      </w:r>
      <w:r>
        <w:t xml:space="preserve"> </w:t>
      </w:r>
      <w:r w:rsidR="003202CE">
        <w:t>- I</w:t>
      </w:r>
      <w:r>
        <w:t xml:space="preserve">ncluding number of beams, position of the beam in the structure (level, offsets). </w:t>
      </w:r>
    </w:p>
    <w:p w14:paraId="7ECFF45C" w14:textId="50B7078F" w:rsidR="00F96354" w:rsidRDefault="00136B66" w:rsidP="00136B66">
      <w:pPr>
        <w:pStyle w:val="BodyText"/>
      </w:pPr>
      <w:r>
        <w:t xml:space="preserve">Additionally, </w:t>
      </w:r>
      <w:r w:rsidR="00FC0E33">
        <w:t xml:space="preserve">the Beam </w:t>
      </w:r>
      <w:r>
        <w:t xml:space="preserve">Reinforcement </w:t>
      </w:r>
      <w:r w:rsidR="00FC0E33">
        <w:t>Tool</w:t>
      </w:r>
      <w:r>
        <w:t xml:space="preserve"> automatically recogni</w:t>
      </w:r>
      <w:r w:rsidR="00732357">
        <w:t>s</w:t>
      </w:r>
      <w:r>
        <w:t xml:space="preserve">es </w:t>
      </w:r>
      <w:r w:rsidR="00FC0E33">
        <w:t>the</w:t>
      </w:r>
      <w:r>
        <w:t xml:space="preserve"> type of supports </w:t>
      </w:r>
      <w:r w:rsidR="00FC0E33">
        <w:t>at the</w:t>
      </w:r>
      <w:r>
        <w:t xml:space="preserve"> beam ends.</w:t>
      </w:r>
    </w:p>
    <w:p w14:paraId="329C8CAB" w14:textId="4F8882B3" w:rsidR="00FC0E33" w:rsidRPr="00FC0E33" w:rsidRDefault="00FC0E33" w:rsidP="00136B66">
      <w:pPr>
        <w:pStyle w:val="BodyText"/>
        <w:rPr>
          <w:b/>
        </w:rPr>
      </w:pPr>
      <w:r w:rsidRPr="00FC0E33">
        <w:rPr>
          <w:b/>
        </w:rPr>
        <w:t>Without reinforcement generation</w:t>
      </w:r>
    </w:p>
    <w:p w14:paraId="578DA6DB" w14:textId="3E192B73" w:rsidR="00FC0E33" w:rsidRDefault="00136B66" w:rsidP="00FC0E33">
      <w:pPr>
        <w:pStyle w:val="BodyText"/>
        <w:numPr>
          <w:ilvl w:val="0"/>
          <w:numId w:val="11"/>
        </w:numPr>
      </w:pPr>
      <w:r>
        <w:t xml:space="preserve">If the Save data without reinforcement generation option is </w:t>
      </w:r>
      <w:r w:rsidR="00FC0E33">
        <w:t>not selected</w:t>
      </w:r>
      <w:r>
        <w:t xml:space="preserve">, the reinforcing bars are generated and displayed in </w:t>
      </w:r>
      <w:r w:rsidR="006470B8">
        <w:t>Autodesk®</w:t>
      </w:r>
      <w:r>
        <w:t xml:space="preserve"> Revit®. </w:t>
      </w:r>
    </w:p>
    <w:p w14:paraId="62C699AC" w14:textId="72984B4C" w:rsidR="00136B66" w:rsidRDefault="00136B66" w:rsidP="00FC0E33">
      <w:pPr>
        <w:pStyle w:val="BodyText"/>
        <w:numPr>
          <w:ilvl w:val="0"/>
          <w:numId w:val="11"/>
        </w:numPr>
      </w:pPr>
      <w:r>
        <w:t xml:space="preserve">If this option is selected, the reinforcement data is generated (and can be used after restarting the Extension), but reinforcing bars cannot be displayed in </w:t>
      </w:r>
      <w:r w:rsidR="00FC0E33">
        <w:t>the selected beam in</w:t>
      </w:r>
      <w:r>
        <w:t xml:space="preserve"> Revit®. </w:t>
      </w:r>
    </w:p>
    <w:p w14:paraId="0274B7EA" w14:textId="58A8E6B3" w:rsidR="00136B66" w:rsidRPr="00C74BC5" w:rsidRDefault="00AB6F96" w:rsidP="00136B66">
      <w:pPr>
        <w:pStyle w:val="BodyText"/>
        <w:rPr>
          <w:b/>
        </w:rPr>
      </w:pPr>
      <w:r w:rsidRPr="00C74BC5">
        <w:rPr>
          <w:b/>
        </w:rPr>
        <w:t xml:space="preserve">Beam </w:t>
      </w:r>
      <w:r w:rsidR="00136B66" w:rsidRPr="00C74BC5">
        <w:rPr>
          <w:b/>
        </w:rPr>
        <w:t xml:space="preserve">Reinforcement </w:t>
      </w:r>
      <w:r w:rsidRPr="00C74BC5">
        <w:rPr>
          <w:b/>
        </w:rPr>
        <w:t>–</w:t>
      </w:r>
      <w:r w:rsidR="00136B66" w:rsidRPr="00C74BC5">
        <w:rPr>
          <w:b/>
        </w:rPr>
        <w:t xml:space="preserve"> </w:t>
      </w:r>
      <w:r w:rsidRPr="00C74BC5">
        <w:rPr>
          <w:b/>
        </w:rPr>
        <w:t xml:space="preserve">when </w:t>
      </w:r>
      <w:r w:rsidR="00136B66" w:rsidRPr="00C74BC5">
        <w:rPr>
          <w:b/>
        </w:rPr>
        <w:t xml:space="preserve">launched from </w:t>
      </w:r>
      <w:r w:rsidR="0078747A">
        <w:rPr>
          <w:b/>
        </w:rPr>
        <w:t>Autodesk</w:t>
      </w:r>
      <w:r w:rsidR="006470B8">
        <w:t>®</w:t>
      </w:r>
      <w:r w:rsidRPr="00C74BC5">
        <w:rPr>
          <w:b/>
        </w:rPr>
        <w:t xml:space="preserve"> Robot Structural Analysis software.</w:t>
      </w:r>
    </w:p>
    <w:p w14:paraId="3745477C" w14:textId="327ADDE4" w:rsidR="003C0E9B" w:rsidRDefault="00CC4770" w:rsidP="00CC4770">
      <w:pPr>
        <w:pStyle w:val="BodyText"/>
        <w:jc w:val="center"/>
      </w:pPr>
      <w:r>
        <w:rPr>
          <w:noProof/>
        </w:rPr>
        <w:drawing>
          <wp:inline distT="0" distB="0" distL="0" distR="0" wp14:anchorId="4A21D9E3" wp14:editId="52CCA287">
            <wp:extent cx="5203800" cy="3281040"/>
            <wp:effectExtent l="0" t="0" r="0" b="0"/>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03800" cy="3281040"/>
                    </a:xfrm>
                    <a:prstGeom prst="rect">
                      <a:avLst/>
                    </a:prstGeom>
                    <a:noFill/>
                    <a:ln>
                      <a:noFill/>
                    </a:ln>
                  </pic:spPr>
                </pic:pic>
              </a:graphicData>
            </a:graphic>
          </wp:inline>
        </w:drawing>
      </w:r>
    </w:p>
    <w:p w14:paraId="1E286081" w14:textId="46AB5E16" w:rsidR="00136B66" w:rsidRDefault="00136B66" w:rsidP="00136B66">
      <w:pPr>
        <w:pStyle w:val="BodyText"/>
      </w:pPr>
      <w:r>
        <w:t xml:space="preserve">Parameters of the section geometry defined in the dialog: </w:t>
      </w:r>
    </w:p>
    <w:p w14:paraId="0E0AF322" w14:textId="7885CD3B" w:rsidR="00136B66" w:rsidRDefault="00AB6F96" w:rsidP="00FB6480">
      <w:pPr>
        <w:pStyle w:val="BodyText"/>
        <w:numPr>
          <w:ilvl w:val="0"/>
          <w:numId w:val="12"/>
        </w:numPr>
      </w:pPr>
      <w:r w:rsidRPr="00FB6480">
        <w:rPr>
          <w:b/>
        </w:rPr>
        <w:t>Element Name</w:t>
      </w:r>
      <w:r>
        <w:t xml:space="preserve"> - </w:t>
      </w:r>
      <w:r w:rsidR="003202CE">
        <w:t>N</w:t>
      </w:r>
      <w:r w:rsidR="00136B66">
        <w:t>ame of an RC structure element (beam)</w:t>
      </w:r>
      <w:r>
        <w:t>.</w:t>
      </w:r>
      <w:r w:rsidR="00136B66">
        <w:t xml:space="preserve"> </w:t>
      </w:r>
    </w:p>
    <w:p w14:paraId="551E10A7" w14:textId="799AF5A8" w:rsidR="00136B66" w:rsidRDefault="00AB6F96" w:rsidP="00FB6480">
      <w:pPr>
        <w:pStyle w:val="BodyText"/>
        <w:numPr>
          <w:ilvl w:val="0"/>
          <w:numId w:val="12"/>
        </w:numPr>
      </w:pPr>
      <w:r w:rsidRPr="00FB6480">
        <w:rPr>
          <w:b/>
        </w:rPr>
        <w:t>Geometric parameters</w:t>
      </w:r>
      <w:r>
        <w:t xml:space="preserve"> - </w:t>
      </w:r>
      <w:r w:rsidR="003202CE">
        <w:t>B</w:t>
      </w:r>
      <w:r w:rsidR="00136B66">
        <w:t>eam dimensions: number of beam spans, dimensions of the cross-section and length of the beam span</w:t>
      </w:r>
      <w:r>
        <w:t>.</w:t>
      </w:r>
      <w:r w:rsidR="00136B66">
        <w:t xml:space="preserve"> </w:t>
      </w:r>
    </w:p>
    <w:p w14:paraId="61241829" w14:textId="2CDFD53E" w:rsidR="00AB6F96" w:rsidRDefault="00AB6F96" w:rsidP="00FB6480">
      <w:pPr>
        <w:pStyle w:val="BodyText"/>
        <w:numPr>
          <w:ilvl w:val="0"/>
          <w:numId w:val="12"/>
        </w:numPr>
      </w:pPr>
      <w:r w:rsidRPr="00FB6480">
        <w:rPr>
          <w:b/>
        </w:rPr>
        <w:t>Element parameters</w:t>
      </w:r>
      <w:r>
        <w:t xml:space="preserve"> – No of Beams.</w:t>
      </w:r>
    </w:p>
    <w:p w14:paraId="624E8B58" w14:textId="299E5041" w:rsidR="00136B66" w:rsidRDefault="00FB6480" w:rsidP="00136B66">
      <w:pPr>
        <w:pStyle w:val="BodyText"/>
      </w:pPr>
      <w:r>
        <w:t>Additionally, the tool automatically recognises the type of supports at the beam ends.</w:t>
      </w:r>
    </w:p>
    <w:p w14:paraId="1D3A7859" w14:textId="161114ED" w:rsidR="00F96354" w:rsidRDefault="00F96354" w:rsidP="00F03D07">
      <w:pPr>
        <w:pStyle w:val="Heading3"/>
      </w:pPr>
      <w:bookmarkStart w:id="12" w:name="_Toc14790541"/>
      <w:r>
        <w:lastRenderedPageBreak/>
        <w:t>Stirrups</w:t>
      </w:r>
      <w:bookmarkEnd w:id="12"/>
    </w:p>
    <w:p w14:paraId="5EE5AC7E" w14:textId="4F0E41A2" w:rsidR="003632B9" w:rsidRDefault="004433AE" w:rsidP="003632B9">
      <w:pPr>
        <w:pStyle w:val="BodyText"/>
        <w:jc w:val="center"/>
      </w:pPr>
      <w:r>
        <w:rPr>
          <w:noProof/>
        </w:rPr>
        <w:drawing>
          <wp:inline distT="0" distB="0" distL="0" distR="0" wp14:anchorId="1D31DBD0" wp14:editId="07FF52D8">
            <wp:extent cx="5203800" cy="3281760"/>
            <wp:effectExtent l="0" t="0" r="0" b="0"/>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03800" cy="3281760"/>
                    </a:xfrm>
                    <a:prstGeom prst="rect">
                      <a:avLst/>
                    </a:prstGeom>
                    <a:noFill/>
                    <a:ln>
                      <a:noFill/>
                    </a:ln>
                  </pic:spPr>
                </pic:pic>
              </a:graphicData>
            </a:graphic>
          </wp:inline>
        </w:drawing>
      </w:r>
    </w:p>
    <w:p w14:paraId="683EAC77" w14:textId="3FE25278" w:rsidR="00B02112" w:rsidRDefault="00B02112" w:rsidP="00B02112">
      <w:pPr>
        <w:pStyle w:val="BodyText"/>
      </w:pPr>
      <w:r>
        <w:t>Define the following parameters for the Stirrups in the Beam Cross Section;</w:t>
      </w:r>
    </w:p>
    <w:p w14:paraId="17324EAA" w14:textId="1A630A46" w:rsidR="00067B82" w:rsidRPr="003632B9" w:rsidRDefault="00067B82" w:rsidP="00067B82">
      <w:pPr>
        <w:pStyle w:val="BodyText"/>
        <w:rPr>
          <w:b/>
        </w:rPr>
      </w:pPr>
      <w:r w:rsidRPr="003632B9">
        <w:rPr>
          <w:b/>
        </w:rPr>
        <w:t xml:space="preserve">Stirrup parameters </w:t>
      </w:r>
    </w:p>
    <w:p w14:paraId="00007C58" w14:textId="35740978" w:rsidR="00067B82" w:rsidRDefault="00067B82" w:rsidP="00B02112">
      <w:pPr>
        <w:pStyle w:val="BodyText"/>
        <w:numPr>
          <w:ilvl w:val="0"/>
          <w:numId w:val="13"/>
        </w:numPr>
      </w:pPr>
      <w:r w:rsidRPr="00F038A5">
        <w:rPr>
          <w:b/>
        </w:rPr>
        <w:t>Stirrup type</w:t>
      </w:r>
      <w:r w:rsidR="006A5754">
        <w:t xml:space="preserve"> – choose the stirrup pattern from the following;</w:t>
      </w:r>
      <w:r>
        <w:t xml:space="preserve"> </w:t>
      </w:r>
    </w:p>
    <w:p w14:paraId="06B6D97D" w14:textId="4F86D389" w:rsidR="004433AE" w:rsidRDefault="004433AE" w:rsidP="00C83970">
      <w:pPr>
        <w:pStyle w:val="BodyText"/>
        <w:ind w:firstLine="720"/>
        <w:jc w:val="center"/>
      </w:pPr>
      <w:r>
        <w:rPr>
          <w:noProof/>
        </w:rPr>
        <w:drawing>
          <wp:inline distT="0" distB="0" distL="0" distR="0" wp14:anchorId="55D473F3" wp14:editId="2ABE450B">
            <wp:extent cx="344520" cy="476280"/>
            <wp:effectExtent l="0" t="0" r="0" b="0"/>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4520" cy="476280"/>
                    </a:xfrm>
                    <a:prstGeom prst="rect">
                      <a:avLst/>
                    </a:prstGeom>
                    <a:noFill/>
                    <a:ln>
                      <a:noFill/>
                    </a:ln>
                  </pic:spPr>
                </pic:pic>
              </a:graphicData>
            </a:graphic>
          </wp:inline>
        </w:drawing>
      </w:r>
      <w:r w:rsidR="00C83970">
        <w:tab/>
      </w:r>
      <w:r w:rsidR="00C83970">
        <w:tab/>
      </w:r>
      <w:r>
        <w:rPr>
          <w:noProof/>
        </w:rPr>
        <w:drawing>
          <wp:inline distT="0" distB="0" distL="0" distR="0" wp14:anchorId="5CA0EA6C" wp14:editId="6A4664C4">
            <wp:extent cx="344520" cy="476280"/>
            <wp:effectExtent l="0" t="0" r="0" b="0"/>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4520" cy="476280"/>
                    </a:xfrm>
                    <a:prstGeom prst="rect">
                      <a:avLst/>
                    </a:prstGeom>
                    <a:noFill/>
                    <a:ln>
                      <a:noFill/>
                    </a:ln>
                  </pic:spPr>
                </pic:pic>
              </a:graphicData>
            </a:graphic>
          </wp:inline>
        </w:drawing>
      </w:r>
      <w:r w:rsidR="00C83970">
        <w:tab/>
      </w:r>
      <w:r w:rsidR="00C83970">
        <w:tab/>
      </w:r>
      <w:r>
        <w:rPr>
          <w:noProof/>
        </w:rPr>
        <w:drawing>
          <wp:inline distT="0" distB="0" distL="0" distR="0" wp14:anchorId="29142FEB" wp14:editId="1281A095">
            <wp:extent cx="344520" cy="476280"/>
            <wp:effectExtent l="0" t="0" r="0" b="0"/>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4520" cy="476280"/>
                    </a:xfrm>
                    <a:prstGeom prst="rect">
                      <a:avLst/>
                    </a:prstGeom>
                    <a:noFill/>
                    <a:ln>
                      <a:noFill/>
                    </a:ln>
                  </pic:spPr>
                </pic:pic>
              </a:graphicData>
            </a:graphic>
          </wp:inline>
        </w:drawing>
      </w:r>
      <w:r w:rsidR="00C83970">
        <w:tab/>
      </w:r>
      <w:r w:rsidR="00C83970">
        <w:tab/>
      </w:r>
      <w:r>
        <w:rPr>
          <w:noProof/>
        </w:rPr>
        <w:drawing>
          <wp:inline distT="0" distB="0" distL="0" distR="0" wp14:anchorId="7996ED10" wp14:editId="2CDC1C2A">
            <wp:extent cx="344520" cy="476280"/>
            <wp:effectExtent l="0" t="0" r="0" b="0"/>
            <wp:docPr id="2319"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4520" cy="476280"/>
                    </a:xfrm>
                    <a:prstGeom prst="rect">
                      <a:avLst/>
                    </a:prstGeom>
                    <a:noFill/>
                    <a:ln>
                      <a:noFill/>
                    </a:ln>
                  </pic:spPr>
                </pic:pic>
              </a:graphicData>
            </a:graphic>
          </wp:inline>
        </w:drawing>
      </w:r>
    </w:p>
    <w:p w14:paraId="0F82DADA" w14:textId="59C888AA" w:rsidR="003632B9" w:rsidRDefault="003632B9" w:rsidP="00B02112">
      <w:pPr>
        <w:pStyle w:val="BodyText"/>
        <w:numPr>
          <w:ilvl w:val="0"/>
          <w:numId w:val="13"/>
        </w:numPr>
      </w:pPr>
      <w:r w:rsidRPr="00F038A5">
        <w:rPr>
          <w:b/>
        </w:rPr>
        <w:t>Bar</w:t>
      </w:r>
      <w:r>
        <w:t xml:space="preserve"> – Type &amp;</w:t>
      </w:r>
      <w:r w:rsidR="00067B82">
        <w:t xml:space="preserve"> diameter</w:t>
      </w:r>
      <w:r w:rsidR="004B42E2">
        <w:t>.</w:t>
      </w:r>
    </w:p>
    <w:p w14:paraId="6B11138B" w14:textId="566BA8D6" w:rsidR="00067B82" w:rsidRDefault="003632B9" w:rsidP="00B02112">
      <w:pPr>
        <w:pStyle w:val="BodyText"/>
        <w:numPr>
          <w:ilvl w:val="0"/>
          <w:numId w:val="13"/>
        </w:numPr>
      </w:pPr>
      <w:r w:rsidRPr="00F038A5">
        <w:rPr>
          <w:b/>
        </w:rPr>
        <w:t>Material</w:t>
      </w:r>
      <w:r>
        <w:t xml:space="preserve"> – Steel Grade</w:t>
      </w:r>
      <w:r w:rsidR="004433AE">
        <w:t xml:space="preserve"> for reinforcement</w:t>
      </w:r>
      <w:r w:rsidR="004B42E2">
        <w:t>.</w:t>
      </w:r>
    </w:p>
    <w:p w14:paraId="0927AFF0" w14:textId="1FB3DCEE" w:rsidR="00067B82" w:rsidRDefault="004433AE" w:rsidP="00B02112">
      <w:pPr>
        <w:pStyle w:val="BodyText"/>
        <w:numPr>
          <w:ilvl w:val="0"/>
          <w:numId w:val="13"/>
        </w:numPr>
      </w:pPr>
      <w:r w:rsidRPr="00F038A5">
        <w:rPr>
          <w:b/>
        </w:rPr>
        <w:t>Hook 1</w:t>
      </w:r>
      <w:r>
        <w:t xml:space="preserve"> </w:t>
      </w:r>
      <w:r w:rsidR="00B02112">
        <w:t>–</w:t>
      </w:r>
      <w:r>
        <w:t xml:space="preserve"> </w:t>
      </w:r>
      <w:r w:rsidR="00B02112">
        <w:t>Choose from None, 135 degrees, 90 degrees, 135 degrees seismic &amp; 90 degrees seismic</w:t>
      </w:r>
      <w:r w:rsidR="004B42E2">
        <w:t>.</w:t>
      </w:r>
    </w:p>
    <w:p w14:paraId="5BB54138" w14:textId="663F260B" w:rsidR="004433AE" w:rsidRDefault="004433AE" w:rsidP="00B02112">
      <w:pPr>
        <w:pStyle w:val="BodyText"/>
        <w:numPr>
          <w:ilvl w:val="0"/>
          <w:numId w:val="13"/>
        </w:numPr>
      </w:pPr>
      <w:r w:rsidRPr="00F038A5">
        <w:rPr>
          <w:b/>
        </w:rPr>
        <w:t>Hook 2</w:t>
      </w:r>
      <w:r>
        <w:t xml:space="preserve"> - </w:t>
      </w:r>
      <w:r w:rsidR="00B02112">
        <w:t>Choose from None, 135 degrees, 90 degrees, 135 degrees seismic &amp; 90 degrees seismic</w:t>
      </w:r>
      <w:r w:rsidR="004B42E2">
        <w:t>.</w:t>
      </w:r>
    </w:p>
    <w:p w14:paraId="52954827" w14:textId="3F2C1729" w:rsidR="00067B82" w:rsidRDefault="004433AE" w:rsidP="00B02112">
      <w:pPr>
        <w:pStyle w:val="BodyText"/>
        <w:numPr>
          <w:ilvl w:val="0"/>
          <w:numId w:val="13"/>
        </w:numPr>
      </w:pPr>
      <w:r w:rsidRPr="00F038A5">
        <w:rPr>
          <w:b/>
        </w:rPr>
        <w:t>c =</w:t>
      </w:r>
      <w:r>
        <w:t xml:space="preserve"> - Cover value </w:t>
      </w:r>
      <w:r w:rsidR="00067B82">
        <w:t xml:space="preserve">(defined for each stirrup type) </w:t>
      </w:r>
      <w:r w:rsidR="006A6305">
        <w:t xml:space="preserve">select the required cover from the </w:t>
      </w:r>
      <w:proofErr w:type="gramStart"/>
      <w:r w:rsidR="006A6305">
        <w:t>drop down</w:t>
      </w:r>
      <w:proofErr w:type="gramEnd"/>
      <w:r w:rsidR="006A6305">
        <w:t xml:space="preserve"> list</w:t>
      </w:r>
      <w:r w:rsidR="004B42E2">
        <w:t>.</w:t>
      </w:r>
    </w:p>
    <w:p w14:paraId="43FDE253" w14:textId="7E7F1A9C" w:rsidR="00067B82" w:rsidRDefault="004433AE" w:rsidP="00B02112">
      <w:pPr>
        <w:pStyle w:val="BodyText"/>
        <w:numPr>
          <w:ilvl w:val="0"/>
          <w:numId w:val="13"/>
        </w:numPr>
      </w:pPr>
      <w:r w:rsidRPr="00F038A5">
        <w:rPr>
          <w:b/>
        </w:rPr>
        <w:t>a =</w:t>
      </w:r>
      <w:r>
        <w:t xml:space="preserve"> - </w:t>
      </w:r>
      <w:r w:rsidR="006A6305">
        <w:t>Type in the v</w:t>
      </w:r>
      <w:r w:rsidR="00067B82">
        <w:t>alue of the parameter a (defined for third and fourth stirrup ty</w:t>
      </w:r>
      <w:r w:rsidR="006A6305">
        <w:t>pes).</w:t>
      </w:r>
    </w:p>
    <w:p w14:paraId="6D2CDFAF" w14:textId="069C1157" w:rsidR="006A6305" w:rsidRDefault="006A6305" w:rsidP="00C83970">
      <w:pPr>
        <w:pStyle w:val="BodyText"/>
        <w:ind w:left="720"/>
        <w:jc w:val="center"/>
      </w:pPr>
      <w:r>
        <w:rPr>
          <w:noProof/>
        </w:rPr>
        <w:drawing>
          <wp:inline distT="0" distB="0" distL="0" distR="0" wp14:anchorId="519CFFA8" wp14:editId="20AF8336">
            <wp:extent cx="464040" cy="563400"/>
            <wp:effectExtent l="0" t="0" r="0" b="8255"/>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4040" cy="563400"/>
                    </a:xfrm>
                    <a:prstGeom prst="rect">
                      <a:avLst/>
                    </a:prstGeom>
                    <a:noFill/>
                    <a:ln>
                      <a:noFill/>
                    </a:ln>
                  </pic:spPr>
                </pic:pic>
              </a:graphicData>
            </a:graphic>
          </wp:inline>
        </w:drawing>
      </w:r>
      <w:r w:rsidR="00C83970">
        <w:rPr>
          <w:rFonts w:ascii="Verdana" w:hAnsi="Verdana"/>
          <w:color w:val="000000"/>
          <w:sz w:val="20"/>
          <w:szCs w:val="20"/>
        </w:rPr>
        <w:tab/>
      </w:r>
      <w:r w:rsidR="00706B5D">
        <w:rPr>
          <w:rFonts w:ascii="Verdana" w:hAnsi="Verdana"/>
          <w:noProof/>
          <w:color w:val="000000"/>
          <w:sz w:val="20"/>
          <w:szCs w:val="20"/>
        </w:rPr>
        <w:drawing>
          <wp:inline distT="0" distB="0" distL="0" distR="0" wp14:anchorId="531FA6BD" wp14:editId="1CF724FD">
            <wp:extent cx="436389" cy="530225"/>
            <wp:effectExtent l="0" t="0" r="1905" b="3175"/>
            <wp:docPr id="2322" name="Picture 2322" descr="C:\Program Files\Common Files\Autodesk Shared\Extensions 2018\Modules\Reinforcement\DReinfBeam\en-US\Help\images\GUID-759F5F7D-0095-4CF7-91DD-DBA37772023B-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Program Files\Common Files\Autodesk Shared\Extensions 2018\Modules\Reinforcement\DReinfBeam\en-US\Help\images\GUID-759F5F7D-0095-4CF7-91DD-DBA37772023B-low.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4036" cy="539516"/>
                    </a:xfrm>
                    <a:prstGeom prst="rect">
                      <a:avLst/>
                    </a:prstGeom>
                    <a:noFill/>
                    <a:ln>
                      <a:noFill/>
                    </a:ln>
                  </pic:spPr>
                </pic:pic>
              </a:graphicData>
            </a:graphic>
          </wp:inline>
        </w:drawing>
      </w:r>
      <w:r w:rsidR="00706B5D">
        <w:rPr>
          <w:rFonts w:ascii="Verdana" w:hAnsi="Verdana"/>
          <w:color w:val="000000"/>
          <w:sz w:val="20"/>
          <w:szCs w:val="20"/>
        </w:rPr>
        <w:t xml:space="preserve"> </w:t>
      </w:r>
      <w:r w:rsidR="00706B5D">
        <w:rPr>
          <w:rFonts w:ascii="Verdana" w:hAnsi="Verdana"/>
          <w:color w:val="000000"/>
          <w:sz w:val="20"/>
          <w:szCs w:val="20"/>
        </w:rPr>
        <w:tab/>
      </w:r>
      <w:r w:rsidR="00706B5D">
        <w:rPr>
          <w:rFonts w:ascii="Verdana" w:hAnsi="Verdana"/>
          <w:noProof/>
          <w:color w:val="000000"/>
          <w:sz w:val="20"/>
          <w:szCs w:val="20"/>
        </w:rPr>
        <w:drawing>
          <wp:inline distT="0" distB="0" distL="0" distR="0" wp14:anchorId="004C776E" wp14:editId="7F0C0140">
            <wp:extent cx="435106" cy="528795"/>
            <wp:effectExtent l="0" t="0" r="3175" b="5080"/>
            <wp:docPr id="2321" name="Picture 2321" descr="C:\Program Files\Common Files\Autodesk Shared\Extensions 2018\Modules\Reinforcement\DReinfBeam\en-US\Help\images\GUID-0B5E45EB-4AD4-4744-86B7-1B3D1B796C4B-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Program Files\Common Files\Autodesk Shared\Extensions 2018\Modules\Reinforcement\DReinfBeam\en-US\Help\images\GUID-0B5E45EB-4AD4-4744-86B7-1B3D1B796C4B-low.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8241" cy="544758"/>
                    </a:xfrm>
                    <a:prstGeom prst="rect">
                      <a:avLst/>
                    </a:prstGeom>
                    <a:noFill/>
                    <a:ln>
                      <a:noFill/>
                    </a:ln>
                  </pic:spPr>
                </pic:pic>
              </a:graphicData>
            </a:graphic>
          </wp:inline>
        </w:drawing>
      </w:r>
    </w:p>
    <w:p w14:paraId="7DE0620A" w14:textId="576C6FFC" w:rsidR="00067B82" w:rsidRPr="006A6305" w:rsidRDefault="006A6305" w:rsidP="00067B82">
      <w:pPr>
        <w:pStyle w:val="BodyText"/>
        <w:rPr>
          <w:b/>
        </w:rPr>
      </w:pPr>
      <w:r w:rsidRPr="006A6305">
        <w:rPr>
          <w:b/>
        </w:rPr>
        <w:t>A</w:t>
      </w:r>
      <w:r w:rsidR="00067B82" w:rsidRPr="006A6305">
        <w:rPr>
          <w:b/>
        </w:rPr>
        <w:t xml:space="preserve">nti-shrinkage reinforcement </w:t>
      </w:r>
    </w:p>
    <w:p w14:paraId="28F9E295" w14:textId="232466FF" w:rsidR="002D2E68" w:rsidRDefault="006A6305" w:rsidP="00067B82">
      <w:pPr>
        <w:pStyle w:val="BodyText"/>
        <w:numPr>
          <w:ilvl w:val="0"/>
          <w:numId w:val="14"/>
        </w:numPr>
      </w:pPr>
      <w:r w:rsidRPr="00F038A5">
        <w:rPr>
          <w:b/>
        </w:rPr>
        <w:t>Anti-shrinkage reinforcement</w:t>
      </w:r>
      <w:r w:rsidR="003202CE">
        <w:t xml:space="preserve"> – T</w:t>
      </w:r>
      <w:r w:rsidR="002D2E68">
        <w:t>ick this option if anti-shrinkage reinforcement is required. These are s</w:t>
      </w:r>
      <w:r w:rsidR="00067B82">
        <w:t xml:space="preserve">tirrups and </w:t>
      </w:r>
      <w:r w:rsidR="002D2E68">
        <w:t>longitudinal bars (at the centre</w:t>
      </w:r>
      <w:r w:rsidR="00067B82">
        <w:t xml:space="preserve"> of the cross-section height)</w:t>
      </w:r>
      <w:r w:rsidR="002D2E68">
        <w:t>.</w:t>
      </w:r>
      <w:r w:rsidR="00067B82">
        <w:t xml:space="preserve"> </w:t>
      </w:r>
    </w:p>
    <w:p w14:paraId="1C1058BA" w14:textId="570BA88E" w:rsidR="002D2E68" w:rsidRDefault="002D2E68" w:rsidP="002D2E68">
      <w:pPr>
        <w:pStyle w:val="BodyText"/>
        <w:numPr>
          <w:ilvl w:val="0"/>
          <w:numId w:val="14"/>
        </w:numPr>
      </w:pPr>
      <w:r w:rsidRPr="00F038A5">
        <w:rPr>
          <w:b/>
        </w:rPr>
        <w:t>Bar</w:t>
      </w:r>
      <w:r>
        <w:t xml:space="preserve"> – Select the bar grade and diameter</w:t>
      </w:r>
      <w:r w:rsidR="004B42E2">
        <w:t>.</w:t>
      </w:r>
    </w:p>
    <w:p w14:paraId="410C2391" w14:textId="69B82ED1" w:rsidR="002D2E68" w:rsidRDefault="002D2E68" w:rsidP="002D2E68">
      <w:pPr>
        <w:pStyle w:val="BodyText"/>
        <w:numPr>
          <w:ilvl w:val="0"/>
          <w:numId w:val="14"/>
        </w:numPr>
      </w:pPr>
      <w:r w:rsidRPr="00F038A5">
        <w:rPr>
          <w:b/>
        </w:rPr>
        <w:lastRenderedPageBreak/>
        <w:t>Material</w:t>
      </w:r>
      <w:r>
        <w:t xml:space="preserve"> – Steel Grade for reinforcement</w:t>
      </w:r>
      <w:r w:rsidR="004B42E2">
        <w:t>.</w:t>
      </w:r>
      <w:r>
        <w:t xml:space="preserve"> </w:t>
      </w:r>
    </w:p>
    <w:p w14:paraId="6C672BE6" w14:textId="09B8DF5F" w:rsidR="002D2E68" w:rsidRDefault="002D2E68" w:rsidP="002D2E68">
      <w:pPr>
        <w:pStyle w:val="BodyText"/>
        <w:numPr>
          <w:ilvl w:val="0"/>
          <w:numId w:val="14"/>
        </w:numPr>
      </w:pPr>
      <w:r w:rsidRPr="00F038A5">
        <w:rPr>
          <w:b/>
        </w:rPr>
        <w:t>Stirrups</w:t>
      </w:r>
      <w:r>
        <w:t xml:space="preserve"> – Select the bar grade and diameter</w:t>
      </w:r>
      <w:r w:rsidR="004B42E2">
        <w:t>.</w:t>
      </w:r>
    </w:p>
    <w:p w14:paraId="1539EBC3" w14:textId="6838424D" w:rsidR="002D2E68" w:rsidRDefault="002D2E68" w:rsidP="006A5754">
      <w:pPr>
        <w:pStyle w:val="BodyText"/>
        <w:numPr>
          <w:ilvl w:val="0"/>
          <w:numId w:val="14"/>
        </w:numPr>
      </w:pPr>
      <w:r w:rsidRPr="00F038A5">
        <w:rPr>
          <w:b/>
        </w:rPr>
        <w:t>Material</w:t>
      </w:r>
      <w:r w:rsidR="006A5754">
        <w:t xml:space="preserve"> – Steel Grade for reinforcement</w:t>
      </w:r>
      <w:r w:rsidR="004B42E2">
        <w:t>.</w:t>
      </w:r>
    </w:p>
    <w:p w14:paraId="20B6300F" w14:textId="212E7554" w:rsidR="002D2E68" w:rsidRDefault="002D2E68" w:rsidP="006A5754">
      <w:pPr>
        <w:pStyle w:val="BodyText"/>
        <w:numPr>
          <w:ilvl w:val="0"/>
          <w:numId w:val="13"/>
        </w:numPr>
      </w:pPr>
      <w:r w:rsidRPr="00F038A5">
        <w:rPr>
          <w:b/>
        </w:rPr>
        <w:t>Bar Hook</w:t>
      </w:r>
      <w:r w:rsidR="006A5754">
        <w:t xml:space="preserve"> - Choose from None, 135 degrees, 90 degrees, 135 degrees seismic &amp; 90 degrees seismic</w:t>
      </w:r>
      <w:r w:rsidR="004B42E2">
        <w:t>.</w:t>
      </w:r>
    </w:p>
    <w:p w14:paraId="72CA0085" w14:textId="65325CE4" w:rsidR="002D2E68" w:rsidRPr="00F038A5" w:rsidRDefault="002D2E68" w:rsidP="002D2E68">
      <w:pPr>
        <w:pStyle w:val="BodyText"/>
        <w:rPr>
          <w:b/>
        </w:rPr>
      </w:pPr>
      <w:r w:rsidRPr="00F038A5">
        <w:rPr>
          <w:b/>
        </w:rPr>
        <w:t>Distribution of anti-shrinkage stirrups</w:t>
      </w:r>
    </w:p>
    <w:p w14:paraId="58228A5E" w14:textId="646AF075" w:rsidR="002D2E68" w:rsidRDefault="002D2E68" w:rsidP="002D2E68">
      <w:pPr>
        <w:pStyle w:val="BodyText"/>
        <w:numPr>
          <w:ilvl w:val="0"/>
          <w:numId w:val="15"/>
        </w:numPr>
      </w:pPr>
      <w:r w:rsidRPr="00F038A5">
        <w:rPr>
          <w:b/>
        </w:rPr>
        <w:t>Other than for main stirrups</w:t>
      </w:r>
      <w:r w:rsidR="00F038A5">
        <w:t xml:space="preserve"> – Tick this option to set different bar centres for the anti-shrinkage stirrups.</w:t>
      </w:r>
    </w:p>
    <w:p w14:paraId="631D7EAF" w14:textId="780EE3EC" w:rsidR="002D2E68" w:rsidRDefault="002D2E68" w:rsidP="002D2E68">
      <w:pPr>
        <w:pStyle w:val="BodyText"/>
        <w:numPr>
          <w:ilvl w:val="0"/>
          <w:numId w:val="15"/>
        </w:numPr>
      </w:pPr>
      <w:proofErr w:type="spellStart"/>
      <w:r w:rsidRPr="00F038A5">
        <w:rPr>
          <w:b/>
        </w:rPr>
        <w:t>s</w:t>
      </w:r>
      <w:proofErr w:type="spellEnd"/>
      <w:r w:rsidRPr="00F038A5">
        <w:rPr>
          <w:b/>
        </w:rPr>
        <w:t xml:space="preserve"> a = </w:t>
      </w:r>
      <w:r w:rsidR="00F038A5">
        <w:rPr>
          <w:b/>
        </w:rPr>
        <w:t xml:space="preserve">- </w:t>
      </w:r>
      <w:r w:rsidR="003202CE" w:rsidRPr="00732357">
        <w:t>T</w:t>
      </w:r>
      <w:r w:rsidR="00F038A5">
        <w:t>ype in the centre to centre value</w:t>
      </w:r>
      <w:r w:rsidR="004B42E2">
        <w:t>.</w:t>
      </w:r>
    </w:p>
    <w:p w14:paraId="71F32E2E" w14:textId="05C0F789" w:rsidR="00067B82" w:rsidRDefault="00067B82" w:rsidP="00067B82">
      <w:pPr>
        <w:pStyle w:val="BodyText"/>
      </w:pPr>
      <w:r w:rsidRPr="00F038A5">
        <w:rPr>
          <w:b/>
        </w:rPr>
        <w:t>Note</w:t>
      </w:r>
      <w:r w:rsidR="004B42E2">
        <w:rPr>
          <w:b/>
        </w:rPr>
        <w:t>:</w:t>
      </w:r>
      <w:r>
        <w:t xml:space="preserve"> For anti-shrinkage reinforcement, you can define:  </w:t>
      </w:r>
    </w:p>
    <w:p w14:paraId="285C962D" w14:textId="6DE2F609" w:rsidR="00F96354" w:rsidRDefault="00F038A5" w:rsidP="00F038A5">
      <w:pPr>
        <w:pStyle w:val="BodyText"/>
        <w:numPr>
          <w:ilvl w:val="0"/>
          <w:numId w:val="16"/>
        </w:numPr>
      </w:pPr>
      <w:r>
        <w:t>T</w:t>
      </w:r>
      <w:r w:rsidR="00067B82">
        <w:t>he same distribution as for stirrups</w:t>
      </w:r>
      <w:r>
        <w:t>.</w:t>
      </w:r>
    </w:p>
    <w:p w14:paraId="2E1B0F35" w14:textId="50E6CF80" w:rsidR="00F038A5" w:rsidRPr="00F038A5" w:rsidRDefault="00F038A5" w:rsidP="00F038A5">
      <w:pPr>
        <w:pStyle w:val="BodyText"/>
        <w:numPr>
          <w:ilvl w:val="0"/>
          <w:numId w:val="16"/>
        </w:numPr>
      </w:pPr>
      <w:r>
        <w:t>T</w:t>
      </w:r>
      <w:r w:rsidR="0078747A">
        <w:t>he distribution with a constant</w:t>
      </w:r>
      <w:r w:rsidRPr="00F038A5">
        <w:t xml:space="preserve"> user-defined spacing.</w:t>
      </w:r>
    </w:p>
    <w:p w14:paraId="208AFF3C" w14:textId="52D79E56" w:rsidR="00F96354" w:rsidRDefault="00F96354" w:rsidP="00F03D07">
      <w:pPr>
        <w:pStyle w:val="Heading3"/>
      </w:pPr>
      <w:bookmarkStart w:id="13" w:name="_Toc14790542"/>
      <w:r>
        <w:t>Stirrup Distribution</w:t>
      </w:r>
      <w:bookmarkEnd w:id="13"/>
    </w:p>
    <w:p w14:paraId="297C5216" w14:textId="75840BFE" w:rsidR="005D541A" w:rsidRDefault="002F6993" w:rsidP="005D541A">
      <w:pPr>
        <w:pStyle w:val="BodyText"/>
      </w:pPr>
      <w:r>
        <w:t>The z</w:t>
      </w:r>
      <w:r w:rsidR="005D541A">
        <w:t xml:space="preserve">ones </w:t>
      </w:r>
      <w:r>
        <w:t>for the</w:t>
      </w:r>
      <w:r w:rsidR="005D541A">
        <w:t xml:space="preserve"> stirrup distribution are defined for e</w:t>
      </w:r>
      <w:r w:rsidR="00EE3431">
        <w:t>ach</w:t>
      </w:r>
      <w:r w:rsidR="005D541A">
        <w:t xml:space="preserve"> span separately. </w:t>
      </w:r>
      <w:r w:rsidR="00EE3431">
        <w:t xml:space="preserve">Define the following parameters for the stirrup distribution </w:t>
      </w:r>
      <w:r w:rsidR="005D541A">
        <w:t>along the beam length</w:t>
      </w:r>
      <w:r w:rsidR="00EE3431">
        <w:t>:</w:t>
      </w:r>
      <w:r w:rsidR="005D541A">
        <w:t xml:space="preserve"> </w:t>
      </w:r>
    </w:p>
    <w:p w14:paraId="1811E537" w14:textId="77777777" w:rsidR="006E400A" w:rsidRPr="00EE3431" w:rsidRDefault="005D541A" w:rsidP="005D541A">
      <w:pPr>
        <w:pStyle w:val="BodyText"/>
        <w:rPr>
          <w:b/>
        </w:rPr>
      </w:pPr>
      <w:r w:rsidRPr="00EE3431">
        <w:rPr>
          <w:b/>
        </w:rPr>
        <w:t xml:space="preserve">Distribution type  </w:t>
      </w:r>
    </w:p>
    <w:p w14:paraId="2165CD5E" w14:textId="5AB039C4" w:rsidR="005D541A" w:rsidRDefault="00EE3431" w:rsidP="00EE3431">
      <w:pPr>
        <w:pStyle w:val="BodyText"/>
        <w:numPr>
          <w:ilvl w:val="0"/>
          <w:numId w:val="17"/>
        </w:numPr>
      </w:pPr>
      <w:r>
        <w:rPr>
          <w:noProof/>
        </w:rPr>
        <w:drawing>
          <wp:inline distT="0" distB="0" distL="0" distR="0" wp14:anchorId="0122BBF6" wp14:editId="04188A5D">
            <wp:extent cx="371160" cy="171360"/>
            <wp:effectExtent l="0" t="0" r="0" b="635"/>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1160" cy="171360"/>
                    </a:xfrm>
                    <a:prstGeom prst="rect">
                      <a:avLst/>
                    </a:prstGeom>
                    <a:noFill/>
                    <a:ln>
                      <a:noFill/>
                    </a:ln>
                  </pic:spPr>
                </pic:pic>
              </a:graphicData>
            </a:graphic>
          </wp:inline>
        </w:drawing>
      </w:r>
      <w:r>
        <w:t xml:space="preserve"> </w:t>
      </w:r>
      <w:r w:rsidR="001579C5">
        <w:t>Uniform</w:t>
      </w:r>
      <w:r w:rsidR="00341DAE">
        <w:t xml:space="preserve"> centres.</w:t>
      </w:r>
      <w:r w:rsidR="005D541A">
        <w:t xml:space="preserve"> </w:t>
      </w:r>
    </w:p>
    <w:p w14:paraId="59844B8A" w14:textId="3599119B" w:rsidR="005D541A" w:rsidRDefault="00EE3431" w:rsidP="00EE3431">
      <w:pPr>
        <w:pStyle w:val="BodyText"/>
        <w:numPr>
          <w:ilvl w:val="0"/>
          <w:numId w:val="17"/>
        </w:numPr>
      </w:pPr>
      <w:r>
        <w:rPr>
          <w:noProof/>
        </w:rPr>
        <w:drawing>
          <wp:inline distT="0" distB="0" distL="0" distR="0" wp14:anchorId="045131FE" wp14:editId="46EEE312">
            <wp:extent cx="362160" cy="171360"/>
            <wp:effectExtent l="0" t="0" r="0" b="635"/>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2160" cy="171360"/>
                    </a:xfrm>
                    <a:prstGeom prst="rect">
                      <a:avLst/>
                    </a:prstGeom>
                    <a:noFill/>
                    <a:ln>
                      <a:noFill/>
                    </a:ln>
                  </pic:spPr>
                </pic:pic>
              </a:graphicData>
            </a:graphic>
          </wp:inline>
        </w:drawing>
      </w:r>
      <w:r>
        <w:t xml:space="preserve"> </w:t>
      </w:r>
      <w:r w:rsidR="005D541A">
        <w:t>3 distribution zones (denser spacing near supports)</w:t>
      </w:r>
      <w:r w:rsidR="00341DAE">
        <w:t>.</w:t>
      </w:r>
      <w:r w:rsidR="005D541A">
        <w:t xml:space="preserve"> </w:t>
      </w:r>
    </w:p>
    <w:p w14:paraId="4352D668" w14:textId="2AA2F81B" w:rsidR="005D541A" w:rsidRDefault="00EE3431" w:rsidP="00EE3431">
      <w:pPr>
        <w:pStyle w:val="BodyText"/>
        <w:numPr>
          <w:ilvl w:val="0"/>
          <w:numId w:val="17"/>
        </w:numPr>
      </w:pPr>
      <w:r>
        <w:rPr>
          <w:noProof/>
        </w:rPr>
        <w:drawing>
          <wp:inline distT="0" distB="0" distL="0" distR="0" wp14:anchorId="6844D777" wp14:editId="6D741F5A">
            <wp:extent cx="362160" cy="171360"/>
            <wp:effectExtent l="0" t="0" r="0" b="635"/>
            <wp:docPr id="2326" name="Picture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2160" cy="171360"/>
                    </a:xfrm>
                    <a:prstGeom prst="rect">
                      <a:avLst/>
                    </a:prstGeom>
                    <a:noFill/>
                    <a:ln>
                      <a:noFill/>
                    </a:ln>
                  </pic:spPr>
                </pic:pic>
              </a:graphicData>
            </a:graphic>
          </wp:inline>
        </w:drawing>
      </w:r>
      <w:r>
        <w:t xml:space="preserve"> </w:t>
      </w:r>
      <w:r w:rsidR="00341DAE">
        <w:t>2 distribution zones.</w:t>
      </w:r>
    </w:p>
    <w:p w14:paraId="5BF8357D" w14:textId="249939A5" w:rsidR="005D541A" w:rsidRDefault="00EE3431" w:rsidP="00EE3431">
      <w:pPr>
        <w:pStyle w:val="BodyText"/>
        <w:numPr>
          <w:ilvl w:val="0"/>
          <w:numId w:val="17"/>
        </w:numPr>
      </w:pPr>
      <w:r>
        <w:rPr>
          <w:noProof/>
        </w:rPr>
        <w:drawing>
          <wp:inline distT="0" distB="0" distL="0" distR="0" wp14:anchorId="745BEC97" wp14:editId="1F9F3923">
            <wp:extent cx="362160" cy="171360"/>
            <wp:effectExtent l="0" t="0" r="0" b="635"/>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2160" cy="171360"/>
                    </a:xfrm>
                    <a:prstGeom prst="rect">
                      <a:avLst/>
                    </a:prstGeom>
                    <a:noFill/>
                    <a:ln>
                      <a:noFill/>
                    </a:ln>
                  </pic:spPr>
                </pic:pic>
              </a:graphicData>
            </a:graphic>
          </wp:inline>
        </w:drawing>
      </w:r>
      <w:r>
        <w:t xml:space="preserve"> </w:t>
      </w:r>
      <w:r w:rsidR="001579C5">
        <w:t>User-defined</w:t>
      </w:r>
      <w:r w:rsidR="005D541A">
        <w:t xml:space="preserve"> distribution - </w:t>
      </w:r>
      <w:r w:rsidR="003202CE">
        <w:t>T</w:t>
      </w:r>
      <w:r w:rsidR="005D541A">
        <w:t>ype the distribution definition in the</w:t>
      </w:r>
      <w:r w:rsidR="0078747A">
        <w:t xml:space="preserve"> </w:t>
      </w:r>
      <w:r w:rsidR="00C83970">
        <w:t>‘</w:t>
      </w:r>
      <w:r w:rsidR="005D541A">
        <w:t>s</w:t>
      </w:r>
      <w:r w:rsidR="00C83970">
        <w:t>’</w:t>
      </w:r>
      <w:r w:rsidR="005D541A">
        <w:t xml:space="preserve"> field</w:t>
      </w:r>
      <w:r w:rsidR="00341DAE">
        <w:t>.</w:t>
      </w:r>
      <w:r w:rsidR="005D541A">
        <w:t xml:space="preserve"> </w:t>
      </w:r>
    </w:p>
    <w:p w14:paraId="17BDA585" w14:textId="77777777" w:rsidR="006E400A" w:rsidRDefault="005D541A" w:rsidP="005D541A">
      <w:pPr>
        <w:pStyle w:val="BodyText"/>
      </w:pPr>
      <w:r w:rsidRPr="00341DAE">
        <w:rPr>
          <w:b/>
        </w:rPr>
        <w:t>Geometrical parameters</w:t>
      </w:r>
      <w:r>
        <w:t>, based on distribution type</w:t>
      </w:r>
    </w:p>
    <w:p w14:paraId="24E1303C" w14:textId="0F42CC9B" w:rsidR="005D541A" w:rsidRDefault="00341DAE" w:rsidP="00341DAE">
      <w:pPr>
        <w:pStyle w:val="BodyText"/>
        <w:numPr>
          <w:ilvl w:val="0"/>
          <w:numId w:val="18"/>
        </w:numPr>
      </w:pPr>
      <w:r w:rsidRPr="00341DAE">
        <w:rPr>
          <w:b/>
        </w:rPr>
        <w:t>Uniform</w:t>
      </w:r>
      <w:r>
        <w:t xml:space="preserve"> - </w:t>
      </w:r>
      <w:r w:rsidR="001579C5">
        <w:t>S</w:t>
      </w:r>
      <w:r w:rsidR="005D541A">
        <w:t>tirrup spacing s</w:t>
      </w:r>
      <w:r>
        <w:t xml:space="preserve">1 = </w:t>
      </w:r>
      <w:r w:rsidR="003202CE">
        <w:t>C</w:t>
      </w:r>
      <w:r>
        <w:t>entre to centre spacing between bars.</w:t>
      </w:r>
      <w:r w:rsidR="005D541A">
        <w:t xml:space="preserve"> </w:t>
      </w:r>
    </w:p>
    <w:p w14:paraId="6E043CFE" w14:textId="2FCC2FBC" w:rsidR="005D541A" w:rsidRDefault="00341DAE" w:rsidP="00341DAE">
      <w:pPr>
        <w:pStyle w:val="BodyText"/>
        <w:numPr>
          <w:ilvl w:val="0"/>
          <w:numId w:val="18"/>
        </w:numPr>
      </w:pPr>
      <w:r w:rsidRPr="00341DAE">
        <w:rPr>
          <w:b/>
        </w:rPr>
        <w:t>3 Zone</w:t>
      </w:r>
      <w:r>
        <w:t xml:space="preserve"> - </w:t>
      </w:r>
      <w:r w:rsidR="001579C5">
        <w:t>S</w:t>
      </w:r>
      <w:r w:rsidR="005D541A">
        <w:t>tirrup spacing s</w:t>
      </w:r>
      <w:r>
        <w:t xml:space="preserve">1 =, s2 = &amp; s3 = - </w:t>
      </w:r>
      <w:r w:rsidR="003202CE">
        <w:t>C</w:t>
      </w:r>
      <w:r>
        <w:t xml:space="preserve">entre </w:t>
      </w:r>
      <w:r w:rsidR="001579C5">
        <w:t xml:space="preserve">to </w:t>
      </w:r>
      <w:r>
        <w:t>centre spacing between bars in each zone. I1 = &amp; I3 = - the length of the first and third zones for the stirrups.</w:t>
      </w:r>
      <w:r w:rsidR="005D541A">
        <w:t xml:space="preserve"> </w:t>
      </w:r>
    </w:p>
    <w:p w14:paraId="1CFB3561" w14:textId="0DD19D1E" w:rsidR="00341DAE" w:rsidRDefault="00341DAE" w:rsidP="00341DAE">
      <w:pPr>
        <w:pStyle w:val="BodyText"/>
        <w:numPr>
          <w:ilvl w:val="0"/>
          <w:numId w:val="18"/>
        </w:numPr>
      </w:pPr>
      <w:r w:rsidRPr="00341DAE">
        <w:rPr>
          <w:b/>
        </w:rPr>
        <w:t>2 Zone</w:t>
      </w:r>
      <w:r w:rsidR="001579C5">
        <w:t xml:space="preserve"> - S</w:t>
      </w:r>
      <w:r>
        <w:t xml:space="preserve">tirrup spacing s1 = &amp; s3 = - </w:t>
      </w:r>
      <w:r w:rsidR="003202CE">
        <w:t>C</w:t>
      </w:r>
      <w:r>
        <w:t xml:space="preserve">entre </w:t>
      </w:r>
      <w:r w:rsidR="001579C5">
        <w:t xml:space="preserve">to </w:t>
      </w:r>
      <w:r>
        <w:t>centre spacing between bars in each zone. I1 = - the length of the first zone for the stirrups.</w:t>
      </w:r>
    </w:p>
    <w:p w14:paraId="6D69F47C" w14:textId="353ED7EB" w:rsidR="00341DAE" w:rsidRDefault="00341DAE" w:rsidP="00341DAE">
      <w:pPr>
        <w:pStyle w:val="BodyText"/>
        <w:numPr>
          <w:ilvl w:val="0"/>
          <w:numId w:val="18"/>
        </w:numPr>
      </w:pPr>
      <w:r w:rsidRPr="00341DAE">
        <w:rPr>
          <w:b/>
        </w:rPr>
        <w:t>User-defined distribution</w:t>
      </w:r>
      <w:r w:rsidR="001579C5">
        <w:t xml:space="preserve"> s = - T</w:t>
      </w:r>
      <w:r>
        <w:t xml:space="preserve">ype the distribution definition in the s field: 4 * 200 + 5 * 300, </w:t>
      </w:r>
      <w:proofErr w:type="spellStart"/>
      <w:r>
        <w:t>dR</w:t>
      </w:r>
      <w:proofErr w:type="spellEnd"/>
      <w:r>
        <w:t xml:space="preserve"> is calculated automatically for the current span according to geometrical parameters</w:t>
      </w:r>
      <w:r w:rsidR="008E5236">
        <w:t>.</w:t>
      </w:r>
    </w:p>
    <w:p w14:paraId="4BA89D13" w14:textId="31459BED" w:rsidR="00341DAE" w:rsidRDefault="00341DAE" w:rsidP="00341DAE">
      <w:pPr>
        <w:pStyle w:val="BodyText"/>
        <w:numPr>
          <w:ilvl w:val="0"/>
          <w:numId w:val="18"/>
        </w:numPr>
      </w:pPr>
      <w:r w:rsidRPr="00341DAE">
        <w:rPr>
          <w:b/>
        </w:rPr>
        <w:t>dL</w:t>
      </w:r>
      <w:r>
        <w:t xml:space="preserve"> = - </w:t>
      </w:r>
      <w:r w:rsidR="001579C5">
        <w:t>D</w:t>
      </w:r>
      <w:r>
        <w:t>istance to first stirrup from left support.</w:t>
      </w:r>
    </w:p>
    <w:p w14:paraId="001C5A20" w14:textId="63A9A4E7" w:rsidR="00341DAE" w:rsidRDefault="00341DAE" w:rsidP="00341DAE">
      <w:pPr>
        <w:pStyle w:val="BodyText"/>
        <w:numPr>
          <w:ilvl w:val="0"/>
          <w:numId w:val="18"/>
        </w:numPr>
      </w:pPr>
      <w:proofErr w:type="spellStart"/>
      <w:r w:rsidRPr="00341DAE">
        <w:rPr>
          <w:b/>
        </w:rPr>
        <w:t>dR</w:t>
      </w:r>
      <w:proofErr w:type="spellEnd"/>
      <w:r>
        <w:t xml:space="preserve"> = - </w:t>
      </w:r>
      <w:r w:rsidR="001579C5">
        <w:t>D</w:t>
      </w:r>
      <w:r>
        <w:t>istance to first stirrup from the right support.</w:t>
      </w:r>
    </w:p>
    <w:p w14:paraId="3E341CB2" w14:textId="3D4D7199" w:rsidR="00A36A87" w:rsidRDefault="00A36A87" w:rsidP="00A36A87">
      <w:pPr>
        <w:pStyle w:val="BodyText"/>
        <w:rPr>
          <w:b/>
        </w:rPr>
      </w:pPr>
      <w:r>
        <w:rPr>
          <w:b/>
        </w:rPr>
        <w:t>Stirrup Distribution above the extreme Supports</w:t>
      </w:r>
    </w:p>
    <w:p w14:paraId="5F0BBD91" w14:textId="7F12D79B" w:rsidR="00A36A87" w:rsidRDefault="00A36A87" w:rsidP="00CD335C">
      <w:pPr>
        <w:pStyle w:val="BodyText"/>
        <w:jc w:val="center"/>
      </w:pPr>
      <w:r>
        <w:rPr>
          <w:noProof/>
        </w:rPr>
        <w:lastRenderedPageBreak/>
        <w:drawing>
          <wp:inline distT="0" distB="0" distL="0" distR="0" wp14:anchorId="1EF9139A" wp14:editId="4F2A3C7C">
            <wp:extent cx="2414880" cy="1857240"/>
            <wp:effectExtent l="0" t="0" r="5080" b="0"/>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14880" cy="1857240"/>
                    </a:xfrm>
                    <a:prstGeom prst="rect">
                      <a:avLst/>
                    </a:prstGeom>
                    <a:noFill/>
                    <a:ln>
                      <a:noFill/>
                    </a:ln>
                  </pic:spPr>
                </pic:pic>
              </a:graphicData>
            </a:graphic>
          </wp:inline>
        </w:drawing>
      </w:r>
    </w:p>
    <w:p w14:paraId="34E2245B" w14:textId="18153A4E" w:rsidR="00F96354" w:rsidRDefault="005D541A" w:rsidP="005D541A">
      <w:pPr>
        <w:pStyle w:val="BodyText"/>
      </w:pPr>
      <w:r>
        <w:t xml:space="preserve">You can generate additional stirrups above supports at the beginning/end of the beam </w:t>
      </w:r>
      <w:r w:rsidR="00A36A87">
        <w:t>by selecting the</w:t>
      </w:r>
      <w:r>
        <w:t xml:space="preserve"> Left support or Right support</w:t>
      </w:r>
      <w:r w:rsidR="00A36A87">
        <w:t xml:space="preserve"> options.</w:t>
      </w:r>
    </w:p>
    <w:p w14:paraId="016A75F7" w14:textId="501309C9" w:rsidR="00CD335C" w:rsidRDefault="00CD335C" w:rsidP="00CD335C">
      <w:pPr>
        <w:pStyle w:val="BodyText"/>
        <w:numPr>
          <w:ilvl w:val="0"/>
          <w:numId w:val="19"/>
        </w:numPr>
      </w:pPr>
      <w:proofErr w:type="spellStart"/>
      <w:r w:rsidRPr="00CD335C">
        <w:rPr>
          <w:b/>
        </w:rPr>
        <w:t>aL</w:t>
      </w:r>
      <w:proofErr w:type="spellEnd"/>
      <w:r>
        <w:t xml:space="preserve"> = </w:t>
      </w:r>
      <w:r w:rsidR="001579C5">
        <w:t>D</w:t>
      </w:r>
      <w:r>
        <w:t xml:space="preserve">istance from the </w:t>
      </w:r>
      <w:proofErr w:type="gramStart"/>
      <w:r>
        <w:t>left hand</w:t>
      </w:r>
      <w:proofErr w:type="gramEnd"/>
      <w:r>
        <w:t xml:space="preserve"> end of the beam to the first stirrup.</w:t>
      </w:r>
    </w:p>
    <w:p w14:paraId="63CE006B" w14:textId="2F93E4A3" w:rsidR="00CD335C" w:rsidRDefault="00CD335C" w:rsidP="00CD335C">
      <w:pPr>
        <w:pStyle w:val="BodyText"/>
        <w:numPr>
          <w:ilvl w:val="0"/>
          <w:numId w:val="19"/>
        </w:numPr>
      </w:pPr>
      <w:proofErr w:type="spellStart"/>
      <w:r w:rsidRPr="00CD335C">
        <w:rPr>
          <w:b/>
        </w:rPr>
        <w:t>sL</w:t>
      </w:r>
      <w:proofErr w:type="spellEnd"/>
      <w:r w:rsidR="001579C5">
        <w:t xml:space="preserve"> = C</w:t>
      </w:r>
      <w:r>
        <w:t>entre to centre distance between stirrups on the left.</w:t>
      </w:r>
    </w:p>
    <w:p w14:paraId="5923E1F4" w14:textId="35206BD4" w:rsidR="00CD335C" w:rsidRDefault="00CD335C" w:rsidP="00CD335C">
      <w:pPr>
        <w:pStyle w:val="BodyText"/>
        <w:numPr>
          <w:ilvl w:val="0"/>
          <w:numId w:val="19"/>
        </w:numPr>
      </w:pPr>
      <w:proofErr w:type="spellStart"/>
      <w:r w:rsidRPr="00CD335C">
        <w:rPr>
          <w:b/>
        </w:rPr>
        <w:t>aR</w:t>
      </w:r>
      <w:proofErr w:type="spellEnd"/>
      <w:r w:rsidR="001579C5">
        <w:t xml:space="preserve"> = D</w:t>
      </w:r>
      <w:r>
        <w:t xml:space="preserve">istance from the </w:t>
      </w:r>
      <w:proofErr w:type="gramStart"/>
      <w:r>
        <w:t>right hand</w:t>
      </w:r>
      <w:proofErr w:type="gramEnd"/>
      <w:r>
        <w:t xml:space="preserve"> end of the beam to the first stirrup.</w:t>
      </w:r>
    </w:p>
    <w:p w14:paraId="5997D929" w14:textId="44AEE37E" w:rsidR="00CD335C" w:rsidRDefault="00CD335C" w:rsidP="00CD335C">
      <w:pPr>
        <w:pStyle w:val="BodyText"/>
        <w:numPr>
          <w:ilvl w:val="0"/>
          <w:numId w:val="19"/>
        </w:numPr>
      </w:pPr>
      <w:proofErr w:type="spellStart"/>
      <w:r w:rsidRPr="00CD335C">
        <w:rPr>
          <w:b/>
        </w:rPr>
        <w:t>sR</w:t>
      </w:r>
      <w:proofErr w:type="spellEnd"/>
      <w:r w:rsidR="001579C5">
        <w:t xml:space="preserve"> = C</w:t>
      </w:r>
      <w:r>
        <w:t>entre to centre distance between stirrups on the right.</w:t>
      </w:r>
    </w:p>
    <w:p w14:paraId="117B2572" w14:textId="2625AF3B" w:rsidR="00F96354" w:rsidRDefault="009B54A8" w:rsidP="00F03D07">
      <w:pPr>
        <w:pStyle w:val="Heading3"/>
      </w:pPr>
      <w:bookmarkStart w:id="14" w:name="_Toc14790543"/>
      <w:r>
        <w:t xml:space="preserve">Bars </w:t>
      </w:r>
      <w:r w:rsidR="000F14ED">
        <w:t>–</w:t>
      </w:r>
      <w:r>
        <w:t xml:space="preserve"> Main</w:t>
      </w:r>
      <w:r w:rsidR="000F14ED">
        <w:t xml:space="preserve"> Top and Bottom</w:t>
      </w:r>
      <w:bookmarkEnd w:id="14"/>
    </w:p>
    <w:p w14:paraId="6A1F6818" w14:textId="470C22B0" w:rsidR="00031844" w:rsidRDefault="00031844" w:rsidP="00031844">
      <w:pPr>
        <w:pStyle w:val="BodyText"/>
        <w:jc w:val="center"/>
      </w:pPr>
      <w:r>
        <w:rPr>
          <w:noProof/>
        </w:rPr>
        <w:drawing>
          <wp:inline distT="0" distB="0" distL="0" distR="0" wp14:anchorId="1F2BC5D1" wp14:editId="279C40BD">
            <wp:extent cx="5202720" cy="3280320"/>
            <wp:effectExtent l="0" t="0" r="0" b="0"/>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02720" cy="3280320"/>
                    </a:xfrm>
                    <a:prstGeom prst="rect">
                      <a:avLst/>
                    </a:prstGeom>
                    <a:noFill/>
                    <a:ln>
                      <a:noFill/>
                    </a:ln>
                  </pic:spPr>
                </pic:pic>
              </a:graphicData>
            </a:graphic>
          </wp:inline>
        </w:drawing>
      </w:r>
    </w:p>
    <w:p w14:paraId="6EA56360" w14:textId="22A68A96" w:rsidR="009903D1" w:rsidRDefault="00E72EF9" w:rsidP="009903D1">
      <w:pPr>
        <w:pStyle w:val="BodyText"/>
      </w:pPr>
      <w:r>
        <w:t xml:space="preserve">The Main </w:t>
      </w:r>
      <w:r w:rsidR="009903D1">
        <w:t xml:space="preserve">Longitudinal </w:t>
      </w:r>
      <w:r>
        <w:t>R</w:t>
      </w:r>
      <w:r w:rsidR="009903D1">
        <w:t xml:space="preserve">einforcement is generated along the entire length of the beam. </w:t>
      </w:r>
      <w:r>
        <w:t>Define the following parameters for the Main Bars:</w:t>
      </w:r>
      <w:r w:rsidR="009903D1">
        <w:t xml:space="preserve"> </w:t>
      </w:r>
    </w:p>
    <w:p w14:paraId="735132EB" w14:textId="72902933" w:rsidR="009903D1" w:rsidRDefault="00E72EF9" w:rsidP="009903D1">
      <w:pPr>
        <w:pStyle w:val="BodyText"/>
        <w:rPr>
          <w:b/>
        </w:rPr>
      </w:pPr>
      <w:r>
        <w:rPr>
          <w:b/>
        </w:rPr>
        <w:t xml:space="preserve">Bottom </w:t>
      </w:r>
      <w:r w:rsidR="00C30256">
        <w:rPr>
          <w:b/>
        </w:rPr>
        <w:t>B</w:t>
      </w:r>
      <w:r w:rsidR="009903D1" w:rsidRPr="00E72EF9">
        <w:rPr>
          <w:b/>
        </w:rPr>
        <w:t>ar</w:t>
      </w:r>
      <w:r>
        <w:rPr>
          <w:b/>
        </w:rPr>
        <w:t xml:space="preserve"> </w:t>
      </w:r>
      <w:r w:rsidR="00C30256">
        <w:rPr>
          <w:b/>
        </w:rPr>
        <w:t>P</w:t>
      </w:r>
      <w:r>
        <w:rPr>
          <w:b/>
        </w:rPr>
        <w:t>arameter</w:t>
      </w:r>
      <w:r w:rsidR="009903D1" w:rsidRPr="00E72EF9">
        <w:rPr>
          <w:b/>
        </w:rPr>
        <w:t xml:space="preserve">s  </w:t>
      </w:r>
    </w:p>
    <w:p w14:paraId="1F898B01" w14:textId="4268CC45" w:rsidR="007F0A7B" w:rsidRPr="00E72EF9" w:rsidRDefault="007F0A7B" w:rsidP="007F0A7B">
      <w:pPr>
        <w:pStyle w:val="BodyText"/>
        <w:jc w:val="center"/>
        <w:rPr>
          <w:b/>
        </w:rPr>
      </w:pPr>
      <w:r>
        <w:rPr>
          <w:b/>
          <w:noProof/>
        </w:rPr>
        <w:drawing>
          <wp:inline distT="0" distB="0" distL="0" distR="0" wp14:anchorId="64721052" wp14:editId="54B20D2E">
            <wp:extent cx="2613960" cy="495000"/>
            <wp:effectExtent l="0" t="0" r="0" b="635"/>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13960" cy="495000"/>
                    </a:xfrm>
                    <a:prstGeom prst="rect">
                      <a:avLst/>
                    </a:prstGeom>
                    <a:noFill/>
                    <a:ln>
                      <a:noFill/>
                    </a:ln>
                  </pic:spPr>
                </pic:pic>
              </a:graphicData>
            </a:graphic>
          </wp:inline>
        </w:drawing>
      </w:r>
    </w:p>
    <w:p w14:paraId="66AC1DB7" w14:textId="3600BF88" w:rsidR="00E72EF9" w:rsidRDefault="00E72EF9" w:rsidP="00E72EF9">
      <w:pPr>
        <w:pStyle w:val="BodyText"/>
        <w:numPr>
          <w:ilvl w:val="0"/>
          <w:numId w:val="20"/>
        </w:numPr>
      </w:pPr>
      <w:r w:rsidRPr="00E72EF9">
        <w:rPr>
          <w:b/>
        </w:rPr>
        <w:t>Bar</w:t>
      </w:r>
      <w:r w:rsidR="00732357">
        <w:t xml:space="preserve"> -</w:t>
      </w:r>
      <w:r>
        <w:t xml:space="preserve"> Bar Grade and Diameter</w:t>
      </w:r>
      <w:r w:rsidR="008E5236">
        <w:t>.</w:t>
      </w:r>
    </w:p>
    <w:p w14:paraId="19404C9D" w14:textId="556A9ADC" w:rsidR="00E72EF9" w:rsidRDefault="00E72EF9" w:rsidP="00E72EF9">
      <w:pPr>
        <w:pStyle w:val="BodyText"/>
        <w:numPr>
          <w:ilvl w:val="0"/>
          <w:numId w:val="20"/>
        </w:numPr>
      </w:pPr>
      <w:r w:rsidRPr="00E72EF9">
        <w:rPr>
          <w:b/>
        </w:rPr>
        <w:lastRenderedPageBreak/>
        <w:t>Material</w:t>
      </w:r>
      <w:r>
        <w:t xml:space="preserve"> - Steel Grade for reinforcement</w:t>
      </w:r>
      <w:r w:rsidR="008E5236">
        <w:t>.</w:t>
      </w:r>
    </w:p>
    <w:p w14:paraId="698550CE" w14:textId="22623E27" w:rsidR="00E72EF9" w:rsidRDefault="00E72EF9" w:rsidP="00E72EF9">
      <w:pPr>
        <w:pStyle w:val="BodyText"/>
        <w:numPr>
          <w:ilvl w:val="0"/>
          <w:numId w:val="20"/>
        </w:numPr>
      </w:pPr>
      <w:r w:rsidRPr="00E72EF9">
        <w:rPr>
          <w:b/>
        </w:rPr>
        <w:t>Hooks</w:t>
      </w:r>
      <w:r>
        <w:t xml:space="preserve"> - Choose from None, 135 degrees, 90 degrees, 135 degrees seismic &amp; 90 degrees seismic.</w:t>
      </w:r>
    </w:p>
    <w:p w14:paraId="19FFDABA" w14:textId="303615B8" w:rsidR="00E72EF9" w:rsidRDefault="00E72EF9" w:rsidP="00C30256">
      <w:pPr>
        <w:pStyle w:val="BodyText"/>
        <w:numPr>
          <w:ilvl w:val="0"/>
          <w:numId w:val="20"/>
        </w:numPr>
      </w:pPr>
      <w:r w:rsidRPr="00C30256">
        <w:rPr>
          <w:b/>
        </w:rPr>
        <w:t>n =</w:t>
      </w:r>
      <w:r>
        <w:t xml:space="preserve"> - </w:t>
      </w:r>
      <w:r w:rsidR="001579C5">
        <w:t>N</w:t>
      </w:r>
      <w:r w:rsidR="00C30256">
        <w:t>umber of bottom bars.</w:t>
      </w:r>
    </w:p>
    <w:p w14:paraId="4F00749F" w14:textId="05F1A316" w:rsidR="00E72EF9" w:rsidRDefault="00C83970" w:rsidP="00C30256">
      <w:pPr>
        <w:pStyle w:val="BodyText"/>
        <w:numPr>
          <w:ilvl w:val="0"/>
          <w:numId w:val="20"/>
        </w:numPr>
      </w:pPr>
      <w:r>
        <w:rPr>
          <w:b/>
        </w:rPr>
        <w:t>l</w:t>
      </w:r>
      <w:r w:rsidR="00E72EF9" w:rsidRPr="00C30256">
        <w:rPr>
          <w:b/>
        </w:rPr>
        <w:t>=</w:t>
      </w:r>
      <w:r w:rsidR="00E72EF9">
        <w:t xml:space="preserve"> - </w:t>
      </w:r>
      <w:r w:rsidR="001579C5">
        <w:t>C</w:t>
      </w:r>
      <w:r w:rsidR="00C30256">
        <w:t>alculated length of bar.</w:t>
      </w:r>
    </w:p>
    <w:p w14:paraId="18FCEDC1" w14:textId="7C40D556" w:rsidR="00E72EF9" w:rsidRDefault="00C83970" w:rsidP="00C30256">
      <w:pPr>
        <w:pStyle w:val="BodyText"/>
        <w:numPr>
          <w:ilvl w:val="0"/>
          <w:numId w:val="20"/>
        </w:numPr>
      </w:pPr>
      <w:r>
        <w:rPr>
          <w:b/>
        </w:rPr>
        <w:t>l</w:t>
      </w:r>
      <w:r w:rsidR="00E72EF9" w:rsidRPr="00C30256">
        <w:rPr>
          <w:b/>
        </w:rPr>
        <w:t>a</w:t>
      </w:r>
      <w:r w:rsidR="00E72EF9">
        <w:t xml:space="preserve"> = -</w:t>
      </w:r>
      <w:r w:rsidR="00C30256">
        <w:t xml:space="preserve"> </w:t>
      </w:r>
      <w:r w:rsidR="001579C5">
        <w:t>L</w:t>
      </w:r>
      <w:r w:rsidR="00C30256">
        <w:t>ength of the left bar leg.</w:t>
      </w:r>
    </w:p>
    <w:p w14:paraId="09BA6FE8" w14:textId="68C300FE" w:rsidR="00E72EF9" w:rsidRDefault="00C83970" w:rsidP="00C30256">
      <w:pPr>
        <w:pStyle w:val="BodyText"/>
        <w:numPr>
          <w:ilvl w:val="0"/>
          <w:numId w:val="20"/>
        </w:numPr>
      </w:pPr>
      <w:r>
        <w:rPr>
          <w:b/>
        </w:rPr>
        <w:t>l</w:t>
      </w:r>
      <w:r w:rsidR="00E72EF9" w:rsidRPr="00C30256">
        <w:rPr>
          <w:b/>
        </w:rPr>
        <w:t xml:space="preserve">b </w:t>
      </w:r>
      <w:r w:rsidR="00E72EF9">
        <w:t xml:space="preserve">= - </w:t>
      </w:r>
      <w:r w:rsidR="001579C5">
        <w:t>L</w:t>
      </w:r>
      <w:r w:rsidR="00C30256">
        <w:t>ength of the right bar leg.</w:t>
      </w:r>
    </w:p>
    <w:p w14:paraId="4D8347C8" w14:textId="4F531DAE" w:rsidR="009903D1" w:rsidRDefault="00C30256" w:rsidP="009903D1">
      <w:pPr>
        <w:pStyle w:val="BodyText"/>
        <w:rPr>
          <w:b/>
        </w:rPr>
      </w:pPr>
      <w:r w:rsidRPr="00C30256">
        <w:rPr>
          <w:b/>
        </w:rPr>
        <w:t>Top Bar Parameters</w:t>
      </w:r>
    </w:p>
    <w:p w14:paraId="42A6790C" w14:textId="53F93869" w:rsidR="007F0A7B" w:rsidRPr="00C30256" w:rsidRDefault="007F0A7B" w:rsidP="007F0A7B">
      <w:pPr>
        <w:pStyle w:val="BodyText"/>
        <w:jc w:val="center"/>
        <w:rPr>
          <w:b/>
        </w:rPr>
      </w:pPr>
      <w:r>
        <w:rPr>
          <w:b/>
          <w:noProof/>
        </w:rPr>
        <w:drawing>
          <wp:inline distT="0" distB="0" distL="0" distR="0" wp14:anchorId="49844DF6" wp14:editId="0B8E0A96">
            <wp:extent cx="2606760" cy="502920"/>
            <wp:effectExtent l="0" t="0" r="3175" b="0"/>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06760" cy="502920"/>
                    </a:xfrm>
                    <a:prstGeom prst="rect">
                      <a:avLst/>
                    </a:prstGeom>
                    <a:noFill/>
                    <a:ln>
                      <a:noFill/>
                    </a:ln>
                  </pic:spPr>
                </pic:pic>
              </a:graphicData>
            </a:graphic>
          </wp:inline>
        </w:drawing>
      </w:r>
    </w:p>
    <w:p w14:paraId="7F16F74C" w14:textId="29751E42" w:rsidR="00C30256" w:rsidRDefault="00C30256" w:rsidP="00C30256">
      <w:pPr>
        <w:pStyle w:val="BodyText"/>
        <w:numPr>
          <w:ilvl w:val="0"/>
          <w:numId w:val="20"/>
        </w:numPr>
      </w:pPr>
      <w:r w:rsidRPr="00E72EF9">
        <w:rPr>
          <w:b/>
        </w:rPr>
        <w:t>Bar</w:t>
      </w:r>
      <w:r>
        <w:t xml:space="preserve"> – Bar Grade and Diameter</w:t>
      </w:r>
      <w:r w:rsidR="008E5236">
        <w:t>.</w:t>
      </w:r>
    </w:p>
    <w:p w14:paraId="2F1A1AD8" w14:textId="1BCB8385" w:rsidR="00C30256" w:rsidRDefault="00C30256" w:rsidP="00C30256">
      <w:pPr>
        <w:pStyle w:val="BodyText"/>
        <w:numPr>
          <w:ilvl w:val="0"/>
          <w:numId w:val="20"/>
        </w:numPr>
      </w:pPr>
      <w:r w:rsidRPr="00E72EF9">
        <w:rPr>
          <w:b/>
        </w:rPr>
        <w:t>Material</w:t>
      </w:r>
      <w:r>
        <w:t xml:space="preserve"> - Steel Grade for reinforcement</w:t>
      </w:r>
      <w:r w:rsidR="008E5236">
        <w:t>.</w:t>
      </w:r>
    </w:p>
    <w:p w14:paraId="17848A3E" w14:textId="77777777" w:rsidR="00C30256" w:rsidRDefault="00C30256" w:rsidP="00C30256">
      <w:pPr>
        <w:pStyle w:val="BodyText"/>
        <w:numPr>
          <w:ilvl w:val="0"/>
          <w:numId w:val="20"/>
        </w:numPr>
      </w:pPr>
      <w:r w:rsidRPr="00E72EF9">
        <w:rPr>
          <w:b/>
        </w:rPr>
        <w:t>Hooks</w:t>
      </w:r>
      <w:r>
        <w:t xml:space="preserve"> - Choose from None, 135 degrees, 90 degrees, 135 degrees seismic &amp; 90 degrees seismic.</w:t>
      </w:r>
    </w:p>
    <w:p w14:paraId="52B821B9" w14:textId="51A2AAB7" w:rsidR="00C30256" w:rsidRDefault="00C30256" w:rsidP="00C30256">
      <w:pPr>
        <w:pStyle w:val="BodyText"/>
        <w:numPr>
          <w:ilvl w:val="0"/>
          <w:numId w:val="20"/>
        </w:numPr>
      </w:pPr>
      <w:r w:rsidRPr="00C30256">
        <w:rPr>
          <w:b/>
        </w:rPr>
        <w:t>n =</w:t>
      </w:r>
      <w:r>
        <w:t xml:space="preserve"> - </w:t>
      </w:r>
      <w:r w:rsidR="001579C5">
        <w:t>N</w:t>
      </w:r>
      <w:r>
        <w:t>umber of bottom bars.</w:t>
      </w:r>
    </w:p>
    <w:p w14:paraId="7CF28EB2" w14:textId="4600B510" w:rsidR="00C30256" w:rsidRDefault="00C83970" w:rsidP="00C30256">
      <w:pPr>
        <w:pStyle w:val="BodyText"/>
        <w:numPr>
          <w:ilvl w:val="0"/>
          <w:numId w:val="20"/>
        </w:numPr>
      </w:pPr>
      <w:r>
        <w:rPr>
          <w:b/>
        </w:rPr>
        <w:t>l</w:t>
      </w:r>
      <w:r w:rsidR="00C30256" w:rsidRPr="00C30256">
        <w:rPr>
          <w:b/>
        </w:rPr>
        <w:t>=</w:t>
      </w:r>
      <w:r w:rsidR="00C30256">
        <w:t xml:space="preserve"> - </w:t>
      </w:r>
      <w:r w:rsidR="001579C5">
        <w:t>C</w:t>
      </w:r>
      <w:r w:rsidR="00C30256">
        <w:t>alculated length of bar.</w:t>
      </w:r>
    </w:p>
    <w:p w14:paraId="0059305D" w14:textId="51BC3B80" w:rsidR="00C30256" w:rsidRDefault="00C83970" w:rsidP="00C30256">
      <w:pPr>
        <w:pStyle w:val="BodyText"/>
        <w:numPr>
          <w:ilvl w:val="0"/>
          <w:numId w:val="20"/>
        </w:numPr>
      </w:pPr>
      <w:r>
        <w:rPr>
          <w:b/>
        </w:rPr>
        <w:t>l</w:t>
      </w:r>
      <w:r w:rsidR="00C30256" w:rsidRPr="00C30256">
        <w:rPr>
          <w:b/>
        </w:rPr>
        <w:t>a</w:t>
      </w:r>
      <w:r w:rsidR="001579C5">
        <w:t xml:space="preserve"> = - L</w:t>
      </w:r>
      <w:r w:rsidR="00C30256">
        <w:t>ength of the left bar leg.</w:t>
      </w:r>
    </w:p>
    <w:p w14:paraId="78A11043" w14:textId="60171234" w:rsidR="00C30256" w:rsidRDefault="00C83970" w:rsidP="00C30256">
      <w:pPr>
        <w:pStyle w:val="BodyText"/>
        <w:numPr>
          <w:ilvl w:val="0"/>
          <w:numId w:val="20"/>
        </w:numPr>
      </w:pPr>
      <w:r>
        <w:rPr>
          <w:b/>
        </w:rPr>
        <w:t>l</w:t>
      </w:r>
      <w:r w:rsidR="00C30256" w:rsidRPr="00C30256">
        <w:rPr>
          <w:b/>
        </w:rPr>
        <w:t xml:space="preserve">b </w:t>
      </w:r>
      <w:r w:rsidR="001579C5">
        <w:t>= - L</w:t>
      </w:r>
      <w:r w:rsidR="00C30256">
        <w:t>ength of the right bar leg.</w:t>
      </w:r>
    </w:p>
    <w:p w14:paraId="0B3E0950" w14:textId="5C9D8C9E" w:rsidR="00F96354" w:rsidRDefault="001650E6" w:rsidP="009903D1">
      <w:pPr>
        <w:pStyle w:val="BodyText"/>
      </w:pPr>
      <w:r w:rsidRPr="001650E6">
        <w:rPr>
          <w:b/>
        </w:rPr>
        <w:t>Note:</w:t>
      </w:r>
      <w:r>
        <w:t xml:space="preserve"> </w:t>
      </w:r>
      <w:r w:rsidR="009903D1">
        <w:t>By default, longitudinal bars are continuous along the beam length. However, they can be divided above supports</w:t>
      </w:r>
      <w:r>
        <w:t>, see chapter 4.3.6 Bar Division.</w:t>
      </w:r>
    </w:p>
    <w:p w14:paraId="6324685D" w14:textId="7750A86B" w:rsidR="00F96354" w:rsidRDefault="00F96354" w:rsidP="00F03D07">
      <w:pPr>
        <w:pStyle w:val="Heading3"/>
      </w:pPr>
      <w:bookmarkStart w:id="15" w:name="_Toc14790544"/>
      <w:r>
        <w:t xml:space="preserve">Additional </w:t>
      </w:r>
      <w:r w:rsidR="009B54A8">
        <w:t>Top &amp; Bottom</w:t>
      </w:r>
      <w:r>
        <w:t xml:space="preserve"> </w:t>
      </w:r>
      <w:r w:rsidR="009B54A8">
        <w:t>B</w:t>
      </w:r>
      <w:r>
        <w:t>ars</w:t>
      </w:r>
      <w:bookmarkEnd w:id="15"/>
    </w:p>
    <w:p w14:paraId="1B1FE49D" w14:textId="72BB93AC" w:rsidR="00F96354" w:rsidRDefault="00257C60" w:rsidP="009903D1">
      <w:pPr>
        <w:pStyle w:val="BodyText"/>
      </w:pPr>
      <w:r>
        <w:t>Define additional longitudinal bars u</w:t>
      </w:r>
      <w:r w:rsidR="009903D1" w:rsidRPr="009903D1">
        <w:t xml:space="preserve">sing the </w:t>
      </w:r>
      <w:r>
        <w:t xml:space="preserve">Additional Top and Bottom Bar </w:t>
      </w:r>
      <w:r w:rsidR="009903D1" w:rsidRPr="009903D1">
        <w:t>tabs</w:t>
      </w:r>
      <w:r>
        <w:t>.</w:t>
      </w:r>
    </w:p>
    <w:p w14:paraId="7463C8A0" w14:textId="3C042BC1" w:rsidR="00257C60" w:rsidRDefault="004A5024" w:rsidP="00257C60">
      <w:pPr>
        <w:pStyle w:val="BodyText"/>
        <w:jc w:val="center"/>
      </w:pPr>
      <w:r>
        <w:rPr>
          <w:noProof/>
        </w:rPr>
        <w:lastRenderedPageBreak/>
        <w:drawing>
          <wp:inline distT="0" distB="0" distL="0" distR="0" wp14:anchorId="6CCB03BF" wp14:editId="12BEEB80">
            <wp:extent cx="5235840" cy="33012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35840" cy="3301200"/>
                    </a:xfrm>
                    <a:prstGeom prst="rect">
                      <a:avLst/>
                    </a:prstGeom>
                    <a:noFill/>
                    <a:ln>
                      <a:noFill/>
                    </a:ln>
                  </pic:spPr>
                </pic:pic>
              </a:graphicData>
            </a:graphic>
          </wp:inline>
        </w:drawing>
      </w:r>
    </w:p>
    <w:p w14:paraId="76C6ADFB" w14:textId="058D0ED6" w:rsidR="009903D1" w:rsidRDefault="00E07C6B" w:rsidP="009903D1">
      <w:pPr>
        <w:pStyle w:val="BodyText"/>
      </w:pPr>
      <w:r>
        <w:t>The r</w:t>
      </w:r>
      <w:r w:rsidR="009903D1">
        <w:t xml:space="preserve">einforcing bars are generated separately for each beam span. </w:t>
      </w:r>
      <w:r>
        <w:t>Define the following parameters for the additional top bars:</w:t>
      </w:r>
      <w:r w:rsidR="009903D1">
        <w:t xml:space="preserve"> </w:t>
      </w:r>
    </w:p>
    <w:p w14:paraId="69DCC6C6" w14:textId="5D7775E8" w:rsidR="00D57769" w:rsidRPr="00375265" w:rsidRDefault="00D57769" w:rsidP="009903D1">
      <w:pPr>
        <w:pStyle w:val="BodyText"/>
        <w:rPr>
          <w:b/>
        </w:rPr>
      </w:pPr>
      <w:r w:rsidRPr="00375265">
        <w:rPr>
          <w:b/>
        </w:rPr>
        <w:t>Spans</w:t>
      </w:r>
    </w:p>
    <w:p w14:paraId="67B0613E" w14:textId="03BA55E1" w:rsidR="00E07C6B" w:rsidRDefault="00E07C6B" w:rsidP="00375265">
      <w:pPr>
        <w:pStyle w:val="BodyText"/>
        <w:numPr>
          <w:ilvl w:val="0"/>
          <w:numId w:val="21"/>
        </w:numPr>
      </w:pPr>
      <w:r w:rsidRPr="00375265">
        <w:rPr>
          <w:b/>
        </w:rPr>
        <w:t>Span No:</w:t>
      </w:r>
      <w:r w:rsidR="003202CE">
        <w:t xml:space="preserve"> - T</w:t>
      </w:r>
      <w:r w:rsidR="00375265">
        <w:t>ype in the span or use the up and down arrows to select</w:t>
      </w:r>
      <w:r w:rsidR="008E5236">
        <w:t>.</w:t>
      </w:r>
    </w:p>
    <w:p w14:paraId="365527E5" w14:textId="45CCD9A4" w:rsidR="00E07C6B" w:rsidRDefault="00D57769" w:rsidP="00375265">
      <w:pPr>
        <w:pStyle w:val="BodyText"/>
        <w:numPr>
          <w:ilvl w:val="0"/>
          <w:numId w:val="21"/>
        </w:numPr>
      </w:pPr>
      <w:r w:rsidRPr="00375265">
        <w:rPr>
          <w:b/>
        </w:rPr>
        <w:t>Span Length:</w:t>
      </w:r>
      <w:r w:rsidR="00375265">
        <w:t xml:space="preserve"> - </w:t>
      </w:r>
      <w:r w:rsidR="003202CE">
        <w:t>R</w:t>
      </w:r>
      <w:r w:rsidR="00375265">
        <w:t>eports selected span length</w:t>
      </w:r>
      <w:r w:rsidR="008E5236">
        <w:t>.</w:t>
      </w:r>
    </w:p>
    <w:p w14:paraId="6C80AED7" w14:textId="51E9B6B3" w:rsidR="00D57769" w:rsidRDefault="00D57769" w:rsidP="009903D1">
      <w:pPr>
        <w:pStyle w:val="BodyText"/>
        <w:rPr>
          <w:b/>
        </w:rPr>
      </w:pPr>
      <w:r w:rsidRPr="00375265">
        <w:rPr>
          <w:b/>
        </w:rPr>
        <w:t>Bar above extreme left support and extreme right support</w:t>
      </w:r>
    </w:p>
    <w:p w14:paraId="5F86A3C2" w14:textId="482ECD7D" w:rsidR="002A4887" w:rsidRPr="00375265" w:rsidRDefault="002A4887" w:rsidP="002A4887">
      <w:pPr>
        <w:pStyle w:val="BodyText"/>
        <w:jc w:val="center"/>
        <w:rPr>
          <w:b/>
        </w:rPr>
      </w:pPr>
      <w:r>
        <w:rPr>
          <w:b/>
          <w:noProof/>
        </w:rPr>
        <w:drawing>
          <wp:inline distT="0" distB="0" distL="0" distR="0" wp14:anchorId="52A74716" wp14:editId="60268A54">
            <wp:extent cx="1536480" cy="40500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36480" cy="405000"/>
                    </a:xfrm>
                    <a:prstGeom prst="rect">
                      <a:avLst/>
                    </a:prstGeom>
                    <a:noFill/>
                    <a:ln>
                      <a:noFill/>
                    </a:ln>
                  </pic:spPr>
                </pic:pic>
              </a:graphicData>
            </a:graphic>
          </wp:inline>
        </w:drawing>
      </w:r>
      <w:r>
        <w:rPr>
          <w:b/>
        </w:rPr>
        <w:tab/>
      </w:r>
      <w:r>
        <w:rPr>
          <w:b/>
        </w:rPr>
        <w:tab/>
      </w:r>
      <w:r>
        <w:rPr>
          <w:b/>
          <w:noProof/>
        </w:rPr>
        <w:drawing>
          <wp:inline distT="0" distB="0" distL="0" distR="0" wp14:anchorId="69F3EE1C" wp14:editId="302B5BDA">
            <wp:extent cx="1523520" cy="380880"/>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23520" cy="380880"/>
                    </a:xfrm>
                    <a:prstGeom prst="rect">
                      <a:avLst/>
                    </a:prstGeom>
                    <a:noFill/>
                    <a:ln>
                      <a:noFill/>
                    </a:ln>
                  </pic:spPr>
                </pic:pic>
              </a:graphicData>
            </a:graphic>
          </wp:inline>
        </w:drawing>
      </w:r>
    </w:p>
    <w:p w14:paraId="3BD9B4A9" w14:textId="3528C827" w:rsidR="00D57769" w:rsidRPr="00375265" w:rsidRDefault="00D57769" w:rsidP="00375265">
      <w:pPr>
        <w:pStyle w:val="BodyText"/>
        <w:numPr>
          <w:ilvl w:val="0"/>
          <w:numId w:val="22"/>
        </w:numPr>
        <w:rPr>
          <w:b/>
        </w:rPr>
      </w:pPr>
      <w:r w:rsidRPr="00375265">
        <w:rPr>
          <w:b/>
        </w:rPr>
        <w:t>Bar</w:t>
      </w:r>
      <w:r w:rsidR="00375265">
        <w:rPr>
          <w:b/>
        </w:rPr>
        <w:t>:</w:t>
      </w:r>
      <w:r w:rsidR="00375265" w:rsidRPr="00375265">
        <w:rPr>
          <w:b/>
        </w:rPr>
        <w:t xml:space="preserve"> - </w:t>
      </w:r>
      <w:r w:rsidR="00375265" w:rsidRPr="00375265">
        <w:t>Bar Grade and Diameter</w:t>
      </w:r>
      <w:r w:rsidR="008E5236">
        <w:t>.</w:t>
      </w:r>
    </w:p>
    <w:p w14:paraId="2044FCEC" w14:textId="5FDF0D95" w:rsidR="00D57769" w:rsidRDefault="00D57769" w:rsidP="00375265">
      <w:pPr>
        <w:pStyle w:val="BodyText"/>
        <w:numPr>
          <w:ilvl w:val="0"/>
          <w:numId w:val="22"/>
        </w:numPr>
      </w:pPr>
      <w:r w:rsidRPr="00375265">
        <w:rPr>
          <w:b/>
        </w:rPr>
        <w:t>Material</w:t>
      </w:r>
      <w:r w:rsidR="00375265" w:rsidRPr="00375265">
        <w:rPr>
          <w:b/>
        </w:rPr>
        <w:t>:</w:t>
      </w:r>
      <w:r w:rsidR="00375265">
        <w:t xml:space="preserve"> - Steel Grade for reinforcement</w:t>
      </w:r>
      <w:r w:rsidR="008E5236">
        <w:t>.</w:t>
      </w:r>
    </w:p>
    <w:p w14:paraId="0B00CB94" w14:textId="40781F04" w:rsidR="00D57769" w:rsidRDefault="00D57769" w:rsidP="00375265">
      <w:pPr>
        <w:pStyle w:val="BodyText"/>
        <w:numPr>
          <w:ilvl w:val="0"/>
          <w:numId w:val="22"/>
        </w:numPr>
      </w:pPr>
      <w:r w:rsidRPr="00375265">
        <w:rPr>
          <w:b/>
        </w:rPr>
        <w:t>Hooks</w:t>
      </w:r>
      <w:r w:rsidR="00375265" w:rsidRPr="00375265">
        <w:rPr>
          <w:b/>
        </w:rPr>
        <w:t>:</w:t>
      </w:r>
      <w:r w:rsidR="00375265">
        <w:t xml:space="preserve"> - Choose from None, 135 degrees, 90 degrees, 135 degrees seismic &amp; 90 degrees seismic.</w:t>
      </w:r>
    </w:p>
    <w:p w14:paraId="2ECC2A80" w14:textId="11EA9F49" w:rsidR="00D57769" w:rsidRDefault="00C83970" w:rsidP="00375265">
      <w:pPr>
        <w:pStyle w:val="BodyText"/>
        <w:numPr>
          <w:ilvl w:val="0"/>
          <w:numId w:val="22"/>
        </w:numPr>
      </w:pPr>
      <w:r>
        <w:rPr>
          <w:b/>
        </w:rPr>
        <w:t>n</w:t>
      </w:r>
      <w:r w:rsidR="00D57769" w:rsidRPr="00375265">
        <w:rPr>
          <w:b/>
        </w:rPr>
        <w:t xml:space="preserve"> =</w:t>
      </w:r>
      <w:r w:rsidR="001579C5">
        <w:t xml:space="preserve"> - T</w:t>
      </w:r>
      <w:r w:rsidR="00375265">
        <w:t>ype in the number of bars or use the up and down arrows to set.</w:t>
      </w:r>
    </w:p>
    <w:p w14:paraId="6A81254C" w14:textId="03C5175A" w:rsidR="00D57769" w:rsidRDefault="00C83970" w:rsidP="00375265">
      <w:pPr>
        <w:pStyle w:val="BodyText"/>
        <w:numPr>
          <w:ilvl w:val="0"/>
          <w:numId w:val="22"/>
        </w:numPr>
      </w:pPr>
      <w:r>
        <w:rPr>
          <w:b/>
        </w:rPr>
        <w:t>l</w:t>
      </w:r>
      <w:r w:rsidR="00D57769" w:rsidRPr="00375265">
        <w:rPr>
          <w:b/>
        </w:rPr>
        <w:t xml:space="preserve"> =</w:t>
      </w:r>
      <w:r w:rsidR="00D57769">
        <w:t xml:space="preserve"> </w:t>
      </w:r>
      <w:r w:rsidR="001579C5">
        <w:t>- T</w:t>
      </w:r>
      <w:r w:rsidR="00375265">
        <w:t>ype in the length of bar leg beyond support</w:t>
      </w:r>
      <w:r w:rsidR="008E5236">
        <w:t>.</w:t>
      </w:r>
    </w:p>
    <w:p w14:paraId="07BEB532" w14:textId="42CB64E9" w:rsidR="00D57769" w:rsidRDefault="00C83970" w:rsidP="00375265">
      <w:pPr>
        <w:pStyle w:val="BodyText"/>
        <w:numPr>
          <w:ilvl w:val="0"/>
          <w:numId w:val="22"/>
        </w:numPr>
      </w:pPr>
      <w:r>
        <w:rPr>
          <w:b/>
        </w:rPr>
        <w:t>l</w:t>
      </w:r>
      <w:r w:rsidR="00D57769" w:rsidRPr="00375265">
        <w:rPr>
          <w:b/>
        </w:rPr>
        <w:t>a =</w:t>
      </w:r>
      <w:r>
        <w:rPr>
          <w:b/>
        </w:rPr>
        <w:t xml:space="preserve"> / l</w:t>
      </w:r>
      <w:r w:rsidR="002A4887">
        <w:rPr>
          <w:b/>
        </w:rPr>
        <w:t>b =</w:t>
      </w:r>
      <w:r w:rsidR="001579C5">
        <w:t xml:space="preserve"> - T</w:t>
      </w:r>
      <w:r w:rsidR="00375265">
        <w:t>ype in the length of the bar leg</w:t>
      </w:r>
      <w:r w:rsidR="008E5236">
        <w:t>.</w:t>
      </w:r>
    </w:p>
    <w:p w14:paraId="1F72C00A" w14:textId="330B44B4" w:rsidR="001A41DF" w:rsidRDefault="001A41DF" w:rsidP="001A41DF">
      <w:pPr>
        <w:pStyle w:val="BodyText"/>
      </w:pPr>
      <w:r>
        <w:rPr>
          <w:b/>
        </w:rPr>
        <w:t>Additional Bottom Bars</w:t>
      </w:r>
    </w:p>
    <w:p w14:paraId="330C1799" w14:textId="10CD5E82" w:rsidR="009903D1" w:rsidRDefault="001A41DF" w:rsidP="009903D1">
      <w:pPr>
        <w:pStyle w:val="BodyText"/>
      </w:pPr>
      <w:r>
        <w:t>The reinforcing bars are generated separately for each beam span. Define the following parameters for the additional bottom bars:</w:t>
      </w:r>
      <w:r w:rsidR="009903D1">
        <w:t xml:space="preserve"> </w:t>
      </w:r>
    </w:p>
    <w:p w14:paraId="69873649" w14:textId="2519D5A8" w:rsidR="00257C60" w:rsidRDefault="00257C60" w:rsidP="00257C60">
      <w:pPr>
        <w:pStyle w:val="BodyText"/>
        <w:jc w:val="center"/>
      </w:pPr>
      <w:r>
        <w:rPr>
          <w:noProof/>
        </w:rPr>
        <w:lastRenderedPageBreak/>
        <w:drawing>
          <wp:inline distT="0" distB="0" distL="0" distR="0" wp14:anchorId="23060F4F" wp14:editId="438F50C8">
            <wp:extent cx="5159160" cy="3275640"/>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59160" cy="3275640"/>
                    </a:xfrm>
                    <a:prstGeom prst="rect">
                      <a:avLst/>
                    </a:prstGeom>
                    <a:noFill/>
                    <a:ln>
                      <a:noFill/>
                    </a:ln>
                  </pic:spPr>
                </pic:pic>
              </a:graphicData>
            </a:graphic>
          </wp:inline>
        </w:drawing>
      </w:r>
    </w:p>
    <w:p w14:paraId="4699CD6E" w14:textId="77777777" w:rsidR="001A41DF" w:rsidRPr="00375265" w:rsidRDefault="001A41DF" w:rsidP="001A41DF">
      <w:pPr>
        <w:pStyle w:val="BodyText"/>
        <w:rPr>
          <w:b/>
        </w:rPr>
      </w:pPr>
      <w:r w:rsidRPr="00375265">
        <w:rPr>
          <w:b/>
        </w:rPr>
        <w:t>Spans</w:t>
      </w:r>
    </w:p>
    <w:p w14:paraId="156ACC41" w14:textId="6A9183C8" w:rsidR="001A41DF" w:rsidRDefault="001A41DF" w:rsidP="001A41DF">
      <w:pPr>
        <w:pStyle w:val="BodyText"/>
        <w:numPr>
          <w:ilvl w:val="0"/>
          <w:numId w:val="21"/>
        </w:numPr>
      </w:pPr>
      <w:r w:rsidRPr="00375265">
        <w:rPr>
          <w:b/>
        </w:rPr>
        <w:t>Span No:</w:t>
      </w:r>
      <w:r w:rsidR="003202CE">
        <w:t xml:space="preserve"> - T</w:t>
      </w:r>
      <w:r>
        <w:t>ype in the span or use the up and down arrows to select</w:t>
      </w:r>
      <w:r w:rsidR="000030E5">
        <w:t>.</w:t>
      </w:r>
    </w:p>
    <w:p w14:paraId="3D2AA48B" w14:textId="6D8583F0" w:rsidR="001A41DF" w:rsidRDefault="001A41DF" w:rsidP="001A41DF">
      <w:pPr>
        <w:pStyle w:val="BodyText"/>
        <w:numPr>
          <w:ilvl w:val="0"/>
          <w:numId w:val="21"/>
        </w:numPr>
      </w:pPr>
      <w:r w:rsidRPr="00375265">
        <w:rPr>
          <w:b/>
        </w:rPr>
        <w:t>Span Length:</w:t>
      </w:r>
      <w:r>
        <w:t xml:space="preserve"> - </w:t>
      </w:r>
      <w:r w:rsidR="003202CE">
        <w:t>R</w:t>
      </w:r>
      <w:r>
        <w:t>eports selected span length</w:t>
      </w:r>
      <w:r w:rsidR="000030E5">
        <w:t>.</w:t>
      </w:r>
    </w:p>
    <w:p w14:paraId="020F21F8" w14:textId="2D0C0FA6" w:rsidR="001A41DF" w:rsidRPr="00F65BA6" w:rsidRDefault="001A41DF" w:rsidP="009903D1">
      <w:pPr>
        <w:pStyle w:val="BodyText"/>
        <w:rPr>
          <w:b/>
        </w:rPr>
      </w:pPr>
      <w:r w:rsidRPr="00F65BA6">
        <w:rPr>
          <w:b/>
        </w:rPr>
        <w:t>Span Bar, Bar</w:t>
      </w:r>
      <w:r w:rsidR="00F65BA6">
        <w:rPr>
          <w:b/>
        </w:rPr>
        <w:t>s</w:t>
      </w:r>
      <w:r w:rsidRPr="00F65BA6">
        <w:rPr>
          <w:b/>
        </w:rPr>
        <w:t xml:space="preserve"> above left and right extreme support</w:t>
      </w:r>
    </w:p>
    <w:p w14:paraId="6D840E7B" w14:textId="573F21BB" w:rsidR="001A41DF" w:rsidRDefault="001A41DF" w:rsidP="00F65BA6">
      <w:pPr>
        <w:pStyle w:val="BodyText"/>
        <w:jc w:val="center"/>
      </w:pPr>
      <w:r>
        <w:rPr>
          <w:noProof/>
        </w:rPr>
        <w:drawing>
          <wp:inline distT="0" distB="0" distL="0" distR="0" wp14:anchorId="767F3E4D" wp14:editId="380C443B">
            <wp:extent cx="1621080" cy="442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21080" cy="442800"/>
                    </a:xfrm>
                    <a:prstGeom prst="rect">
                      <a:avLst/>
                    </a:prstGeom>
                    <a:noFill/>
                    <a:ln>
                      <a:noFill/>
                    </a:ln>
                  </pic:spPr>
                </pic:pic>
              </a:graphicData>
            </a:graphic>
          </wp:inline>
        </w:drawing>
      </w:r>
      <w:r>
        <w:rPr>
          <w:noProof/>
        </w:rPr>
        <w:drawing>
          <wp:inline distT="0" distB="0" distL="0" distR="0" wp14:anchorId="0D295631" wp14:editId="4ADB419F">
            <wp:extent cx="1628640" cy="457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28640" cy="457200"/>
                    </a:xfrm>
                    <a:prstGeom prst="rect">
                      <a:avLst/>
                    </a:prstGeom>
                    <a:noFill/>
                    <a:ln>
                      <a:noFill/>
                    </a:ln>
                  </pic:spPr>
                </pic:pic>
              </a:graphicData>
            </a:graphic>
          </wp:inline>
        </w:drawing>
      </w:r>
      <w:r>
        <w:rPr>
          <w:noProof/>
        </w:rPr>
        <w:drawing>
          <wp:inline distT="0" distB="0" distL="0" distR="0" wp14:anchorId="2B77420F" wp14:editId="359A8D54">
            <wp:extent cx="1628640" cy="45000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28640" cy="450000"/>
                    </a:xfrm>
                    <a:prstGeom prst="rect">
                      <a:avLst/>
                    </a:prstGeom>
                    <a:noFill/>
                    <a:ln>
                      <a:noFill/>
                    </a:ln>
                  </pic:spPr>
                </pic:pic>
              </a:graphicData>
            </a:graphic>
          </wp:inline>
        </w:drawing>
      </w:r>
    </w:p>
    <w:p w14:paraId="218616B4" w14:textId="48809C70" w:rsidR="001A41DF" w:rsidRPr="00375265" w:rsidRDefault="001A41DF" w:rsidP="001A41DF">
      <w:pPr>
        <w:pStyle w:val="BodyText"/>
        <w:numPr>
          <w:ilvl w:val="0"/>
          <w:numId w:val="22"/>
        </w:numPr>
        <w:rPr>
          <w:b/>
        </w:rPr>
      </w:pPr>
      <w:r w:rsidRPr="00375265">
        <w:rPr>
          <w:b/>
        </w:rPr>
        <w:t>Bar</w:t>
      </w:r>
      <w:r>
        <w:rPr>
          <w:b/>
        </w:rPr>
        <w:t>:</w:t>
      </w:r>
      <w:r w:rsidRPr="00375265">
        <w:rPr>
          <w:b/>
        </w:rPr>
        <w:t xml:space="preserve"> - </w:t>
      </w:r>
      <w:r w:rsidRPr="00375265">
        <w:t>Bar Grade and Diameter</w:t>
      </w:r>
      <w:r w:rsidR="008E5236">
        <w:t>.</w:t>
      </w:r>
    </w:p>
    <w:p w14:paraId="3021C9E3" w14:textId="294F754A" w:rsidR="001A41DF" w:rsidRDefault="001A41DF" w:rsidP="001A41DF">
      <w:pPr>
        <w:pStyle w:val="BodyText"/>
        <w:numPr>
          <w:ilvl w:val="0"/>
          <w:numId w:val="22"/>
        </w:numPr>
      </w:pPr>
      <w:r w:rsidRPr="00375265">
        <w:rPr>
          <w:b/>
        </w:rPr>
        <w:t>Material:</w:t>
      </w:r>
      <w:r>
        <w:t xml:space="preserve"> - Steel Grade for reinforcement</w:t>
      </w:r>
      <w:r w:rsidR="000030E5">
        <w:t>.</w:t>
      </w:r>
    </w:p>
    <w:p w14:paraId="1B4AE2C8" w14:textId="77777777" w:rsidR="001A41DF" w:rsidRDefault="001A41DF" w:rsidP="001A41DF">
      <w:pPr>
        <w:pStyle w:val="BodyText"/>
        <w:numPr>
          <w:ilvl w:val="0"/>
          <w:numId w:val="22"/>
        </w:numPr>
      </w:pPr>
      <w:r w:rsidRPr="00375265">
        <w:rPr>
          <w:b/>
        </w:rPr>
        <w:t>Hooks:</w:t>
      </w:r>
      <w:r>
        <w:t xml:space="preserve"> - Choose from None, 135 degrees, 90 degrees, 135 degrees seismic &amp; 90 degrees seismic.</w:t>
      </w:r>
    </w:p>
    <w:p w14:paraId="22EAD9EA" w14:textId="21AA9C46" w:rsidR="001A41DF" w:rsidRDefault="00C83970" w:rsidP="001A41DF">
      <w:pPr>
        <w:pStyle w:val="BodyText"/>
        <w:numPr>
          <w:ilvl w:val="0"/>
          <w:numId w:val="22"/>
        </w:numPr>
      </w:pPr>
      <w:r>
        <w:rPr>
          <w:b/>
        </w:rPr>
        <w:t>n</w:t>
      </w:r>
      <w:r w:rsidR="001A41DF" w:rsidRPr="00375265">
        <w:rPr>
          <w:b/>
        </w:rPr>
        <w:t xml:space="preserve"> =</w:t>
      </w:r>
      <w:r w:rsidR="001579C5">
        <w:t xml:space="preserve"> - T</w:t>
      </w:r>
      <w:r w:rsidR="001A41DF">
        <w:t>ype in the number of bars or use the up and down arrows to set.</w:t>
      </w:r>
    </w:p>
    <w:p w14:paraId="26B6B5E2" w14:textId="1B619897" w:rsidR="001A41DF" w:rsidRDefault="00C83970" w:rsidP="001A41DF">
      <w:pPr>
        <w:pStyle w:val="BodyText"/>
        <w:numPr>
          <w:ilvl w:val="0"/>
          <w:numId w:val="22"/>
        </w:numPr>
      </w:pPr>
      <w:r>
        <w:rPr>
          <w:b/>
        </w:rPr>
        <w:t>l</w:t>
      </w:r>
      <w:r w:rsidR="001A41DF" w:rsidRPr="00375265">
        <w:rPr>
          <w:b/>
        </w:rPr>
        <w:t xml:space="preserve"> =</w:t>
      </w:r>
      <w:r w:rsidR="001579C5">
        <w:t xml:space="preserve"> - T</w:t>
      </w:r>
      <w:r w:rsidR="001A41DF">
        <w:t>ype in the length of bar leg beyond support.</w:t>
      </w:r>
    </w:p>
    <w:p w14:paraId="4A6C6AB4" w14:textId="05032EB0" w:rsidR="001A41DF" w:rsidRDefault="00C83970" w:rsidP="001A41DF">
      <w:pPr>
        <w:pStyle w:val="BodyText"/>
        <w:numPr>
          <w:ilvl w:val="0"/>
          <w:numId w:val="22"/>
        </w:numPr>
      </w:pPr>
      <w:r>
        <w:rPr>
          <w:b/>
        </w:rPr>
        <w:t>l</w:t>
      </w:r>
      <w:r w:rsidR="001A41DF" w:rsidRPr="00375265">
        <w:rPr>
          <w:b/>
        </w:rPr>
        <w:t>a =</w:t>
      </w:r>
      <w:r>
        <w:rPr>
          <w:b/>
        </w:rPr>
        <w:t xml:space="preserve"> / l</w:t>
      </w:r>
      <w:r w:rsidR="001A41DF">
        <w:rPr>
          <w:b/>
        </w:rPr>
        <w:t>b =</w:t>
      </w:r>
      <w:r w:rsidR="001579C5">
        <w:t xml:space="preserve"> - T</w:t>
      </w:r>
      <w:r w:rsidR="001A41DF">
        <w:t>ype in the length of the bar leg for left &amp; right bars.</w:t>
      </w:r>
    </w:p>
    <w:p w14:paraId="21912018" w14:textId="1306847F" w:rsidR="001A41DF" w:rsidRDefault="00C83970" w:rsidP="001A41DF">
      <w:pPr>
        <w:pStyle w:val="BodyText"/>
        <w:numPr>
          <w:ilvl w:val="0"/>
          <w:numId w:val="22"/>
        </w:numPr>
      </w:pPr>
      <w:proofErr w:type="spellStart"/>
      <w:r>
        <w:rPr>
          <w:b/>
        </w:rPr>
        <w:t>l</w:t>
      </w:r>
      <w:r w:rsidR="001A41DF">
        <w:rPr>
          <w:b/>
        </w:rPr>
        <w:t>L</w:t>
      </w:r>
      <w:proofErr w:type="spellEnd"/>
      <w:r w:rsidR="001A41DF">
        <w:rPr>
          <w:b/>
        </w:rPr>
        <w:t xml:space="preserve"> = </w:t>
      </w:r>
      <w:r w:rsidR="001A41DF" w:rsidRPr="001A41DF">
        <w:t>-</w:t>
      </w:r>
      <w:r w:rsidR="001A41DF">
        <w:t xml:space="preserve"> </w:t>
      </w:r>
      <w:r w:rsidR="001579C5">
        <w:t>L</w:t>
      </w:r>
      <w:r w:rsidR="000030E5">
        <w:t>ength of bar leg to the left of the centre of the span.</w:t>
      </w:r>
    </w:p>
    <w:p w14:paraId="5B9F2BA8" w14:textId="1CE9BE51" w:rsidR="001A41DF" w:rsidRDefault="00C83970" w:rsidP="001A41DF">
      <w:pPr>
        <w:pStyle w:val="BodyText"/>
        <w:numPr>
          <w:ilvl w:val="0"/>
          <w:numId w:val="22"/>
        </w:numPr>
      </w:pPr>
      <w:proofErr w:type="spellStart"/>
      <w:r>
        <w:rPr>
          <w:b/>
        </w:rPr>
        <w:t>l</w:t>
      </w:r>
      <w:r w:rsidR="001A41DF">
        <w:rPr>
          <w:b/>
        </w:rPr>
        <w:t>R</w:t>
      </w:r>
      <w:proofErr w:type="spellEnd"/>
      <w:r w:rsidR="001A41DF">
        <w:rPr>
          <w:b/>
        </w:rPr>
        <w:t xml:space="preserve"> = </w:t>
      </w:r>
      <w:r w:rsidR="001A41DF" w:rsidRPr="001A41DF">
        <w:t>-</w:t>
      </w:r>
      <w:r w:rsidR="001A41DF">
        <w:t xml:space="preserve"> </w:t>
      </w:r>
      <w:r w:rsidR="001579C5">
        <w:t>L</w:t>
      </w:r>
      <w:r w:rsidR="000030E5">
        <w:t>ength of bar leg to the right of the centre of the span.</w:t>
      </w:r>
    </w:p>
    <w:p w14:paraId="07C417F3" w14:textId="18457EBB" w:rsidR="00F96354" w:rsidRDefault="00F96354" w:rsidP="00F03D07">
      <w:pPr>
        <w:pStyle w:val="Heading3"/>
      </w:pPr>
      <w:bookmarkStart w:id="16" w:name="_Toc14790545"/>
      <w:r>
        <w:lastRenderedPageBreak/>
        <w:t>Bar Division</w:t>
      </w:r>
      <w:bookmarkEnd w:id="16"/>
    </w:p>
    <w:p w14:paraId="3FDB8D6D" w14:textId="0391E725" w:rsidR="001D56B4" w:rsidRDefault="001D56B4" w:rsidP="001D56B4">
      <w:pPr>
        <w:pStyle w:val="BodyText"/>
        <w:jc w:val="center"/>
      </w:pPr>
      <w:r>
        <w:rPr>
          <w:noProof/>
        </w:rPr>
        <w:drawing>
          <wp:inline distT="0" distB="0" distL="0" distR="0" wp14:anchorId="0F5D2A38" wp14:editId="03137467">
            <wp:extent cx="5210280" cy="32860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210280" cy="3286080"/>
                    </a:xfrm>
                    <a:prstGeom prst="rect">
                      <a:avLst/>
                    </a:prstGeom>
                  </pic:spPr>
                </pic:pic>
              </a:graphicData>
            </a:graphic>
          </wp:inline>
        </w:drawing>
      </w:r>
    </w:p>
    <w:p w14:paraId="6AD087B2" w14:textId="6E01BA29" w:rsidR="00155920" w:rsidRDefault="00155920" w:rsidP="00DE223C">
      <w:pPr>
        <w:pStyle w:val="BodyText"/>
      </w:pPr>
      <w:r>
        <w:t xml:space="preserve">Define the lengths of the main top and bottom bars, specifying the overall lengths of the bars and lap distances with the bars over the supports. The division of </w:t>
      </w:r>
      <w:r w:rsidR="00C31BD4">
        <w:t>Top and Bottom B</w:t>
      </w:r>
      <w:r>
        <w:t>ars are defined separately by two methods:</w:t>
      </w:r>
    </w:p>
    <w:p w14:paraId="09C02C81" w14:textId="1C072C83" w:rsidR="00215BC8" w:rsidRPr="00155920" w:rsidRDefault="00215BC8" w:rsidP="00DE223C">
      <w:pPr>
        <w:pStyle w:val="BodyText"/>
        <w:rPr>
          <w:b/>
        </w:rPr>
      </w:pPr>
      <w:r w:rsidRPr="00155920">
        <w:rPr>
          <w:b/>
        </w:rPr>
        <w:t>Division of Main Top and Bottom Bars</w:t>
      </w:r>
    </w:p>
    <w:p w14:paraId="62594C66" w14:textId="0B716C35" w:rsidR="00215BC8" w:rsidRPr="00155920" w:rsidRDefault="00215BC8" w:rsidP="00526C57">
      <w:pPr>
        <w:pStyle w:val="BodyText"/>
        <w:numPr>
          <w:ilvl w:val="0"/>
          <w:numId w:val="25"/>
        </w:numPr>
        <w:rPr>
          <w:b/>
        </w:rPr>
      </w:pPr>
      <w:r w:rsidRPr="00155920">
        <w:rPr>
          <w:b/>
        </w:rPr>
        <w:t>With Lap Splices</w:t>
      </w:r>
      <w:r w:rsidR="00526C57">
        <w:rPr>
          <w:b/>
        </w:rPr>
        <w:t xml:space="preserve"> </w:t>
      </w:r>
      <w:r w:rsidR="00732357">
        <w:rPr>
          <w:b/>
        </w:rPr>
        <w:t>–</w:t>
      </w:r>
      <w:r w:rsidR="00732357" w:rsidRPr="00732357">
        <w:t xml:space="preserve"> T</w:t>
      </w:r>
      <w:r w:rsidR="00DC42F0" w:rsidRPr="00732357">
        <w:t>his</w:t>
      </w:r>
      <w:r w:rsidR="00DC42F0">
        <w:t xml:space="preserve"> option is selected</w:t>
      </w:r>
      <w:r w:rsidR="00DC42F0" w:rsidRPr="00DC42F0">
        <w:t xml:space="preserve"> define the method of calculating </w:t>
      </w:r>
      <w:r w:rsidR="00DC42F0">
        <w:t>the length of the lap length by coefficient or length.</w:t>
      </w:r>
    </w:p>
    <w:p w14:paraId="712E4502" w14:textId="13E949F3" w:rsidR="00215BC8" w:rsidRPr="00526C57" w:rsidRDefault="00215BC8" w:rsidP="00DE223C">
      <w:pPr>
        <w:pStyle w:val="BodyText"/>
        <w:rPr>
          <w:b/>
        </w:rPr>
      </w:pPr>
      <w:r w:rsidRPr="00526C57">
        <w:rPr>
          <w:b/>
        </w:rPr>
        <w:t>Lap Splice</w:t>
      </w:r>
    </w:p>
    <w:p w14:paraId="77C6B87B" w14:textId="16C21638" w:rsidR="00215BC8" w:rsidRPr="00DC42F0" w:rsidRDefault="00215BC8" w:rsidP="00526C57">
      <w:pPr>
        <w:pStyle w:val="BodyText"/>
        <w:numPr>
          <w:ilvl w:val="0"/>
          <w:numId w:val="24"/>
        </w:numPr>
      </w:pPr>
      <w:r w:rsidRPr="00526C57">
        <w:rPr>
          <w:b/>
        </w:rPr>
        <w:t xml:space="preserve">Coefficient – </w:t>
      </w:r>
      <w:r w:rsidR="001579C5">
        <w:rPr>
          <w:b/>
        </w:rPr>
        <w:t>S</w:t>
      </w:r>
      <w:r w:rsidR="00DC42F0" w:rsidRPr="00DC42F0">
        <w:t>pecify the lap length as a multiple of the bar diameter</w:t>
      </w:r>
      <w:r w:rsidR="00DC42F0">
        <w:t>.</w:t>
      </w:r>
    </w:p>
    <w:p w14:paraId="2BA39DC3" w14:textId="7775FB4F" w:rsidR="00215BC8" w:rsidRPr="00526C57" w:rsidRDefault="00215BC8" w:rsidP="00526C57">
      <w:pPr>
        <w:pStyle w:val="BodyText"/>
        <w:numPr>
          <w:ilvl w:val="0"/>
          <w:numId w:val="24"/>
        </w:numPr>
        <w:rPr>
          <w:b/>
        </w:rPr>
      </w:pPr>
      <w:r w:rsidRPr="00526C57">
        <w:rPr>
          <w:b/>
        </w:rPr>
        <w:t xml:space="preserve">Length = </w:t>
      </w:r>
      <w:r w:rsidR="00DC42F0">
        <w:rPr>
          <w:b/>
        </w:rPr>
        <w:t xml:space="preserve">- </w:t>
      </w:r>
      <w:r w:rsidR="001579C5">
        <w:t>S</w:t>
      </w:r>
      <w:r w:rsidR="00DC42F0" w:rsidRPr="00DC42F0">
        <w:t>pecify the lap length as a fixed dimension.</w:t>
      </w:r>
    </w:p>
    <w:p w14:paraId="21D61956" w14:textId="1B386475" w:rsidR="00215BC8" w:rsidRDefault="00215BC8" w:rsidP="00215BC8">
      <w:pPr>
        <w:pStyle w:val="BodyText"/>
        <w:jc w:val="center"/>
      </w:pPr>
      <w:r>
        <w:rPr>
          <w:noProof/>
        </w:rPr>
        <w:drawing>
          <wp:inline distT="0" distB="0" distL="0" distR="0" wp14:anchorId="13969D24" wp14:editId="18CA129A">
            <wp:extent cx="2924175" cy="6191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24175" cy="619125"/>
                    </a:xfrm>
                    <a:prstGeom prst="rect">
                      <a:avLst/>
                    </a:prstGeom>
                    <a:noFill/>
                    <a:ln>
                      <a:noFill/>
                    </a:ln>
                  </pic:spPr>
                </pic:pic>
              </a:graphicData>
            </a:graphic>
          </wp:inline>
        </w:drawing>
      </w:r>
    </w:p>
    <w:p w14:paraId="7D4B4AA0" w14:textId="3EFAB028" w:rsidR="00215BC8" w:rsidRDefault="00C83970" w:rsidP="00526C57">
      <w:pPr>
        <w:pStyle w:val="BodyText"/>
        <w:numPr>
          <w:ilvl w:val="0"/>
          <w:numId w:val="23"/>
        </w:numPr>
      </w:pPr>
      <w:r>
        <w:rPr>
          <w:b/>
        </w:rPr>
        <w:t>l</w:t>
      </w:r>
      <w:r w:rsidR="008728D6">
        <w:rPr>
          <w:b/>
        </w:rPr>
        <w:t>x</w:t>
      </w:r>
      <w:r w:rsidR="00215BC8">
        <w:t xml:space="preserve"> – </w:t>
      </w:r>
      <w:r w:rsidR="001579C5">
        <w:t>L</w:t>
      </w:r>
      <w:r w:rsidR="008728D6">
        <w:t>ength of top bar / bar over support</w:t>
      </w:r>
      <w:r w:rsidR="00B821BB">
        <w:t>.</w:t>
      </w:r>
    </w:p>
    <w:p w14:paraId="74BE746F" w14:textId="1B61F9E7" w:rsidR="00215BC8" w:rsidRDefault="00C83970" w:rsidP="00526C57">
      <w:pPr>
        <w:pStyle w:val="BodyText"/>
        <w:numPr>
          <w:ilvl w:val="0"/>
          <w:numId w:val="23"/>
        </w:numPr>
      </w:pPr>
      <w:proofErr w:type="spellStart"/>
      <w:r>
        <w:rPr>
          <w:b/>
        </w:rPr>
        <w:t>s</w:t>
      </w:r>
      <w:r w:rsidR="008728D6">
        <w:rPr>
          <w:b/>
        </w:rPr>
        <w:t>x</w:t>
      </w:r>
      <w:proofErr w:type="spellEnd"/>
      <w:r w:rsidR="00215BC8">
        <w:t xml:space="preserve"> – </w:t>
      </w:r>
      <w:r w:rsidR="001579C5">
        <w:t>L</w:t>
      </w:r>
      <w:r w:rsidR="008728D6">
        <w:t>ength of bar lap between two bars</w:t>
      </w:r>
      <w:r w:rsidR="00B821BB">
        <w:t>.</w:t>
      </w:r>
    </w:p>
    <w:p w14:paraId="22B86C8A" w14:textId="045B7705" w:rsidR="00215BC8" w:rsidRPr="00526C57" w:rsidRDefault="00177334" w:rsidP="00526C57">
      <w:pPr>
        <w:pStyle w:val="BodyText"/>
        <w:numPr>
          <w:ilvl w:val="0"/>
          <w:numId w:val="23"/>
        </w:numPr>
        <w:rPr>
          <w:b/>
        </w:rPr>
      </w:pPr>
      <w:proofErr w:type="spellStart"/>
      <w:r>
        <w:rPr>
          <w:b/>
        </w:rPr>
        <w:t>l</w:t>
      </w:r>
      <w:r w:rsidR="00215BC8" w:rsidRPr="00526C57">
        <w:rPr>
          <w:b/>
        </w:rPr>
        <w:t>max</w:t>
      </w:r>
      <w:proofErr w:type="spellEnd"/>
      <w:r w:rsidR="00215BC8" w:rsidRPr="00526C57">
        <w:rPr>
          <w:b/>
        </w:rPr>
        <w:t xml:space="preserve"> = </w:t>
      </w:r>
      <w:r w:rsidR="001579C5">
        <w:t>R</w:t>
      </w:r>
      <w:r w:rsidR="00B821BB" w:rsidRPr="001579C5">
        <w:t>eported length of beam</w:t>
      </w:r>
    </w:p>
    <w:p w14:paraId="7F207C85" w14:textId="2EB9BF79" w:rsidR="00215BC8" w:rsidRPr="00155920" w:rsidRDefault="00215BC8" w:rsidP="00B821BB">
      <w:pPr>
        <w:pStyle w:val="BodyText"/>
        <w:numPr>
          <w:ilvl w:val="0"/>
          <w:numId w:val="23"/>
        </w:numPr>
        <w:rPr>
          <w:b/>
        </w:rPr>
      </w:pPr>
      <w:r w:rsidRPr="00155920">
        <w:rPr>
          <w:b/>
        </w:rPr>
        <w:t>Over Supports</w:t>
      </w:r>
      <w:r w:rsidR="00B821BB">
        <w:rPr>
          <w:b/>
        </w:rPr>
        <w:t xml:space="preserve"> – </w:t>
      </w:r>
      <w:r w:rsidR="001579C5" w:rsidRPr="001579C5">
        <w:t>W</w:t>
      </w:r>
      <w:r w:rsidR="00B821BB" w:rsidRPr="00B821BB">
        <w:t>ith this option selected type in the anchorage length</w:t>
      </w:r>
      <w:r w:rsidR="00B821BB">
        <w:t>.</w:t>
      </w:r>
    </w:p>
    <w:p w14:paraId="500A9588" w14:textId="19DA5092" w:rsidR="00155920" w:rsidRPr="00526C57" w:rsidRDefault="00155920" w:rsidP="00526C57">
      <w:pPr>
        <w:pStyle w:val="BodyText"/>
        <w:numPr>
          <w:ilvl w:val="0"/>
          <w:numId w:val="26"/>
        </w:numPr>
        <w:rPr>
          <w:b/>
        </w:rPr>
      </w:pPr>
      <w:r w:rsidRPr="00526C57">
        <w:rPr>
          <w:b/>
        </w:rPr>
        <w:t xml:space="preserve">Anchorage length over the support </w:t>
      </w:r>
      <w:r w:rsidR="00B821BB">
        <w:rPr>
          <w:b/>
        </w:rPr>
        <w:t>–</w:t>
      </w:r>
      <w:r w:rsidRPr="00526C57">
        <w:rPr>
          <w:b/>
        </w:rPr>
        <w:t xml:space="preserve"> </w:t>
      </w:r>
      <w:r w:rsidR="001579C5">
        <w:t>T</w:t>
      </w:r>
      <w:r w:rsidR="00B821BB" w:rsidRPr="00B821BB">
        <w:t>ype in the anchorage length.</w:t>
      </w:r>
    </w:p>
    <w:p w14:paraId="22FE034F" w14:textId="7C9BB0BE" w:rsidR="00AF1BE7" w:rsidRPr="00D63499" w:rsidRDefault="00AF1BE7" w:rsidP="00AF1BE7">
      <w:pPr>
        <w:pStyle w:val="Heading3"/>
      </w:pPr>
      <w:bookmarkStart w:id="17" w:name="_Toc14790546"/>
      <w:r w:rsidRPr="00D63499">
        <w:lastRenderedPageBreak/>
        <w:t>Reinforcement Area</w:t>
      </w:r>
      <w:r>
        <w:t>s</w:t>
      </w:r>
      <w:bookmarkEnd w:id="17"/>
    </w:p>
    <w:p w14:paraId="7116B1E7" w14:textId="0B7D0D5D" w:rsidR="00AF1BE7" w:rsidRDefault="00AF1BE7" w:rsidP="00AF1BE7">
      <w:pPr>
        <w:pStyle w:val="BodyText"/>
        <w:jc w:val="center"/>
      </w:pPr>
      <w:r>
        <w:rPr>
          <w:noProof/>
        </w:rPr>
        <w:drawing>
          <wp:inline distT="0" distB="0" distL="0" distR="0" wp14:anchorId="4E0DD181" wp14:editId="6A8B1CCC">
            <wp:extent cx="5203800" cy="32817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03800" cy="3281760"/>
                    </a:xfrm>
                    <a:prstGeom prst="rect">
                      <a:avLst/>
                    </a:prstGeom>
                    <a:noFill/>
                    <a:ln>
                      <a:noFill/>
                    </a:ln>
                  </pic:spPr>
                </pic:pic>
              </a:graphicData>
            </a:graphic>
          </wp:inline>
        </w:drawing>
      </w:r>
    </w:p>
    <w:p w14:paraId="05D1B7E2" w14:textId="2E9180AC" w:rsidR="00AF1BE7" w:rsidRDefault="00C31BD4" w:rsidP="00AF1BE7">
      <w:pPr>
        <w:pStyle w:val="BodyText"/>
      </w:pPr>
      <w:r>
        <w:t>This tab displays a</w:t>
      </w:r>
      <w:r w:rsidR="00AF1BE7">
        <w:t xml:space="preserve"> table where reinforcement areas for a beam can be compared: </w:t>
      </w:r>
    </w:p>
    <w:p w14:paraId="598805D5" w14:textId="6110707E" w:rsidR="00AF1BE7" w:rsidRDefault="001579C5" w:rsidP="00C31BD4">
      <w:pPr>
        <w:pStyle w:val="BodyText"/>
        <w:numPr>
          <w:ilvl w:val="0"/>
          <w:numId w:val="26"/>
        </w:numPr>
      </w:pPr>
      <w:r>
        <w:rPr>
          <w:b/>
        </w:rPr>
        <w:t>R</w:t>
      </w:r>
      <w:r w:rsidR="00AF1BE7" w:rsidRPr="00177334">
        <w:rPr>
          <w:b/>
        </w:rPr>
        <w:t>equired reinforcement</w:t>
      </w:r>
      <w:r w:rsidR="008E5236" w:rsidRPr="00177334">
        <w:rPr>
          <w:b/>
        </w:rPr>
        <w:t xml:space="preserve"> area</w:t>
      </w:r>
      <w:r w:rsidR="008E5236">
        <w:t xml:space="preserve"> in selected beam sections.</w:t>
      </w:r>
    </w:p>
    <w:p w14:paraId="5254A713" w14:textId="1011B4F6" w:rsidR="00AF1BE7" w:rsidRDefault="001579C5" w:rsidP="00C31BD4">
      <w:pPr>
        <w:pStyle w:val="BodyText"/>
        <w:numPr>
          <w:ilvl w:val="0"/>
          <w:numId w:val="26"/>
        </w:numPr>
      </w:pPr>
      <w:r>
        <w:rPr>
          <w:b/>
        </w:rPr>
        <w:t>P</w:t>
      </w:r>
      <w:r w:rsidR="00AF1BE7" w:rsidRPr="00177334">
        <w:rPr>
          <w:b/>
        </w:rPr>
        <w:t>arametric reinforcement area</w:t>
      </w:r>
      <w:r w:rsidR="00C130A2">
        <w:rPr>
          <w:b/>
        </w:rPr>
        <w:t xml:space="preserve"> </w:t>
      </w:r>
      <w:r w:rsidR="00C130A2">
        <w:t>in selected beam sections</w:t>
      </w:r>
      <w:r w:rsidR="00AF1BE7">
        <w:t xml:space="preserve"> (</w:t>
      </w:r>
      <w:r w:rsidR="00C130A2">
        <w:t xml:space="preserve">when </w:t>
      </w:r>
      <w:r w:rsidR="00AF1BE7">
        <w:t>reinforcement generated on base of parameters defined in the Re</w:t>
      </w:r>
      <w:r w:rsidR="00C130A2">
        <w:t>inforcement of beams extension).</w:t>
      </w:r>
    </w:p>
    <w:p w14:paraId="149A76EC" w14:textId="5BE9009E" w:rsidR="00AF1BE7" w:rsidRDefault="00AF1BE7" w:rsidP="00AF1BE7">
      <w:pPr>
        <w:pStyle w:val="BodyText"/>
      </w:pPr>
      <w:r>
        <w:t xml:space="preserve">The required reinforcement area in a beam can be defined in the table in </w:t>
      </w:r>
      <w:r w:rsidR="00C31BD4">
        <w:t>three</w:t>
      </w:r>
      <w:r>
        <w:t xml:space="preserve"> different ways: </w:t>
      </w:r>
    </w:p>
    <w:p w14:paraId="04D0E83F" w14:textId="1FE001B3" w:rsidR="00AF1BE7" w:rsidRDefault="001579C5" w:rsidP="00C31BD4">
      <w:pPr>
        <w:pStyle w:val="BodyText"/>
        <w:numPr>
          <w:ilvl w:val="0"/>
          <w:numId w:val="27"/>
        </w:numPr>
      </w:pPr>
      <w:r>
        <w:t>B</w:t>
      </w:r>
      <w:r w:rsidR="00AF1BE7">
        <w:t>y loading the structure model from Revit</w:t>
      </w:r>
      <w:r w:rsidR="00C130A2">
        <w:t>®</w:t>
      </w:r>
      <w:r w:rsidR="00AF1BE7">
        <w:t>, containing information about the required reinforcement (the required reinforcement can be loaded as there is a link between the Revit</w:t>
      </w:r>
      <w:r w:rsidR="00AE5F67">
        <w:t>®</w:t>
      </w:r>
      <w:r w:rsidR="00AF1BE7">
        <w:t xml:space="preserve"> and the Robot programs - described below). </w:t>
      </w:r>
    </w:p>
    <w:p w14:paraId="5D6A6851" w14:textId="57543E10" w:rsidR="00AF1BE7" w:rsidRDefault="001579C5" w:rsidP="00C31BD4">
      <w:pPr>
        <w:pStyle w:val="BodyText"/>
        <w:numPr>
          <w:ilvl w:val="0"/>
          <w:numId w:val="27"/>
        </w:numPr>
      </w:pPr>
      <w:r>
        <w:t>B</w:t>
      </w:r>
      <w:r w:rsidR="00AF1BE7">
        <w:t xml:space="preserve">y loading the data file; the file must be saved in MS Excel format (CSV file); in order to upload a file containing the reinforcement data, follow the steps below:  </w:t>
      </w:r>
    </w:p>
    <w:p w14:paraId="5630C471" w14:textId="6D7AC320" w:rsidR="00AF1BE7" w:rsidRDefault="003202CE" w:rsidP="00C31BD4">
      <w:pPr>
        <w:pStyle w:val="BodyText"/>
        <w:numPr>
          <w:ilvl w:val="0"/>
          <w:numId w:val="29"/>
        </w:numPr>
      </w:pPr>
      <w:r>
        <w:t>C</w:t>
      </w:r>
      <w:r w:rsidR="00AF1BE7">
        <w:t>lick the Open key located in the External data field</w:t>
      </w:r>
      <w:r w:rsidR="008E5236">
        <w:t>.</w:t>
      </w:r>
      <w:r w:rsidR="00AF1BE7">
        <w:t xml:space="preserve"> </w:t>
      </w:r>
    </w:p>
    <w:p w14:paraId="27ECF4CD" w14:textId="4A3D061E" w:rsidR="00AF1BE7" w:rsidRDefault="003202CE" w:rsidP="00C31BD4">
      <w:pPr>
        <w:pStyle w:val="BodyText"/>
        <w:numPr>
          <w:ilvl w:val="0"/>
          <w:numId w:val="29"/>
        </w:numPr>
      </w:pPr>
      <w:r>
        <w:t>I</w:t>
      </w:r>
      <w:r w:rsidR="00AF1BE7">
        <w:t>ndicate file co</w:t>
      </w:r>
      <w:r w:rsidR="008E5236">
        <w:t>ntaining the reinforcement data.</w:t>
      </w:r>
    </w:p>
    <w:p w14:paraId="48781678" w14:textId="4BB54699" w:rsidR="00AF1BE7" w:rsidRDefault="001579C5" w:rsidP="00C31BD4">
      <w:pPr>
        <w:pStyle w:val="BodyText"/>
        <w:numPr>
          <w:ilvl w:val="0"/>
          <w:numId w:val="28"/>
        </w:numPr>
      </w:pPr>
      <w:r>
        <w:t>B</w:t>
      </w:r>
      <w:r w:rsidR="00AF1BE7">
        <w:t xml:space="preserve">y entering the reinforcement values directly in the table. </w:t>
      </w:r>
    </w:p>
    <w:p w14:paraId="4202C3B3" w14:textId="6FFD1A82" w:rsidR="00AF1BE7" w:rsidRDefault="00AF1BE7" w:rsidP="00AF1BE7">
      <w:pPr>
        <w:pStyle w:val="BodyText"/>
      </w:pPr>
      <w:r>
        <w:t>To get the required reinforcement areas in Revit</w:t>
      </w:r>
      <w:r w:rsidR="00AE5F67">
        <w:t>®</w:t>
      </w:r>
      <w:r>
        <w:t xml:space="preserve">, use </w:t>
      </w:r>
      <w:r w:rsidR="006470B8">
        <w:t>Autodesk</w:t>
      </w:r>
      <w:r w:rsidR="0078747A">
        <w:t>®</w:t>
      </w:r>
      <w:r>
        <w:t xml:space="preserve"> Robot Structural Analysis Link: </w:t>
      </w:r>
    </w:p>
    <w:p w14:paraId="7F1A7627" w14:textId="3483246F" w:rsidR="00AF1BE7" w:rsidRDefault="001579C5" w:rsidP="00C31BD4">
      <w:pPr>
        <w:pStyle w:val="BodyText"/>
        <w:numPr>
          <w:ilvl w:val="0"/>
          <w:numId w:val="30"/>
        </w:numPr>
      </w:pPr>
      <w:r>
        <w:t>S</w:t>
      </w:r>
      <w:r w:rsidR="00AF1BE7">
        <w:t>end model from Revit</w:t>
      </w:r>
      <w:r w:rsidR="00AE5F67">
        <w:t>®</w:t>
      </w:r>
      <w:r w:rsidR="00AF1BE7">
        <w:t xml:space="preserve"> to Robot (using</w:t>
      </w:r>
      <w:r w:rsidR="00C130A2">
        <w:t xml:space="preserve"> the</w:t>
      </w:r>
      <w:r w:rsidR="00AF1BE7">
        <w:t xml:space="preserve"> </w:t>
      </w:r>
      <w:r w:rsidR="006470B8">
        <w:t>Autodesk®</w:t>
      </w:r>
      <w:r w:rsidR="00AF1BE7">
        <w:t xml:space="preserve"> Robot Structural Analysis Link)</w:t>
      </w:r>
      <w:r w:rsidR="008E5236">
        <w:t>.</w:t>
      </w:r>
      <w:r w:rsidR="00AF1BE7">
        <w:t xml:space="preserve"> </w:t>
      </w:r>
    </w:p>
    <w:p w14:paraId="3533A4FD" w14:textId="27D2C7B3" w:rsidR="00AF1BE7" w:rsidRDefault="001579C5" w:rsidP="00C31BD4">
      <w:pPr>
        <w:pStyle w:val="BodyText"/>
        <w:numPr>
          <w:ilvl w:val="0"/>
          <w:numId w:val="30"/>
        </w:numPr>
      </w:pPr>
      <w:r>
        <w:t>P</w:t>
      </w:r>
      <w:r w:rsidR="00AF1BE7">
        <w:t xml:space="preserve">erform </w:t>
      </w:r>
      <w:r w:rsidR="00C130A2">
        <w:t xml:space="preserve">an </w:t>
      </w:r>
      <w:r w:rsidR="00AF1BE7">
        <w:t>analysis of the structure in Robot and the required reinforcement calculations for the RC elements</w:t>
      </w:r>
      <w:r w:rsidR="008E5236">
        <w:t>.</w:t>
      </w:r>
      <w:r w:rsidR="00AF1BE7">
        <w:t xml:space="preserve"> </w:t>
      </w:r>
    </w:p>
    <w:p w14:paraId="194D4A44" w14:textId="3CDF16E3" w:rsidR="00AF1BE7" w:rsidRDefault="001579C5" w:rsidP="00C31BD4">
      <w:pPr>
        <w:pStyle w:val="BodyText"/>
        <w:numPr>
          <w:ilvl w:val="0"/>
          <w:numId w:val="30"/>
        </w:numPr>
      </w:pPr>
      <w:r>
        <w:t>U</w:t>
      </w:r>
      <w:r w:rsidR="00AF1BE7">
        <w:t>pdate the model and results in Revit</w:t>
      </w:r>
      <w:r w:rsidR="00AE5F67">
        <w:t>® (</w:t>
      </w:r>
      <w:r w:rsidR="00AF1BE7">
        <w:t xml:space="preserve">using </w:t>
      </w:r>
      <w:r w:rsidR="006470B8">
        <w:t>Autodesk®</w:t>
      </w:r>
      <w:r w:rsidR="00AF1BE7">
        <w:t xml:space="preserve"> Robot Structural Analysis Link)</w:t>
      </w:r>
      <w:r w:rsidR="008E5236">
        <w:t>.</w:t>
      </w:r>
      <w:r w:rsidR="00AF1BE7">
        <w:t xml:space="preserve"> </w:t>
      </w:r>
    </w:p>
    <w:p w14:paraId="4526C9B3" w14:textId="142330F6" w:rsidR="00AF1BE7" w:rsidRDefault="001579C5" w:rsidP="00C31BD4">
      <w:pPr>
        <w:pStyle w:val="BodyText"/>
        <w:numPr>
          <w:ilvl w:val="0"/>
          <w:numId w:val="30"/>
        </w:numPr>
      </w:pPr>
      <w:r>
        <w:lastRenderedPageBreak/>
        <w:t>M</w:t>
      </w:r>
      <w:r w:rsidR="00AF1BE7">
        <w:t>ain reinforcement areas will be presented in the dialog after loading the model to the Revit</w:t>
      </w:r>
      <w:r w:rsidR="00C130A2">
        <w:t>®</w:t>
      </w:r>
      <w:r w:rsidR="00AF1BE7">
        <w:t xml:space="preserve"> project. The results received for the RC elements (required reinforcement area) will be saved in the RC elements in Revit</w:t>
      </w:r>
      <w:r w:rsidR="00C130A2">
        <w:t>®</w:t>
      </w:r>
      <w:r w:rsidR="00AF1BE7">
        <w:t xml:space="preserve">. </w:t>
      </w:r>
    </w:p>
    <w:p w14:paraId="7C14BE4D" w14:textId="23BC0D78" w:rsidR="00AF1BE7" w:rsidRDefault="001579C5" w:rsidP="00C31BD4">
      <w:pPr>
        <w:pStyle w:val="BodyText"/>
        <w:numPr>
          <w:ilvl w:val="0"/>
          <w:numId w:val="30"/>
        </w:numPr>
      </w:pPr>
      <w:r>
        <w:t>I</w:t>
      </w:r>
      <w:r w:rsidR="00AF1BE7">
        <w:t xml:space="preserve">t is possible to have several results for a single RC element. To choose a set of results use </w:t>
      </w:r>
      <w:r w:rsidR="00C130A2">
        <w:t xml:space="preserve">the </w:t>
      </w:r>
      <w:r w:rsidR="00AF1BE7">
        <w:t xml:space="preserve">Result Set list located above the reinforcement table. </w:t>
      </w:r>
    </w:p>
    <w:p w14:paraId="1B063AFC" w14:textId="48AF2417" w:rsidR="00155920" w:rsidRDefault="00AF1BE7" w:rsidP="00DE223C">
      <w:pPr>
        <w:pStyle w:val="BodyText"/>
      </w:pPr>
      <w:r>
        <w:t>If the file is open on the computer without</w:t>
      </w:r>
      <w:r w:rsidR="00C130A2">
        <w:t xml:space="preserve"> the</w:t>
      </w:r>
      <w:r>
        <w:t xml:space="preserve"> </w:t>
      </w:r>
      <w:r w:rsidR="006470B8">
        <w:t>Autodesk®</w:t>
      </w:r>
      <w:r>
        <w:t xml:space="preserve"> Robot Structural Analysis Link installed, results are not visible in the dialog. They will be visible once the </w:t>
      </w:r>
      <w:r w:rsidR="006470B8">
        <w:t>Autodesk®</w:t>
      </w:r>
      <w:r>
        <w:t xml:space="preserve"> Robot Structural Analysis </w:t>
      </w:r>
      <w:r w:rsidR="008763AF">
        <w:t>has been</w:t>
      </w:r>
      <w:r>
        <w:t xml:space="preserve"> installed.</w:t>
      </w:r>
    </w:p>
    <w:p w14:paraId="1BCC5DD1" w14:textId="73526B04" w:rsidR="00F96354" w:rsidRDefault="00E62334" w:rsidP="00DE223C">
      <w:pPr>
        <w:pStyle w:val="Heading3"/>
      </w:pPr>
      <w:bookmarkStart w:id="18" w:name="_Toc14790547"/>
      <w:r>
        <w:t>U</w:t>
      </w:r>
      <w:r w:rsidR="00AF1BE7">
        <w:t>ser</w:t>
      </w:r>
      <w:r w:rsidR="006128F8">
        <w:t>-D</w:t>
      </w:r>
      <w:r w:rsidR="00D45DE9">
        <w:t>efined</w:t>
      </w:r>
      <w:r w:rsidR="00AF1BE7">
        <w:t xml:space="preserve"> Reinforcement</w:t>
      </w:r>
      <w:bookmarkEnd w:id="18"/>
    </w:p>
    <w:p w14:paraId="1A3B8011" w14:textId="1978C9F1" w:rsidR="00B07826" w:rsidRDefault="00B07826" w:rsidP="00177334">
      <w:pPr>
        <w:pStyle w:val="BodyText"/>
        <w:jc w:val="center"/>
      </w:pPr>
      <w:r>
        <w:rPr>
          <w:noProof/>
        </w:rPr>
        <w:drawing>
          <wp:inline distT="0" distB="0" distL="0" distR="0" wp14:anchorId="49E7CEE8" wp14:editId="7989704F">
            <wp:extent cx="5210640" cy="3286440"/>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210640" cy="3286440"/>
                    </a:xfrm>
                    <a:prstGeom prst="rect">
                      <a:avLst/>
                    </a:prstGeom>
                  </pic:spPr>
                </pic:pic>
              </a:graphicData>
            </a:graphic>
          </wp:inline>
        </w:drawing>
      </w:r>
    </w:p>
    <w:p w14:paraId="3EF0C5EE" w14:textId="1B1A0CC3" w:rsidR="007D4A13" w:rsidRDefault="00D45DE9" w:rsidP="007D4A13">
      <w:pPr>
        <w:pStyle w:val="BodyText"/>
      </w:pPr>
      <w:r>
        <w:t xml:space="preserve">The User-defined dialog is displayed when a beam is selected that already contains reinforcement placed using the Revit® rebar tools. </w:t>
      </w:r>
    </w:p>
    <w:p w14:paraId="35E61D3E" w14:textId="5794DBF2" w:rsidR="007D4A13" w:rsidRDefault="00D45DE9" w:rsidP="007D4A13">
      <w:pPr>
        <w:pStyle w:val="BodyText"/>
      </w:pPr>
      <w:r>
        <w:t>The table displays information for the reinforcing bars already placed inside the beam:</w:t>
      </w:r>
      <w:r w:rsidR="007D4A13">
        <w:t xml:space="preserve"> </w:t>
      </w:r>
    </w:p>
    <w:p w14:paraId="13CFF7BF" w14:textId="68E71B6E" w:rsidR="007D4A13" w:rsidRDefault="00D45DE9" w:rsidP="00D45DE9">
      <w:pPr>
        <w:pStyle w:val="BodyText"/>
        <w:numPr>
          <w:ilvl w:val="0"/>
          <w:numId w:val="28"/>
        </w:numPr>
      </w:pPr>
      <w:r w:rsidRPr="00D45DE9">
        <w:rPr>
          <w:b/>
        </w:rPr>
        <w:t>R</w:t>
      </w:r>
      <w:r w:rsidR="007D4A13" w:rsidRPr="00D45DE9">
        <w:rPr>
          <w:b/>
        </w:rPr>
        <w:t>einforcement type</w:t>
      </w:r>
      <w:r w:rsidR="007D4A13">
        <w:t xml:space="preserve"> </w:t>
      </w:r>
      <w:r>
        <w:t xml:space="preserve">- </w:t>
      </w:r>
      <w:r w:rsidRPr="00375265">
        <w:t>Bar Grade and Diameter</w:t>
      </w:r>
      <w:r w:rsidR="008E5236">
        <w:t>.</w:t>
      </w:r>
    </w:p>
    <w:p w14:paraId="58867AF1" w14:textId="4F8348A2" w:rsidR="00D45DE9" w:rsidRDefault="00D45DE9" w:rsidP="00D45DE9">
      <w:pPr>
        <w:pStyle w:val="BodyText"/>
        <w:numPr>
          <w:ilvl w:val="0"/>
          <w:numId w:val="28"/>
        </w:numPr>
      </w:pPr>
      <w:r w:rsidRPr="00D45DE9">
        <w:rPr>
          <w:b/>
        </w:rPr>
        <w:t>Style</w:t>
      </w:r>
      <w:r w:rsidR="00C130A2">
        <w:t xml:space="preserve"> -</w:t>
      </w:r>
      <w:r>
        <w:t xml:space="preserve"> Bar type, bent, straight or stirrup</w:t>
      </w:r>
      <w:r w:rsidR="008E5236">
        <w:t>.</w:t>
      </w:r>
    </w:p>
    <w:p w14:paraId="2C600399" w14:textId="31D4B7D5" w:rsidR="007D4A13" w:rsidRDefault="00D45DE9" w:rsidP="00D45DE9">
      <w:pPr>
        <w:pStyle w:val="BodyText"/>
        <w:numPr>
          <w:ilvl w:val="0"/>
          <w:numId w:val="28"/>
        </w:numPr>
      </w:pPr>
      <w:r w:rsidRPr="00D45DE9">
        <w:rPr>
          <w:b/>
        </w:rPr>
        <w:t>M</w:t>
      </w:r>
      <w:r w:rsidR="007D4A13" w:rsidRPr="00D45DE9">
        <w:rPr>
          <w:b/>
        </w:rPr>
        <w:t>aterial</w:t>
      </w:r>
      <w:r w:rsidR="007D4A13">
        <w:t xml:space="preserve"> </w:t>
      </w:r>
      <w:r>
        <w:t>- Steel Grade for reinforcement</w:t>
      </w:r>
      <w:r w:rsidR="008E5236">
        <w:t>.</w:t>
      </w:r>
    </w:p>
    <w:p w14:paraId="7A76DAAC" w14:textId="4887A0A9" w:rsidR="007D4A13" w:rsidRDefault="00D45DE9" w:rsidP="00D45DE9">
      <w:pPr>
        <w:pStyle w:val="BodyText"/>
        <w:numPr>
          <w:ilvl w:val="0"/>
          <w:numId w:val="28"/>
        </w:numPr>
      </w:pPr>
      <w:r w:rsidRPr="00D45DE9">
        <w:rPr>
          <w:b/>
        </w:rPr>
        <w:t>B</w:t>
      </w:r>
      <w:r w:rsidR="007D4A13" w:rsidRPr="00D45DE9">
        <w:rPr>
          <w:b/>
        </w:rPr>
        <w:t>ar shape</w:t>
      </w:r>
      <w:r w:rsidR="007D4A13">
        <w:t xml:space="preserve"> </w:t>
      </w:r>
      <w:r w:rsidR="00C130A2">
        <w:t>-</w:t>
      </w:r>
      <w:r>
        <w:t xml:space="preserve"> Shape Code number</w:t>
      </w:r>
      <w:r w:rsidR="008E5236">
        <w:t>.</w:t>
      </w:r>
    </w:p>
    <w:p w14:paraId="3CAFED5F" w14:textId="4ED48F3A" w:rsidR="007D4A13" w:rsidRDefault="00D45DE9" w:rsidP="00D45DE9">
      <w:pPr>
        <w:pStyle w:val="BodyText"/>
        <w:numPr>
          <w:ilvl w:val="0"/>
          <w:numId w:val="28"/>
        </w:numPr>
      </w:pPr>
      <w:r w:rsidRPr="00D45DE9">
        <w:rPr>
          <w:b/>
        </w:rPr>
        <w:t>B</w:t>
      </w:r>
      <w:r w:rsidR="007D4A13" w:rsidRPr="00D45DE9">
        <w:rPr>
          <w:b/>
        </w:rPr>
        <w:t>ar diameter</w:t>
      </w:r>
      <w:r w:rsidR="007D4A13">
        <w:t xml:space="preserve"> </w:t>
      </w:r>
      <w:r w:rsidR="00C130A2">
        <w:t xml:space="preserve">- </w:t>
      </w:r>
      <w:r w:rsidR="003202CE">
        <w:t>D</w:t>
      </w:r>
      <w:r>
        <w:t>iameter of bar</w:t>
      </w:r>
      <w:r w:rsidR="008E5236">
        <w:t>.</w:t>
      </w:r>
    </w:p>
    <w:p w14:paraId="44323D23" w14:textId="35D829A4" w:rsidR="007D4A13" w:rsidRDefault="00D45DE9" w:rsidP="00D45DE9">
      <w:pPr>
        <w:pStyle w:val="BodyText"/>
        <w:numPr>
          <w:ilvl w:val="0"/>
          <w:numId w:val="28"/>
        </w:numPr>
      </w:pPr>
      <w:r w:rsidRPr="00D45DE9">
        <w:rPr>
          <w:b/>
        </w:rPr>
        <w:t>N</w:t>
      </w:r>
      <w:r w:rsidR="007D4A13" w:rsidRPr="00D45DE9">
        <w:rPr>
          <w:b/>
        </w:rPr>
        <w:t>umber</w:t>
      </w:r>
      <w:r w:rsidR="007D4A13">
        <w:t xml:space="preserve"> </w:t>
      </w:r>
      <w:r w:rsidR="00C130A2">
        <w:t>-</w:t>
      </w:r>
      <w:r w:rsidR="003202CE">
        <w:t xml:space="preserve"> N</w:t>
      </w:r>
      <w:r>
        <w:t>umber of bars</w:t>
      </w:r>
      <w:r w:rsidR="008E5236">
        <w:t>.</w:t>
      </w:r>
    </w:p>
    <w:p w14:paraId="56604992" w14:textId="16019750" w:rsidR="007D4A13" w:rsidRDefault="00D45DE9" w:rsidP="00D45DE9">
      <w:pPr>
        <w:pStyle w:val="BodyText"/>
        <w:numPr>
          <w:ilvl w:val="0"/>
          <w:numId w:val="28"/>
        </w:numPr>
      </w:pPr>
      <w:r w:rsidRPr="00D45DE9">
        <w:rPr>
          <w:b/>
        </w:rPr>
        <w:t>Spacing</w:t>
      </w:r>
      <w:r w:rsidR="00C130A2">
        <w:t xml:space="preserve"> -</w:t>
      </w:r>
      <w:r w:rsidR="003202CE">
        <w:t xml:space="preserve"> C</w:t>
      </w:r>
      <w:r>
        <w:t>entre to centre spacing between bars</w:t>
      </w:r>
      <w:r w:rsidR="008E5236">
        <w:t>.</w:t>
      </w:r>
    </w:p>
    <w:p w14:paraId="46F3486B" w14:textId="762BDCBF" w:rsidR="007D4A13" w:rsidRDefault="00D45DE9" w:rsidP="007D4A13">
      <w:pPr>
        <w:pStyle w:val="BodyText"/>
      </w:pPr>
      <w:r>
        <w:t>The da</w:t>
      </w:r>
      <w:r w:rsidR="007D4A13">
        <w:t xml:space="preserve">ta in this table is displayed according to the rules used in </w:t>
      </w:r>
      <w:r w:rsidR="006470B8">
        <w:t>Autodesk</w:t>
      </w:r>
      <w:r w:rsidR="0078747A">
        <w:t>®</w:t>
      </w:r>
      <w:r w:rsidR="007D4A13">
        <w:t xml:space="preserve"> Revit® / </w:t>
      </w:r>
      <w:r w:rsidR="006470B8">
        <w:t>Autodesk®</w:t>
      </w:r>
      <w:r w:rsidR="007D4A13">
        <w:t xml:space="preserve"> Robot Structural Analysis. </w:t>
      </w:r>
    </w:p>
    <w:p w14:paraId="26082026" w14:textId="2C944232" w:rsidR="00F96354" w:rsidRPr="007D4A13" w:rsidRDefault="00F96354" w:rsidP="007D4A13">
      <w:pPr>
        <w:pStyle w:val="Heading3"/>
      </w:pPr>
      <w:bookmarkStart w:id="19" w:name="_Toc14790548"/>
      <w:r w:rsidRPr="007D4A13">
        <w:lastRenderedPageBreak/>
        <w:t>Precast Elements</w:t>
      </w:r>
      <w:bookmarkEnd w:id="19"/>
    </w:p>
    <w:p w14:paraId="14ECC9CE" w14:textId="78825529" w:rsidR="00387067" w:rsidRDefault="00387067" w:rsidP="00387067">
      <w:pPr>
        <w:pStyle w:val="BodyText"/>
      </w:pPr>
      <w:r>
        <w:t>The Precast Elements dialog is display</w:t>
      </w:r>
      <w:r w:rsidR="0089158C">
        <w:t>ed</w:t>
      </w:r>
      <w:r>
        <w:t xml:space="preserve"> when a precast element is selected in the Revit® model.</w:t>
      </w:r>
    </w:p>
    <w:p w14:paraId="4659611D" w14:textId="19429580" w:rsidR="00387067" w:rsidRPr="00387067" w:rsidRDefault="00387067" w:rsidP="00387067">
      <w:pPr>
        <w:pStyle w:val="BodyText"/>
      </w:pPr>
      <w:r>
        <w:t>The options in the tab allow for generation of additional elements of the beam reinforcement - steel precast elements (mounting parts). The precast elements are steel elements, added to the RC elements of the structure for particular purpo</w:t>
      </w:r>
      <w:r w:rsidR="00C130A2">
        <w:t>ses, e.g. in order to reduce</w:t>
      </w:r>
      <w:r>
        <w:t xml:space="preserve"> he</w:t>
      </w:r>
      <w:r w:rsidR="00C130A2">
        <w:t xml:space="preserve">at loss and the noise emitted. </w:t>
      </w:r>
    </w:p>
    <w:p w14:paraId="04179580" w14:textId="6294DFDB" w:rsidR="00B07826" w:rsidRDefault="0089158C" w:rsidP="00B07826">
      <w:pPr>
        <w:pStyle w:val="BodyText"/>
        <w:jc w:val="center"/>
      </w:pPr>
      <w:r>
        <w:rPr>
          <w:noProof/>
        </w:rPr>
        <w:drawing>
          <wp:inline distT="0" distB="0" distL="0" distR="0" wp14:anchorId="611E3AC1" wp14:editId="047952ED">
            <wp:extent cx="4770000" cy="3008160"/>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70000" cy="3008160"/>
                    </a:xfrm>
                    <a:prstGeom prst="rect">
                      <a:avLst/>
                    </a:prstGeom>
                    <a:noFill/>
                    <a:ln>
                      <a:noFill/>
                    </a:ln>
                  </pic:spPr>
                </pic:pic>
              </a:graphicData>
            </a:graphic>
          </wp:inline>
        </w:drawing>
      </w:r>
    </w:p>
    <w:p w14:paraId="1C5592B5" w14:textId="77777777" w:rsidR="007D4A13" w:rsidRDefault="007D4A13" w:rsidP="00D2119C">
      <w:pPr>
        <w:pStyle w:val="BodyText"/>
      </w:pPr>
      <w:r>
        <w:t xml:space="preserve">In order to define a precast element in an RC beam, follow the steps below: </w:t>
      </w:r>
    </w:p>
    <w:p w14:paraId="19E9E939" w14:textId="635A5349" w:rsidR="007D4A13" w:rsidRDefault="0089158C" w:rsidP="0089158C">
      <w:pPr>
        <w:pStyle w:val="BodyText"/>
        <w:numPr>
          <w:ilvl w:val="0"/>
          <w:numId w:val="31"/>
        </w:numPr>
      </w:pPr>
      <w:r w:rsidRPr="0089158C">
        <w:rPr>
          <w:b/>
        </w:rPr>
        <w:t>Face</w:t>
      </w:r>
      <w:r>
        <w:t xml:space="preserve"> - F</w:t>
      </w:r>
      <w:r w:rsidR="007D4A13">
        <w:t xml:space="preserve">rom the list of the available faces of an RC element, select the section face of an RC beam; the list of available faces depends on the type of beam cross-section (rectangular section, T-section, etc.) </w:t>
      </w:r>
    </w:p>
    <w:p w14:paraId="3DA4DD6A" w14:textId="3E03F32B" w:rsidR="007D4A13" w:rsidRDefault="0089158C" w:rsidP="0089158C">
      <w:pPr>
        <w:pStyle w:val="BodyText"/>
        <w:numPr>
          <w:ilvl w:val="0"/>
          <w:numId w:val="31"/>
        </w:numPr>
      </w:pPr>
      <w:r w:rsidRPr="0089158C">
        <w:rPr>
          <w:b/>
        </w:rPr>
        <w:t>Family</w:t>
      </w:r>
      <w:r>
        <w:t xml:space="preserve"> - S</w:t>
      </w:r>
      <w:r w:rsidR="007D4A13">
        <w:t xml:space="preserve">elect </w:t>
      </w:r>
      <w:r w:rsidR="00C130A2">
        <w:t xml:space="preserve">the </w:t>
      </w:r>
      <w:r w:rsidR="007D4A13">
        <w:t>family of the precast element</w:t>
      </w:r>
      <w:r w:rsidR="008E5236">
        <w:t>.</w:t>
      </w:r>
      <w:r w:rsidR="007D4A13">
        <w:t xml:space="preserve"> </w:t>
      </w:r>
    </w:p>
    <w:p w14:paraId="78CEFDB3" w14:textId="0BAB1141" w:rsidR="007D4A13" w:rsidRDefault="0089158C" w:rsidP="0089158C">
      <w:pPr>
        <w:pStyle w:val="BodyText"/>
        <w:numPr>
          <w:ilvl w:val="0"/>
          <w:numId w:val="31"/>
        </w:numPr>
      </w:pPr>
      <w:r w:rsidRPr="0089158C">
        <w:rPr>
          <w:b/>
        </w:rPr>
        <w:t>Type</w:t>
      </w:r>
      <w:r>
        <w:t xml:space="preserve"> - S</w:t>
      </w:r>
      <w:r w:rsidR="007D4A13">
        <w:t xml:space="preserve">elect </w:t>
      </w:r>
      <w:r w:rsidR="00C130A2">
        <w:t xml:space="preserve">the </w:t>
      </w:r>
      <w:r w:rsidR="007D4A13">
        <w:t>type of the precast element</w:t>
      </w:r>
      <w:r w:rsidR="008E5236">
        <w:t>.</w:t>
      </w:r>
      <w:r w:rsidR="007D4A13">
        <w:t xml:space="preserve"> </w:t>
      </w:r>
    </w:p>
    <w:p w14:paraId="635E3F22" w14:textId="56450569" w:rsidR="0089158C" w:rsidRDefault="0089158C" w:rsidP="0089158C">
      <w:pPr>
        <w:pStyle w:val="BodyText"/>
        <w:numPr>
          <w:ilvl w:val="0"/>
          <w:numId w:val="31"/>
        </w:numPr>
      </w:pPr>
      <w:r w:rsidRPr="0089158C">
        <w:rPr>
          <w:b/>
        </w:rPr>
        <w:t>Co-ordinates X, Y &amp; Z</w:t>
      </w:r>
      <w:r>
        <w:t xml:space="preserve"> - D</w:t>
      </w:r>
      <w:r w:rsidR="007D4A13">
        <w:t>efine co</w:t>
      </w:r>
      <w:r w:rsidR="00C130A2">
        <w:t>-</w:t>
      </w:r>
      <w:r w:rsidR="007D4A13">
        <w:t>ordinates of the precast element insertion on the selected face of the element</w:t>
      </w:r>
      <w:r>
        <w:t>. T</w:t>
      </w:r>
      <w:r w:rsidR="007D4A13">
        <w:t>he co</w:t>
      </w:r>
      <w:r w:rsidR="00C130A2">
        <w:t>-</w:t>
      </w:r>
      <w:r w:rsidR="007D4A13">
        <w:t xml:space="preserve">ordinates are measured in relation to the left, bottom corner of a face; </w:t>
      </w:r>
    </w:p>
    <w:p w14:paraId="51AB43E8" w14:textId="51821B9A" w:rsidR="007D4A13" w:rsidRDefault="0089158C" w:rsidP="0089158C">
      <w:pPr>
        <w:pStyle w:val="BodyText"/>
        <w:numPr>
          <w:ilvl w:val="0"/>
          <w:numId w:val="31"/>
        </w:numPr>
      </w:pPr>
      <w:r w:rsidRPr="0089158C">
        <w:rPr>
          <w:b/>
        </w:rPr>
        <w:t>Angle</w:t>
      </w:r>
      <w:r>
        <w:t xml:space="preserve"> - T</w:t>
      </w:r>
      <w:r w:rsidR="007D4A13">
        <w:t>he positive angle is clockwise</w:t>
      </w:r>
      <w:r w:rsidR="008E5236">
        <w:t>.</w:t>
      </w:r>
      <w:r w:rsidR="007D4A13">
        <w:t xml:space="preserve"> </w:t>
      </w:r>
    </w:p>
    <w:p w14:paraId="2013F029" w14:textId="24631AD4" w:rsidR="007D4A13" w:rsidRDefault="0089158C" w:rsidP="00793581">
      <w:pPr>
        <w:pStyle w:val="BodyText"/>
        <w:numPr>
          <w:ilvl w:val="0"/>
          <w:numId w:val="31"/>
        </w:numPr>
      </w:pPr>
      <w:r w:rsidRPr="0089158C">
        <w:rPr>
          <w:b/>
        </w:rPr>
        <w:t>Properties</w:t>
      </w:r>
      <w:r>
        <w:t xml:space="preserve"> - D</w:t>
      </w:r>
      <w:r w:rsidR="007D4A13">
        <w:t xml:space="preserve">efine properties of </w:t>
      </w:r>
      <w:r>
        <w:t xml:space="preserve">a family / precast element type. </w:t>
      </w:r>
      <w:r w:rsidR="007D4A13">
        <w:t>Click the icons located at the end of the definition of a precast element to open dialogs containing properties of a family or the element type.</w:t>
      </w:r>
      <w:r w:rsidR="00793581">
        <w:br w:type="page"/>
      </w:r>
    </w:p>
    <w:p w14:paraId="515A881D" w14:textId="3CC12FAE" w:rsidR="00290779" w:rsidRDefault="00290779" w:rsidP="001F7802">
      <w:pPr>
        <w:pStyle w:val="Heading1"/>
      </w:pPr>
      <w:bookmarkStart w:id="20" w:name="GUID-DE877314-F23E-4584-8EF0-892A37BC94F"/>
      <w:bookmarkStart w:id="21" w:name="GUID-94C7638A-78DB-4F3F-91AF-D7A016F1C75"/>
      <w:bookmarkStart w:id="22" w:name="_Toc14790549"/>
      <w:bookmarkEnd w:id="20"/>
      <w:bookmarkEnd w:id="21"/>
      <w:r>
        <w:lastRenderedPageBreak/>
        <w:t>Columns</w:t>
      </w:r>
      <w:bookmarkEnd w:id="22"/>
    </w:p>
    <w:p w14:paraId="5A4EF615" w14:textId="2D898C5B" w:rsidR="00290779" w:rsidRDefault="002F3CEA" w:rsidP="001F7802">
      <w:pPr>
        <w:pStyle w:val="Heading2"/>
      </w:pPr>
      <w:bookmarkStart w:id="23" w:name="_Toc14790550"/>
      <w:r>
        <w:t>General Information</w:t>
      </w:r>
      <w:bookmarkEnd w:id="23"/>
    </w:p>
    <w:p w14:paraId="6CA50E91" w14:textId="27050D63" w:rsidR="00F4139A" w:rsidRDefault="00F4139A" w:rsidP="00F4139A">
      <w:pPr>
        <w:pStyle w:val="BodyText"/>
      </w:pPr>
      <w:r>
        <w:t xml:space="preserve">Use the Column Reinforcement Tool </w:t>
      </w:r>
      <w:r w:rsidR="00FE2540">
        <w:rPr>
          <w:noProof/>
        </w:rPr>
        <w:drawing>
          <wp:inline distT="0" distB="0" distL="0" distR="0" wp14:anchorId="7031BC8F" wp14:editId="7D186319">
            <wp:extent cx="142920" cy="323640"/>
            <wp:effectExtent l="0" t="0" r="0" b="635"/>
            <wp:docPr id="2566" name="Picture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2920" cy="323640"/>
                    </a:xfrm>
                    <a:prstGeom prst="rect">
                      <a:avLst/>
                    </a:prstGeom>
                    <a:noFill/>
                    <a:ln>
                      <a:noFill/>
                    </a:ln>
                  </pic:spPr>
                </pic:pic>
              </a:graphicData>
            </a:graphic>
          </wp:inline>
        </w:drawing>
      </w:r>
      <w:r>
        <w:t>to generate reinforcement for rectangular and circular cross</w:t>
      </w:r>
      <w:r w:rsidR="00C130A2">
        <w:t>-</w:t>
      </w:r>
      <w:r>
        <w:t xml:space="preserve">section concrete columns. </w:t>
      </w:r>
    </w:p>
    <w:p w14:paraId="132CB1B6" w14:textId="6908A8D6" w:rsidR="00F4139A" w:rsidRDefault="00F4139A" w:rsidP="00F4139A">
      <w:pPr>
        <w:pStyle w:val="BodyText"/>
      </w:pPr>
      <w:r>
        <w:t xml:space="preserve">The Column Reinforcement Tool requires a structural column to have been placed in the model and selected before the command is loaded from the menu. </w:t>
      </w:r>
    </w:p>
    <w:p w14:paraId="34AA4F49" w14:textId="6BA77AFA" w:rsidR="00F4139A" w:rsidRDefault="00F4139A" w:rsidP="00F4139A">
      <w:pPr>
        <w:pStyle w:val="BodyText"/>
      </w:pPr>
      <w:r>
        <w:t>The structural column properties define the beam dimensions, concrete grade, cover etc. The parameters for the reinforcing bars, the material, shape codes, bar diameters, hook details etc are defined inside Revit®.</w:t>
      </w:r>
    </w:p>
    <w:p w14:paraId="04B077E5" w14:textId="78FB82F5" w:rsidR="00F4139A" w:rsidRDefault="00F4139A" w:rsidP="00F4139A">
      <w:pPr>
        <w:pStyle w:val="BodyText"/>
      </w:pPr>
      <w:r>
        <w:t xml:space="preserve">Define the reinforcement parameters for the Column Reinforcement Tool by selecting the options from the File Pull Down Menu; </w:t>
      </w:r>
    </w:p>
    <w:p w14:paraId="00F42D8A" w14:textId="77777777" w:rsidR="00F4139A" w:rsidRDefault="00F4139A" w:rsidP="00F4139A">
      <w:pPr>
        <w:pStyle w:val="BodyText"/>
        <w:numPr>
          <w:ilvl w:val="0"/>
          <w:numId w:val="3"/>
        </w:numPr>
      </w:pPr>
      <w:r w:rsidRPr="00B35015">
        <w:rPr>
          <w:b/>
        </w:rPr>
        <w:t>Open</w:t>
      </w:r>
      <w:r>
        <w:t xml:space="preserve"> - Opens a file with saved reinforcement parameters. </w:t>
      </w:r>
    </w:p>
    <w:p w14:paraId="3283B417" w14:textId="77777777" w:rsidR="00F4139A" w:rsidRDefault="00F4139A" w:rsidP="00F4139A">
      <w:pPr>
        <w:pStyle w:val="BodyText"/>
        <w:numPr>
          <w:ilvl w:val="0"/>
          <w:numId w:val="3"/>
        </w:numPr>
      </w:pPr>
      <w:r w:rsidRPr="00B35015">
        <w:rPr>
          <w:b/>
        </w:rPr>
        <w:t>Save / Save As</w:t>
      </w:r>
      <w:r>
        <w:t xml:space="preserve"> - Saves parameters to an external file. Use this file to generate reinforcement for a beam with the same geometry. </w:t>
      </w:r>
    </w:p>
    <w:p w14:paraId="01A0AF9A" w14:textId="31E1794F" w:rsidR="00F4139A" w:rsidRDefault="00F4139A" w:rsidP="00F4139A">
      <w:pPr>
        <w:pStyle w:val="BodyText"/>
        <w:numPr>
          <w:ilvl w:val="0"/>
          <w:numId w:val="3"/>
        </w:numPr>
      </w:pPr>
      <w:r w:rsidRPr="00B35015">
        <w:rPr>
          <w:b/>
        </w:rPr>
        <w:t xml:space="preserve">Regional </w:t>
      </w:r>
      <w:proofErr w:type="gramStart"/>
      <w:r w:rsidRPr="00B35015">
        <w:rPr>
          <w:b/>
        </w:rPr>
        <w:t>Settings</w:t>
      </w:r>
      <w:r>
        <w:t xml:space="preserve">  -</w:t>
      </w:r>
      <w:proofErr w:type="gramEnd"/>
      <w:r>
        <w:t xml:space="preserve"> see chapter 2 for details</w:t>
      </w:r>
      <w:r w:rsidR="008E5236">
        <w:t>.</w:t>
      </w:r>
    </w:p>
    <w:p w14:paraId="0C7D4C60" w14:textId="176D52FC" w:rsidR="00F4139A" w:rsidRPr="00E65377" w:rsidRDefault="00F4139A" w:rsidP="00F4139A">
      <w:pPr>
        <w:pStyle w:val="BodyText"/>
        <w:numPr>
          <w:ilvl w:val="0"/>
          <w:numId w:val="3"/>
        </w:numPr>
      </w:pPr>
      <w:r w:rsidRPr="00B35015">
        <w:rPr>
          <w:b/>
        </w:rPr>
        <w:t>Close</w:t>
      </w:r>
      <w:r w:rsidRPr="00E65377">
        <w:t xml:space="preserve"> - closes the </w:t>
      </w:r>
      <w:r w:rsidR="0078747A">
        <w:t xml:space="preserve">Column </w:t>
      </w:r>
      <w:r w:rsidRPr="00E65377">
        <w:t xml:space="preserve">Reinforcement </w:t>
      </w:r>
      <w:r w:rsidR="0078747A">
        <w:t>Tool.</w:t>
      </w:r>
    </w:p>
    <w:p w14:paraId="72623949" w14:textId="0F89C54F" w:rsidR="002F3CEA" w:rsidRDefault="002F3CEA" w:rsidP="001F7802">
      <w:pPr>
        <w:pStyle w:val="Heading2"/>
      </w:pPr>
      <w:bookmarkStart w:id="24" w:name="_Toc14790551"/>
      <w:r>
        <w:t xml:space="preserve">Column </w:t>
      </w:r>
      <w:r w:rsidR="00006A22">
        <w:t xml:space="preserve">Reinforcement </w:t>
      </w:r>
      <w:r>
        <w:t>Dialog</w:t>
      </w:r>
      <w:bookmarkEnd w:id="24"/>
    </w:p>
    <w:p w14:paraId="68DD5456" w14:textId="47E73613" w:rsidR="003134E6" w:rsidRDefault="00D64778" w:rsidP="00724E6F">
      <w:pPr>
        <w:pStyle w:val="BodyText"/>
        <w:jc w:val="center"/>
      </w:pPr>
      <w:r>
        <w:rPr>
          <w:noProof/>
        </w:rPr>
        <w:drawing>
          <wp:inline distT="0" distB="0" distL="0" distR="0" wp14:anchorId="0C124A27" wp14:editId="3C6A14A0">
            <wp:extent cx="4982760" cy="2698920"/>
            <wp:effectExtent l="0" t="0" r="889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982760" cy="2698920"/>
                    </a:xfrm>
                    <a:prstGeom prst="rect">
                      <a:avLst/>
                    </a:prstGeom>
                  </pic:spPr>
                </pic:pic>
              </a:graphicData>
            </a:graphic>
          </wp:inline>
        </w:drawing>
      </w:r>
    </w:p>
    <w:p w14:paraId="02DC2311" w14:textId="0B255291" w:rsidR="001F7802" w:rsidRDefault="001F7802" w:rsidP="001F7802">
      <w:pPr>
        <w:pStyle w:val="BodyText"/>
      </w:pPr>
      <w:r>
        <w:t xml:space="preserve">The dialog for generation of column reinforcement has 3 main </w:t>
      </w:r>
      <w:r w:rsidR="003134E6">
        <w:t>areas</w:t>
      </w:r>
      <w:r>
        <w:t xml:space="preserve">: </w:t>
      </w:r>
    </w:p>
    <w:p w14:paraId="38649E48" w14:textId="5F722ED3" w:rsidR="00753DBB" w:rsidRDefault="00753DBB" w:rsidP="00753DBB">
      <w:pPr>
        <w:pStyle w:val="BodyText"/>
        <w:numPr>
          <w:ilvl w:val="0"/>
          <w:numId w:val="32"/>
        </w:numPr>
      </w:pPr>
      <w:r>
        <w:t xml:space="preserve">On the left of the dialog are options for selecting components used to define column reinforcement: </w:t>
      </w:r>
    </w:p>
    <w:p w14:paraId="0719079A" w14:textId="6CD53DAA" w:rsidR="00753DBB" w:rsidRDefault="00C94848" w:rsidP="00753DBB">
      <w:pPr>
        <w:pStyle w:val="BodyText"/>
        <w:numPr>
          <w:ilvl w:val="0"/>
          <w:numId w:val="5"/>
        </w:numPr>
      </w:pPr>
      <w:r>
        <w:rPr>
          <w:b/>
          <w:noProof/>
        </w:rPr>
        <w:drawing>
          <wp:inline distT="0" distB="0" distL="0" distR="0" wp14:anchorId="62208C8B" wp14:editId="2D646DE8">
            <wp:extent cx="266760" cy="266760"/>
            <wp:effectExtent l="0" t="0" r="0" b="0"/>
            <wp:docPr id="2374"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60" cy="266760"/>
                    </a:xfrm>
                    <a:prstGeom prst="rect">
                      <a:avLst/>
                    </a:prstGeom>
                    <a:noFill/>
                    <a:ln>
                      <a:noFill/>
                    </a:ln>
                  </pic:spPr>
                </pic:pic>
              </a:graphicData>
            </a:graphic>
          </wp:inline>
        </w:drawing>
      </w:r>
      <w:r w:rsidR="004A12E1">
        <w:rPr>
          <w:b/>
        </w:rPr>
        <w:t xml:space="preserve"> </w:t>
      </w:r>
      <w:r w:rsidR="00753DBB" w:rsidRPr="00605CC2">
        <w:rPr>
          <w:b/>
        </w:rPr>
        <w:t>Geometry</w:t>
      </w:r>
      <w:r w:rsidR="00753DBB">
        <w:t xml:space="preserve"> – Concrete section geometry parameters</w:t>
      </w:r>
      <w:r w:rsidR="00605CC2">
        <w:t>.</w:t>
      </w:r>
    </w:p>
    <w:p w14:paraId="10BC3794" w14:textId="1DC9032B" w:rsidR="00753DBB" w:rsidRDefault="00C94848" w:rsidP="00753DBB">
      <w:pPr>
        <w:pStyle w:val="BodyText"/>
        <w:numPr>
          <w:ilvl w:val="0"/>
          <w:numId w:val="5"/>
        </w:numPr>
      </w:pPr>
      <w:r>
        <w:rPr>
          <w:b/>
          <w:noProof/>
        </w:rPr>
        <w:lastRenderedPageBreak/>
        <w:drawing>
          <wp:inline distT="0" distB="0" distL="0" distR="0" wp14:anchorId="52F33504" wp14:editId="1711B7E8">
            <wp:extent cx="247650" cy="247650"/>
            <wp:effectExtent l="0" t="0" r="0" b="0"/>
            <wp:docPr id="2375"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4A12E1">
        <w:rPr>
          <w:b/>
        </w:rPr>
        <w:t xml:space="preserve"> </w:t>
      </w:r>
      <w:r w:rsidR="00753DBB" w:rsidRPr="00605CC2">
        <w:rPr>
          <w:b/>
        </w:rPr>
        <w:t>Bars</w:t>
      </w:r>
      <w:r w:rsidR="00753DBB">
        <w:t xml:space="preserve"> – Define the longitudinal reinforcement</w:t>
      </w:r>
      <w:r w:rsidR="00605CC2">
        <w:t>.</w:t>
      </w:r>
    </w:p>
    <w:p w14:paraId="66455172" w14:textId="6DF3A053" w:rsidR="00753DBB" w:rsidRDefault="00C94848" w:rsidP="00753DBB">
      <w:pPr>
        <w:pStyle w:val="BodyText"/>
        <w:numPr>
          <w:ilvl w:val="0"/>
          <w:numId w:val="5"/>
        </w:numPr>
      </w:pPr>
      <w:r>
        <w:rPr>
          <w:b/>
          <w:noProof/>
        </w:rPr>
        <w:drawing>
          <wp:inline distT="0" distB="0" distL="0" distR="0" wp14:anchorId="6CE4AACC" wp14:editId="7D3022C3">
            <wp:extent cx="247650" cy="247650"/>
            <wp:effectExtent l="0" t="0" r="0" b="0"/>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4A12E1">
        <w:rPr>
          <w:b/>
        </w:rPr>
        <w:t xml:space="preserve"> </w:t>
      </w:r>
      <w:r w:rsidR="00753DBB" w:rsidRPr="00605CC2">
        <w:rPr>
          <w:b/>
        </w:rPr>
        <w:t>Stirrups</w:t>
      </w:r>
      <w:r w:rsidR="002B7894">
        <w:t xml:space="preserve"> - </w:t>
      </w:r>
      <w:r w:rsidR="00753DBB">
        <w:t>Stirrup layout parameters</w:t>
      </w:r>
      <w:r w:rsidR="00605CC2">
        <w:t>.</w:t>
      </w:r>
    </w:p>
    <w:p w14:paraId="2125B699" w14:textId="061CAF9C" w:rsidR="00D64778" w:rsidRDefault="00C94848" w:rsidP="00753DBB">
      <w:pPr>
        <w:pStyle w:val="BodyText"/>
        <w:numPr>
          <w:ilvl w:val="0"/>
          <w:numId w:val="5"/>
        </w:numPr>
      </w:pPr>
      <w:r>
        <w:rPr>
          <w:b/>
          <w:noProof/>
        </w:rPr>
        <w:drawing>
          <wp:inline distT="0" distB="0" distL="0" distR="0" wp14:anchorId="33CB98A2" wp14:editId="7A7E1A8A">
            <wp:extent cx="247650" cy="247650"/>
            <wp:effectExtent l="0" t="0" r="0" b="0"/>
            <wp:docPr id="2377"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rPr>
        <w:t xml:space="preserve"> </w:t>
      </w:r>
      <w:r w:rsidR="00D64778">
        <w:rPr>
          <w:b/>
        </w:rPr>
        <w:t xml:space="preserve">Additional stirrups </w:t>
      </w:r>
      <w:r w:rsidR="00D64778">
        <w:t xml:space="preserve">– </w:t>
      </w:r>
      <w:r w:rsidR="002B7894">
        <w:t>A</w:t>
      </w:r>
      <w:r w:rsidR="00D64778">
        <w:t>ppears when additional main bars are added</w:t>
      </w:r>
      <w:r w:rsidR="008E5236">
        <w:t>.</w:t>
      </w:r>
    </w:p>
    <w:p w14:paraId="6D736443" w14:textId="30AAB70E" w:rsidR="00753DBB" w:rsidRDefault="00C94848" w:rsidP="00753DBB">
      <w:pPr>
        <w:pStyle w:val="BodyText"/>
        <w:numPr>
          <w:ilvl w:val="0"/>
          <w:numId w:val="5"/>
        </w:numPr>
      </w:pPr>
      <w:r>
        <w:rPr>
          <w:b/>
          <w:noProof/>
        </w:rPr>
        <w:drawing>
          <wp:inline distT="0" distB="0" distL="0" distR="0" wp14:anchorId="0EE754CE" wp14:editId="23A045E0">
            <wp:extent cx="200025" cy="257175"/>
            <wp:effectExtent l="0" t="0" r="9525" b="9525"/>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r>
        <w:rPr>
          <w:b/>
        </w:rPr>
        <w:t xml:space="preserve"> </w:t>
      </w:r>
      <w:r w:rsidR="00753DBB" w:rsidRPr="00605CC2">
        <w:rPr>
          <w:b/>
        </w:rPr>
        <w:t>Dowels</w:t>
      </w:r>
      <w:r w:rsidR="00753DBB">
        <w:t xml:space="preserve"> – Define the Dowels and associated stirrups</w:t>
      </w:r>
      <w:r w:rsidR="00605CC2">
        <w:t>.</w:t>
      </w:r>
    </w:p>
    <w:p w14:paraId="478D3955" w14:textId="19AE4BCA" w:rsidR="00753DBB" w:rsidRDefault="00C94848" w:rsidP="00753DBB">
      <w:pPr>
        <w:pStyle w:val="BodyText"/>
        <w:numPr>
          <w:ilvl w:val="0"/>
          <w:numId w:val="5"/>
        </w:numPr>
      </w:pPr>
      <w:r>
        <w:rPr>
          <w:b/>
          <w:noProof/>
        </w:rPr>
        <w:drawing>
          <wp:inline distT="0" distB="0" distL="0" distR="0" wp14:anchorId="68B9101D" wp14:editId="0C6713A5">
            <wp:extent cx="285750" cy="257175"/>
            <wp:effectExtent l="0" t="0" r="0" b="9525"/>
            <wp:docPr id="2379"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Pr>
          <w:b/>
        </w:rPr>
        <w:t xml:space="preserve"> </w:t>
      </w:r>
      <w:r w:rsidR="00753DBB" w:rsidRPr="00605CC2">
        <w:rPr>
          <w:b/>
        </w:rPr>
        <w:t>Precast Elements</w:t>
      </w:r>
      <w:r w:rsidR="00753DBB">
        <w:t xml:space="preserve"> – Define the additional elements required for a precast column</w:t>
      </w:r>
      <w:r w:rsidR="00605CC2">
        <w:t>.</w:t>
      </w:r>
    </w:p>
    <w:p w14:paraId="3B1C069E" w14:textId="1BAE53D9" w:rsidR="00605CC2" w:rsidRDefault="00C94848" w:rsidP="00605CC2">
      <w:pPr>
        <w:pStyle w:val="BodyText"/>
        <w:numPr>
          <w:ilvl w:val="0"/>
          <w:numId w:val="5"/>
        </w:numPr>
      </w:pPr>
      <w:r>
        <w:rPr>
          <w:b/>
          <w:noProof/>
        </w:rPr>
        <w:drawing>
          <wp:inline distT="0" distB="0" distL="0" distR="0" wp14:anchorId="1F9433E5" wp14:editId="2B4ABF5E">
            <wp:extent cx="295200" cy="276120"/>
            <wp:effectExtent l="0" t="0" r="0" b="0"/>
            <wp:docPr id="2380" name="Picture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5200" cy="276120"/>
                    </a:xfrm>
                    <a:prstGeom prst="rect">
                      <a:avLst/>
                    </a:prstGeom>
                    <a:noFill/>
                    <a:ln>
                      <a:noFill/>
                    </a:ln>
                  </pic:spPr>
                </pic:pic>
              </a:graphicData>
            </a:graphic>
          </wp:inline>
        </w:drawing>
      </w:r>
      <w:r>
        <w:rPr>
          <w:b/>
        </w:rPr>
        <w:t xml:space="preserve"> </w:t>
      </w:r>
      <w:r w:rsidR="00605CC2" w:rsidRPr="00753DBB">
        <w:rPr>
          <w:b/>
        </w:rPr>
        <w:t>Reinforcement Areas</w:t>
      </w:r>
      <w:r w:rsidR="00605CC2">
        <w:t xml:space="preserve"> – </w:t>
      </w:r>
      <w:r w:rsidR="002B7894">
        <w:t>T</w:t>
      </w:r>
      <w:r w:rsidR="00605CC2">
        <w:t>able for comparison of reinforcement areas.</w:t>
      </w:r>
    </w:p>
    <w:p w14:paraId="0D00B5A2" w14:textId="378ED5E6" w:rsidR="00605CC2" w:rsidRDefault="00C94848" w:rsidP="00605CC2">
      <w:pPr>
        <w:pStyle w:val="BodyText"/>
        <w:numPr>
          <w:ilvl w:val="0"/>
          <w:numId w:val="5"/>
        </w:numPr>
      </w:pPr>
      <w:r>
        <w:rPr>
          <w:b/>
          <w:noProof/>
        </w:rPr>
        <w:drawing>
          <wp:inline distT="0" distB="0" distL="0" distR="0" wp14:anchorId="46EEBCDB" wp14:editId="4FCFF633">
            <wp:extent cx="257175" cy="247650"/>
            <wp:effectExtent l="0" t="0" r="9525" b="0"/>
            <wp:docPr id="2381" name="Picture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Pr>
          <w:b/>
        </w:rPr>
        <w:t xml:space="preserve"> </w:t>
      </w:r>
      <w:r w:rsidR="00605CC2" w:rsidRPr="00753DBB">
        <w:rPr>
          <w:b/>
        </w:rPr>
        <w:t>User Defined Reinforcement</w:t>
      </w:r>
      <w:r w:rsidR="002B7894">
        <w:t xml:space="preserve"> – O</w:t>
      </w:r>
      <w:r w:rsidR="00605CC2">
        <w:t>nly displayed when a selected beam already has reinforcement added.</w:t>
      </w:r>
    </w:p>
    <w:p w14:paraId="54437C44" w14:textId="5878B72E" w:rsidR="00753DBB" w:rsidRDefault="00E5262F" w:rsidP="00753DBB">
      <w:pPr>
        <w:pStyle w:val="BodyText"/>
        <w:numPr>
          <w:ilvl w:val="0"/>
          <w:numId w:val="32"/>
        </w:numPr>
      </w:pPr>
      <w:r>
        <w:t>Use t</w:t>
      </w:r>
      <w:r w:rsidR="00753DBB">
        <w:t xml:space="preserve">he area in the middle of the dialog to define the parameters of the column and reinforcement (depending on a selected component). </w:t>
      </w:r>
    </w:p>
    <w:p w14:paraId="57089F30" w14:textId="3B7844F9" w:rsidR="00753DBB" w:rsidRDefault="00753DBB" w:rsidP="00753DBB">
      <w:pPr>
        <w:pStyle w:val="BodyText"/>
        <w:numPr>
          <w:ilvl w:val="0"/>
          <w:numId w:val="32"/>
        </w:numPr>
      </w:pPr>
      <w:r>
        <w:t xml:space="preserve">On the right is a graphical view of the defined RC column and generated column reinforcement. </w:t>
      </w:r>
    </w:p>
    <w:p w14:paraId="40ED39B0" w14:textId="77777777" w:rsidR="00E5262F" w:rsidRDefault="00E5262F" w:rsidP="00E5262F">
      <w:pPr>
        <w:pStyle w:val="BodyText"/>
      </w:pPr>
      <w:r>
        <w:t xml:space="preserve">In the lower part of the dialog, two options are available: </w:t>
      </w:r>
    </w:p>
    <w:p w14:paraId="67CAD945" w14:textId="20D92620" w:rsidR="00E5262F" w:rsidRDefault="00E5262F" w:rsidP="00E5262F">
      <w:pPr>
        <w:pStyle w:val="BodyText"/>
        <w:numPr>
          <w:ilvl w:val="0"/>
          <w:numId w:val="7"/>
        </w:numPr>
      </w:pPr>
      <w:r w:rsidRPr="007967F8">
        <w:rPr>
          <w:b/>
        </w:rPr>
        <w:t>Without reinforcement generation</w:t>
      </w:r>
      <w:r w:rsidR="00C130A2">
        <w:t xml:space="preserve"> – This</w:t>
      </w:r>
      <w:r>
        <w:t xml:space="preserve"> option is available only in </w:t>
      </w:r>
      <w:r w:rsidR="00C130A2">
        <w:t xml:space="preserve">the </w:t>
      </w:r>
      <w:r>
        <w:t>case</w:t>
      </w:r>
      <w:r w:rsidR="00C130A2">
        <w:t xml:space="preserve"> of</w:t>
      </w:r>
      <w:r>
        <w:t xml:space="preserve"> a parametric reinforcement has</w:t>
      </w:r>
      <w:r w:rsidR="001579C5">
        <w:t xml:space="preserve"> </w:t>
      </w:r>
      <w:r>
        <w:t>n</w:t>
      </w:r>
      <w:r w:rsidR="001579C5">
        <w:t>o</w:t>
      </w:r>
      <w:r>
        <w:t xml:space="preserve">t been generated (i.e. reinforcement defined by means of options in the extension tabs) and there is another type of reinforcement (e.g. pre-cast elements) in the RC element. If the option is activated, the parametric reinforcement is not generated; if the option is switched off, the parametric reinforcement is generated. </w:t>
      </w:r>
    </w:p>
    <w:p w14:paraId="6BFE1F14" w14:textId="77777777" w:rsidR="00E5262F" w:rsidRDefault="00E5262F" w:rsidP="00E5262F">
      <w:pPr>
        <w:pStyle w:val="BodyText"/>
        <w:numPr>
          <w:ilvl w:val="0"/>
          <w:numId w:val="7"/>
        </w:numPr>
      </w:pPr>
      <w:r w:rsidRPr="007967F8">
        <w:rPr>
          <w:b/>
        </w:rPr>
        <w:t>Dynamic Model Update</w:t>
      </w:r>
      <w:r>
        <w:t xml:space="preserve"> - This option, when selected, keeps the module data up-to-date with the Revit® model. </w:t>
      </w:r>
    </w:p>
    <w:p w14:paraId="0EFB3B81" w14:textId="77777777" w:rsidR="00E5262F" w:rsidRDefault="00E5262F" w:rsidP="00E5262F">
      <w:pPr>
        <w:pStyle w:val="BodyText"/>
        <w:ind w:left="720"/>
      </w:pPr>
      <w:r>
        <w:t xml:space="preserve">Changing the geometry of an adjoining element or elements starts the Extension and regenerates the reinforcement to include changes. </w:t>
      </w:r>
    </w:p>
    <w:p w14:paraId="57267371" w14:textId="6B538458" w:rsidR="00E5262F" w:rsidRDefault="00E5262F" w:rsidP="00E5262F">
      <w:pPr>
        <w:pStyle w:val="BodyText"/>
        <w:ind w:firstLine="720"/>
      </w:pPr>
      <w:r>
        <w:t>You can deselect this option for</w:t>
      </w:r>
      <w:r w:rsidR="008E5236">
        <w:t>:</w:t>
      </w:r>
      <w:r>
        <w:t xml:space="preserve"> </w:t>
      </w:r>
    </w:p>
    <w:p w14:paraId="6B42FEDF" w14:textId="77777777" w:rsidR="00642812" w:rsidRDefault="00642812" w:rsidP="002D7547">
      <w:pPr>
        <w:pStyle w:val="BodyText"/>
        <w:numPr>
          <w:ilvl w:val="0"/>
          <w:numId w:val="167"/>
        </w:numPr>
      </w:pPr>
      <w:r>
        <w:t xml:space="preserve">A single element (after starting the Extension clear this option at the bottom of the dialog). </w:t>
      </w:r>
    </w:p>
    <w:p w14:paraId="07CC09B1" w14:textId="68210AC0" w:rsidR="00642812" w:rsidRDefault="00642812" w:rsidP="002D7547">
      <w:pPr>
        <w:pStyle w:val="BodyText"/>
        <w:numPr>
          <w:ilvl w:val="0"/>
          <w:numId w:val="167"/>
        </w:numPr>
      </w:pPr>
      <w:r>
        <w:t xml:space="preserve">All elements of a given type in a project, such as all </w:t>
      </w:r>
      <w:proofErr w:type="gramStart"/>
      <w:r>
        <w:t>columns(</w:t>
      </w:r>
      <w:proofErr w:type="gramEnd"/>
      <w:r>
        <w:t>in the Extensions preferences).</w:t>
      </w:r>
    </w:p>
    <w:p w14:paraId="5C5E3DD4" w14:textId="1FE90DF8" w:rsidR="00E5262F" w:rsidRDefault="00642812" w:rsidP="002D7547">
      <w:pPr>
        <w:pStyle w:val="BodyText"/>
        <w:numPr>
          <w:ilvl w:val="0"/>
          <w:numId w:val="167"/>
        </w:numPr>
      </w:pPr>
      <w:r>
        <w:t>All types of elements (in the Extensions preferences).</w:t>
      </w:r>
      <w:r w:rsidR="00E5262F">
        <w:t xml:space="preserve"> </w:t>
      </w:r>
    </w:p>
    <w:p w14:paraId="2676DE7C" w14:textId="77777777" w:rsidR="00E5262F" w:rsidRDefault="00E5262F" w:rsidP="00E5262F">
      <w:pPr>
        <w:pStyle w:val="BodyText"/>
        <w:ind w:left="720"/>
      </w:pPr>
      <w:r>
        <w:t xml:space="preserve">The Dynamic Model Update is selected by default for the whole project and all supported elements. </w:t>
      </w:r>
    </w:p>
    <w:p w14:paraId="3942072D" w14:textId="77777777" w:rsidR="00E5262F" w:rsidRDefault="00E5262F" w:rsidP="00E5262F">
      <w:pPr>
        <w:pStyle w:val="BodyText"/>
        <w:ind w:firstLine="720"/>
      </w:pPr>
      <w:r>
        <w:t xml:space="preserve">When you open a file, created in version 2012 or lower, this option works as follows: </w:t>
      </w:r>
    </w:p>
    <w:p w14:paraId="351A11CE" w14:textId="77777777" w:rsidR="00E5262F" w:rsidRDefault="00E5262F" w:rsidP="002D7547">
      <w:pPr>
        <w:pStyle w:val="BodyText"/>
        <w:numPr>
          <w:ilvl w:val="0"/>
          <w:numId w:val="168"/>
        </w:numPr>
      </w:pPr>
      <w:r>
        <w:t xml:space="preserve">It is deselected for existing elements that were reinforced using the Extension (you can select it when modifying reinforcement using this Extension). </w:t>
      </w:r>
    </w:p>
    <w:p w14:paraId="4429D81D" w14:textId="77777777" w:rsidR="00E5262F" w:rsidRDefault="00E5262F" w:rsidP="002D7547">
      <w:pPr>
        <w:pStyle w:val="BodyText"/>
        <w:numPr>
          <w:ilvl w:val="0"/>
          <w:numId w:val="168"/>
        </w:numPr>
      </w:pPr>
      <w:r>
        <w:t xml:space="preserve">It is selected by default for new elements. </w:t>
      </w:r>
    </w:p>
    <w:p w14:paraId="1454A6EE" w14:textId="4819451A" w:rsidR="00E5262F" w:rsidRDefault="00E5262F" w:rsidP="00E5262F">
      <w:pPr>
        <w:pStyle w:val="BodyText"/>
      </w:pPr>
      <w:r w:rsidRPr="007967F8">
        <w:rPr>
          <w:b/>
        </w:rPr>
        <w:lastRenderedPageBreak/>
        <w:t>Note</w:t>
      </w:r>
      <w:r w:rsidR="001579C5">
        <w:rPr>
          <w:b/>
        </w:rPr>
        <w:t>:</w:t>
      </w:r>
      <w:r>
        <w:t xml:space="preserve"> This option is only available, if the module is launched in Revit.</w:t>
      </w:r>
    </w:p>
    <w:p w14:paraId="3FB8C53D" w14:textId="31E35B84" w:rsidR="002F3CEA" w:rsidRDefault="00006A22" w:rsidP="001F7802">
      <w:pPr>
        <w:pStyle w:val="Heading2"/>
      </w:pPr>
      <w:bookmarkStart w:id="25" w:name="_Toc14790552"/>
      <w:r>
        <w:t>Generating the Column</w:t>
      </w:r>
      <w:r w:rsidR="002F3CEA">
        <w:t xml:space="preserve"> Reinforcement</w:t>
      </w:r>
      <w:bookmarkEnd w:id="25"/>
    </w:p>
    <w:p w14:paraId="014DD3BF" w14:textId="1FAD9FC0" w:rsidR="002F3CEA" w:rsidRDefault="002F3CEA" w:rsidP="001F7802">
      <w:pPr>
        <w:pStyle w:val="Heading3"/>
      </w:pPr>
      <w:bookmarkStart w:id="26" w:name="_Toc14790553"/>
      <w:r>
        <w:t>Geometry</w:t>
      </w:r>
      <w:bookmarkEnd w:id="26"/>
    </w:p>
    <w:p w14:paraId="10E92EB8" w14:textId="259704AA" w:rsidR="00C12FE1" w:rsidRDefault="003731B5" w:rsidP="00D64778">
      <w:pPr>
        <w:pStyle w:val="BodyText"/>
        <w:jc w:val="center"/>
      </w:pPr>
      <w:r>
        <w:rPr>
          <w:noProof/>
        </w:rPr>
        <w:drawing>
          <wp:inline distT="0" distB="0" distL="0" distR="0" wp14:anchorId="743717F7" wp14:editId="6A337391">
            <wp:extent cx="4977720" cy="2700000"/>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977720" cy="2700000"/>
                    </a:xfrm>
                    <a:prstGeom prst="rect">
                      <a:avLst/>
                    </a:prstGeom>
                    <a:noFill/>
                    <a:ln>
                      <a:noFill/>
                    </a:ln>
                  </pic:spPr>
                </pic:pic>
              </a:graphicData>
            </a:graphic>
          </wp:inline>
        </w:drawing>
      </w:r>
    </w:p>
    <w:p w14:paraId="1D51AE6D" w14:textId="69881B3E" w:rsidR="001F7802" w:rsidRDefault="00C74BC5" w:rsidP="001F7802">
      <w:pPr>
        <w:pStyle w:val="BodyText"/>
      </w:pPr>
      <w:r>
        <w:t>The following p</w:t>
      </w:r>
      <w:r w:rsidR="001F7802">
        <w:t xml:space="preserve">arameters </w:t>
      </w:r>
      <w:r>
        <w:t xml:space="preserve">for the column </w:t>
      </w:r>
      <w:r w:rsidR="001F7802">
        <w:t>section geometry</w:t>
      </w:r>
      <w:r>
        <w:t xml:space="preserve"> are displayed:</w:t>
      </w:r>
      <w:r w:rsidR="001F7802">
        <w:t xml:space="preserve"> </w:t>
      </w:r>
    </w:p>
    <w:p w14:paraId="0672AB6E" w14:textId="27F5A40D" w:rsidR="00C74BC5" w:rsidRDefault="00C74BC5" w:rsidP="00C74BC5">
      <w:pPr>
        <w:pStyle w:val="BodyText"/>
        <w:numPr>
          <w:ilvl w:val="0"/>
          <w:numId w:val="10"/>
        </w:numPr>
      </w:pPr>
      <w:r w:rsidRPr="009D0F57">
        <w:rPr>
          <w:b/>
        </w:rPr>
        <w:t>Identification parameters</w:t>
      </w:r>
      <w:r w:rsidR="002B7894">
        <w:t xml:space="preserve"> - F</w:t>
      </w:r>
      <w:r>
        <w:t>amily and type of the beam selected, are extracted from its Revit® properties.</w:t>
      </w:r>
    </w:p>
    <w:p w14:paraId="1BA27B8B" w14:textId="1E58FFFD" w:rsidR="001F7802" w:rsidRDefault="00C74BC5" w:rsidP="00C74BC5">
      <w:pPr>
        <w:pStyle w:val="BodyText"/>
        <w:numPr>
          <w:ilvl w:val="0"/>
          <w:numId w:val="10"/>
        </w:numPr>
      </w:pPr>
      <w:r w:rsidRPr="00C74BC5">
        <w:rPr>
          <w:b/>
        </w:rPr>
        <w:t>Column position</w:t>
      </w:r>
      <w:r>
        <w:t xml:space="preserve"> -</w:t>
      </w:r>
      <w:r w:rsidR="001F7802">
        <w:t xml:space="preserve"> </w:t>
      </w:r>
      <w:r w:rsidR="002B7894">
        <w:t>I</w:t>
      </w:r>
      <w:r w:rsidR="001F7802">
        <w:t>ncluding number of columns, position of the column in the structure (level, offsets)</w:t>
      </w:r>
      <w:r w:rsidR="008E5236">
        <w:t>.</w:t>
      </w:r>
      <w:r w:rsidR="001F7802">
        <w:t xml:space="preserve"> </w:t>
      </w:r>
    </w:p>
    <w:p w14:paraId="37000454" w14:textId="77777777" w:rsidR="00C74BC5" w:rsidRPr="00FC0E33" w:rsidRDefault="00C74BC5" w:rsidP="00C74BC5">
      <w:pPr>
        <w:pStyle w:val="BodyText"/>
        <w:rPr>
          <w:b/>
        </w:rPr>
      </w:pPr>
      <w:r w:rsidRPr="00FC0E33">
        <w:rPr>
          <w:b/>
        </w:rPr>
        <w:t>Without reinforcement generation</w:t>
      </w:r>
    </w:p>
    <w:p w14:paraId="16B2E46F" w14:textId="71063C39" w:rsidR="00C74BC5" w:rsidRDefault="00C74BC5" w:rsidP="00C74BC5">
      <w:pPr>
        <w:pStyle w:val="BodyText"/>
        <w:numPr>
          <w:ilvl w:val="0"/>
          <w:numId w:val="11"/>
        </w:numPr>
      </w:pPr>
      <w:r>
        <w:t xml:space="preserve">If the Save data without reinforcement generation option is not selected, the reinforcing bars are generated and displayed in </w:t>
      </w:r>
      <w:r w:rsidR="006470B8">
        <w:t>Autodesk</w:t>
      </w:r>
      <w:r w:rsidR="0078747A">
        <w:t>®</w:t>
      </w:r>
      <w:r>
        <w:t xml:space="preserve"> Revit®. </w:t>
      </w:r>
    </w:p>
    <w:p w14:paraId="67F22899" w14:textId="77777777" w:rsidR="00C74BC5" w:rsidRDefault="00C74BC5" w:rsidP="00C74BC5">
      <w:pPr>
        <w:pStyle w:val="BodyText"/>
        <w:numPr>
          <w:ilvl w:val="0"/>
          <w:numId w:val="11"/>
        </w:numPr>
      </w:pPr>
      <w:r>
        <w:t xml:space="preserve">If this option is selected, the reinforcement data is generated (and can be used after restarting the Extension), but reinforcing bars cannot be displayed in the selected beam in Revit®. </w:t>
      </w:r>
    </w:p>
    <w:p w14:paraId="33F41A9C" w14:textId="487B5A1A" w:rsidR="001F7802" w:rsidRPr="00C74BC5" w:rsidRDefault="001F7802" w:rsidP="001F7802">
      <w:pPr>
        <w:pStyle w:val="BodyText"/>
        <w:rPr>
          <w:b/>
        </w:rPr>
      </w:pPr>
      <w:r w:rsidRPr="00C74BC5">
        <w:rPr>
          <w:b/>
        </w:rPr>
        <w:t xml:space="preserve">Reinforcement of Columns - launched from </w:t>
      </w:r>
      <w:r w:rsidR="006470B8">
        <w:rPr>
          <w:b/>
        </w:rPr>
        <w:t>Autodesk®</w:t>
      </w:r>
      <w:r w:rsidRPr="00C74BC5">
        <w:rPr>
          <w:b/>
        </w:rPr>
        <w:t xml:space="preserve"> Robot Structural Analysis </w:t>
      </w:r>
    </w:p>
    <w:p w14:paraId="3E13A288" w14:textId="598341D0" w:rsidR="001F7802" w:rsidRDefault="00C74BC5" w:rsidP="001F7802">
      <w:pPr>
        <w:pStyle w:val="BodyText"/>
      </w:pPr>
      <w:r>
        <w:t>The following parameters for the column section geometry are displayed:</w:t>
      </w:r>
      <w:r w:rsidR="001F7802">
        <w:t xml:space="preserve"> </w:t>
      </w:r>
    </w:p>
    <w:p w14:paraId="17DDCFC2" w14:textId="5C0265DE" w:rsidR="000E4151" w:rsidRDefault="000E4151" w:rsidP="000E4151">
      <w:pPr>
        <w:pStyle w:val="BodyText"/>
        <w:numPr>
          <w:ilvl w:val="0"/>
          <w:numId w:val="10"/>
        </w:numPr>
      </w:pPr>
      <w:r w:rsidRPr="009D0F57">
        <w:rPr>
          <w:b/>
        </w:rPr>
        <w:t>Identification parameters</w:t>
      </w:r>
      <w:r w:rsidR="002B7894">
        <w:t xml:space="preserve"> - F</w:t>
      </w:r>
      <w:r>
        <w:t>amily and type of the beam selected, are extracted from its Revit® properties.</w:t>
      </w:r>
    </w:p>
    <w:p w14:paraId="50C84F54" w14:textId="0D2A3F15" w:rsidR="000E4151" w:rsidRDefault="000E4151" w:rsidP="000E4151">
      <w:pPr>
        <w:pStyle w:val="BodyText"/>
        <w:numPr>
          <w:ilvl w:val="0"/>
          <w:numId w:val="10"/>
        </w:numPr>
      </w:pPr>
      <w:r w:rsidRPr="000E4151">
        <w:rPr>
          <w:b/>
        </w:rPr>
        <w:t>Column Dimensions</w:t>
      </w:r>
      <w:r>
        <w:t xml:space="preserve"> - dimensions of the cross-section and column height</w:t>
      </w:r>
      <w:r w:rsidR="008E5236">
        <w:t>.</w:t>
      </w:r>
    </w:p>
    <w:p w14:paraId="7FF439C3" w14:textId="4C32E37C" w:rsidR="001F7802" w:rsidRDefault="001F7802" w:rsidP="001F7802">
      <w:pPr>
        <w:pStyle w:val="BodyText"/>
      </w:pPr>
      <w:r>
        <w:t xml:space="preserve">The reinforcement </w:t>
      </w:r>
      <w:r w:rsidR="00A11C38">
        <w:t>will be</w:t>
      </w:r>
      <w:r>
        <w:t xml:space="preserve"> generated for the following column shapes: </w:t>
      </w:r>
    </w:p>
    <w:p w14:paraId="09E4AB6B" w14:textId="52D61631" w:rsidR="001F7802" w:rsidRDefault="00642812" w:rsidP="00920D08">
      <w:pPr>
        <w:pStyle w:val="BodyText"/>
        <w:numPr>
          <w:ilvl w:val="0"/>
          <w:numId w:val="33"/>
        </w:numPr>
      </w:pPr>
      <w:r>
        <w:t xml:space="preserve"> </w:t>
      </w:r>
      <w:r w:rsidR="000E4151" w:rsidRPr="000E4151">
        <w:rPr>
          <w:rFonts w:ascii="Verdana" w:hAnsi="Verdana"/>
          <w:noProof/>
          <w:color w:val="000000"/>
          <w:sz w:val="20"/>
          <w:szCs w:val="20"/>
        </w:rPr>
        <w:drawing>
          <wp:inline distT="0" distB="0" distL="0" distR="0" wp14:anchorId="1E829D9C" wp14:editId="4E9FF546">
            <wp:extent cx="176760" cy="243720"/>
            <wp:effectExtent l="0" t="0" r="0" b="4445"/>
            <wp:docPr id="34" name="Picture 34" descr="C:\Program Files\Common Files\Autodesk Shared\Extensions 2018\Modules\Reinforcement\DReinfColumn\en-US\Help\images\GUID-293C23BE-E993-4864-8A15-7C59CB6865AA-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rogram Files\Common Files\Autodesk Shared\Extensions 2018\Modules\Reinforcement\DReinfColumn\en-US\Help\images\GUID-293C23BE-E993-4864-8A15-7C59CB6865AA-low.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6760" cy="243720"/>
                    </a:xfrm>
                    <a:prstGeom prst="rect">
                      <a:avLst/>
                    </a:prstGeom>
                    <a:noFill/>
                    <a:ln>
                      <a:noFill/>
                    </a:ln>
                  </pic:spPr>
                </pic:pic>
              </a:graphicData>
            </a:graphic>
          </wp:inline>
        </w:drawing>
      </w:r>
      <w:r w:rsidR="00920D08">
        <w:t xml:space="preserve"> - </w:t>
      </w:r>
      <w:r w:rsidR="001579C5">
        <w:t>R</w:t>
      </w:r>
      <w:r w:rsidR="001F7802">
        <w:t>ectangular section</w:t>
      </w:r>
      <w:r w:rsidR="008E5236">
        <w:t>.</w:t>
      </w:r>
      <w:r w:rsidR="001F7802">
        <w:t xml:space="preserve"> </w:t>
      </w:r>
    </w:p>
    <w:p w14:paraId="6597875A" w14:textId="72D870DA" w:rsidR="001F7802" w:rsidRDefault="000E4151" w:rsidP="00920D08">
      <w:pPr>
        <w:pStyle w:val="BodyText"/>
        <w:numPr>
          <w:ilvl w:val="0"/>
          <w:numId w:val="33"/>
        </w:numPr>
      </w:pPr>
      <w:r w:rsidRPr="000E4151">
        <w:rPr>
          <w:rFonts w:ascii="Verdana" w:hAnsi="Verdana"/>
          <w:noProof/>
          <w:color w:val="000000"/>
          <w:sz w:val="20"/>
          <w:szCs w:val="20"/>
        </w:rPr>
        <w:drawing>
          <wp:inline distT="0" distB="0" distL="0" distR="0" wp14:anchorId="4F88B628" wp14:editId="7F560A65">
            <wp:extent cx="255960" cy="249840"/>
            <wp:effectExtent l="0" t="0" r="0" b="0"/>
            <wp:docPr id="33" name="Picture 33" descr="C:\Program Files\Common Files\Autodesk Shared\Extensions 2018\Modules\Reinforcement\DReinfColumn\en-US\Help\images\GUID-1B362AAC-B9C0-42ED-9F05-6E46C4B10AE4-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Common Files\Autodesk Shared\Extensions 2018\Modules\Reinforcement\DReinfColumn\en-US\Help\images\GUID-1B362AAC-B9C0-42ED-9F05-6E46C4B10AE4-low.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5960" cy="249840"/>
                    </a:xfrm>
                    <a:prstGeom prst="rect">
                      <a:avLst/>
                    </a:prstGeom>
                    <a:noFill/>
                    <a:ln>
                      <a:noFill/>
                    </a:ln>
                  </pic:spPr>
                </pic:pic>
              </a:graphicData>
            </a:graphic>
          </wp:inline>
        </w:drawing>
      </w:r>
      <w:r w:rsidR="00920D08">
        <w:t xml:space="preserve"> - </w:t>
      </w:r>
      <w:r w:rsidR="001579C5">
        <w:t>R</w:t>
      </w:r>
      <w:r w:rsidR="001F7802">
        <w:t>ound section</w:t>
      </w:r>
      <w:r w:rsidR="008E5236">
        <w:t>.</w:t>
      </w:r>
      <w:r w:rsidR="001F7802">
        <w:t xml:space="preserve"> </w:t>
      </w:r>
    </w:p>
    <w:p w14:paraId="3DCBF4E0" w14:textId="295786FB" w:rsidR="001F7802" w:rsidRDefault="000E4151" w:rsidP="00920D08">
      <w:pPr>
        <w:pStyle w:val="BodyText"/>
        <w:numPr>
          <w:ilvl w:val="0"/>
          <w:numId w:val="33"/>
        </w:numPr>
      </w:pPr>
      <w:r w:rsidRPr="000E4151">
        <w:rPr>
          <w:rFonts w:ascii="Verdana" w:hAnsi="Verdana"/>
          <w:noProof/>
          <w:color w:val="000000"/>
          <w:sz w:val="20"/>
          <w:szCs w:val="20"/>
        </w:rPr>
        <w:lastRenderedPageBreak/>
        <w:drawing>
          <wp:inline distT="0" distB="0" distL="0" distR="0" wp14:anchorId="757B8AA5" wp14:editId="1AB79A74">
            <wp:extent cx="237600" cy="243720"/>
            <wp:effectExtent l="0" t="0" r="0" b="4445"/>
            <wp:docPr id="32" name="Picture 32" descr="C:\Program Files\Common Files\Autodesk Shared\Extensions 2018\Modules\Reinforcement\DReinfColumn\en-US\Help\images\GUID-E9393B4B-9011-4A02-9930-00A63CB3244B-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rogram Files\Common Files\Autodesk Shared\Extensions 2018\Modules\Reinforcement\DReinfColumn\en-US\Help\images\GUID-E9393B4B-9011-4A02-9930-00A63CB3244B-low.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7600" cy="243720"/>
                    </a:xfrm>
                    <a:prstGeom prst="rect">
                      <a:avLst/>
                    </a:prstGeom>
                    <a:noFill/>
                    <a:ln>
                      <a:noFill/>
                    </a:ln>
                  </pic:spPr>
                </pic:pic>
              </a:graphicData>
            </a:graphic>
          </wp:inline>
        </w:drawing>
      </w:r>
      <w:r w:rsidR="00920D08">
        <w:t xml:space="preserve"> - </w:t>
      </w:r>
      <w:r w:rsidR="001F7802">
        <w:t>L-shaped section</w:t>
      </w:r>
      <w:r w:rsidR="008E5236">
        <w:t>.</w:t>
      </w:r>
      <w:r w:rsidR="001F7802">
        <w:t xml:space="preserve"> </w:t>
      </w:r>
    </w:p>
    <w:p w14:paraId="00600D8C" w14:textId="59D8A831" w:rsidR="001F7802" w:rsidRDefault="000E4151" w:rsidP="00920D08">
      <w:pPr>
        <w:pStyle w:val="BodyText"/>
        <w:numPr>
          <w:ilvl w:val="0"/>
          <w:numId w:val="33"/>
        </w:numPr>
      </w:pPr>
      <w:r w:rsidRPr="000E4151">
        <w:rPr>
          <w:rFonts w:ascii="Verdana" w:hAnsi="Verdana"/>
          <w:noProof/>
          <w:color w:val="000000"/>
          <w:sz w:val="20"/>
          <w:szCs w:val="20"/>
        </w:rPr>
        <w:drawing>
          <wp:inline distT="0" distB="0" distL="0" distR="0" wp14:anchorId="46096A9A" wp14:editId="631508E7">
            <wp:extent cx="323280" cy="243720"/>
            <wp:effectExtent l="0" t="0" r="635" b="4445"/>
            <wp:docPr id="31" name="Picture 31" descr="C:\Program Files\Common Files\Autodesk Shared\Extensions 2018\Modules\Reinforcement\DReinfColumn\en-US\Help\images\GUID-A722FC36-ABB4-443C-983F-FAB359AFF1A9-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Common Files\Autodesk Shared\Extensions 2018\Modules\Reinforcement\DReinfColumn\en-US\Help\images\GUID-A722FC36-ABB4-443C-983F-FAB359AFF1A9-low.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23280" cy="243720"/>
                    </a:xfrm>
                    <a:prstGeom prst="rect">
                      <a:avLst/>
                    </a:prstGeom>
                    <a:noFill/>
                    <a:ln>
                      <a:noFill/>
                    </a:ln>
                  </pic:spPr>
                </pic:pic>
              </a:graphicData>
            </a:graphic>
          </wp:inline>
        </w:drawing>
      </w:r>
      <w:r w:rsidR="00920D08">
        <w:t xml:space="preserve"> - </w:t>
      </w:r>
      <w:r w:rsidR="001F7802">
        <w:t xml:space="preserve">T-section. </w:t>
      </w:r>
    </w:p>
    <w:p w14:paraId="62D653D4" w14:textId="1E730D2F" w:rsidR="002F3CEA" w:rsidRDefault="001F7802" w:rsidP="001F7802">
      <w:pPr>
        <w:pStyle w:val="BodyText"/>
      </w:pPr>
      <w:r>
        <w:t>It is possible to define other types of column sections (e.g. Z-section, half-circle section etc.) but t</w:t>
      </w:r>
      <w:r w:rsidR="002704D4">
        <w:t>he column reinforcement will</w:t>
      </w:r>
      <w:r>
        <w:t xml:space="preserve"> not </w:t>
      </w:r>
      <w:r w:rsidR="002704D4">
        <w:t xml:space="preserve">be </w:t>
      </w:r>
      <w:r>
        <w:t>generated for these section types.</w:t>
      </w:r>
    </w:p>
    <w:p w14:paraId="4D92199C" w14:textId="67C1E96A" w:rsidR="00D64778" w:rsidRDefault="00D64778" w:rsidP="00D64778">
      <w:pPr>
        <w:pStyle w:val="Heading3"/>
      </w:pPr>
      <w:bookmarkStart w:id="27" w:name="_Toc14790554"/>
      <w:r>
        <w:t>Bars</w:t>
      </w:r>
      <w:bookmarkEnd w:id="27"/>
    </w:p>
    <w:p w14:paraId="2B1FB7DB" w14:textId="09C83E14" w:rsidR="00400788" w:rsidRDefault="00400788" w:rsidP="00400788">
      <w:pPr>
        <w:pStyle w:val="BodyText"/>
        <w:jc w:val="center"/>
      </w:pPr>
      <w:r>
        <w:rPr>
          <w:noProof/>
        </w:rPr>
        <w:drawing>
          <wp:inline distT="0" distB="0" distL="0" distR="0" wp14:anchorId="1668062C" wp14:editId="6E3787E4">
            <wp:extent cx="4977000" cy="269928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77000" cy="2699280"/>
                    </a:xfrm>
                    <a:prstGeom prst="rect">
                      <a:avLst/>
                    </a:prstGeom>
                    <a:noFill/>
                    <a:ln>
                      <a:noFill/>
                    </a:ln>
                  </pic:spPr>
                </pic:pic>
              </a:graphicData>
            </a:graphic>
          </wp:inline>
        </w:drawing>
      </w:r>
    </w:p>
    <w:p w14:paraId="2456A853" w14:textId="48D1DC43" w:rsidR="00331E3E" w:rsidRDefault="00331E3E" w:rsidP="00331E3E">
      <w:pPr>
        <w:pStyle w:val="BodyText"/>
      </w:pPr>
      <w:r>
        <w:t>The Main Longitudinal Reinforcement is generated up the entire length of the column. Define the following parameters for the Main Bars:</w:t>
      </w:r>
    </w:p>
    <w:p w14:paraId="78ED46F7" w14:textId="36C2CA41" w:rsidR="00D64778" w:rsidRDefault="00331E3E" w:rsidP="00D64778">
      <w:pPr>
        <w:pStyle w:val="BodyText"/>
      </w:pPr>
      <w:r w:rsidRPr="00331E3E">
        <w:rPr>
          <w:b/>
        </w:rPr>
        <w:t>Bar Parameters</w:t>
      </w:r>
      <w:r w:rsidR="00D64778">
        <w:t xml:space="preserve"> </w:t>
      </w:r>
      <w:r w:rsidR="00642812">
        <w:t>-</w:t>
      </w:r>
      <w:r w:rsidR="001579C5">
        <w:t xml:space="preserve"> T</w:t>
      </w:r>
      <w:r>
        <w:t>ick this option to add the main bars.</w:t>
      </w:r>
    </w:p>
    <w:p w14:paraId="7F69BDC9" w14:textId="725AED5A" w:rsidR="00331E3E" w:rsidRDefault="00331E3E" w:rsidP="00331E3E">
      <w:pPr>
        <w:pStyle w:val="BodyText"/>
        <w:numPr>
          <w:ilvl w:val="0"/>
          <w:numId w:val="20"/>
        </w:numPr>
      </w:pPr>
      <w:r w:rsidRPr="00E72EF9">
        <w:rPr>
          <w:b/>
        </w:rPr>
        <w:t>Bar</w:t>
      </w:r>
      <w:r w:rsidR="00642812">
        <w:t xml:space="preserve"> -</w:t>
      </w:r>
      <w:r>
        <w:t xml:space="preserve"> Bar Grade and Diameter.</w:t>
      </w:r>
    </w:p>
    <w:p w14:paraId="16A2CB12" w14:textId="5BBC8FF4" w:rsidR="00331E3E" w:rsidRDefault="00331E3E" w:rsidP="00331E3E">
      <w:pPr>
        <w:pStyle w:val="BodyText"/>
        <w:numPr>
          <w:ilvl w:val="0"/>
          <w:numId w:val="20"/>
        </w:numPr>
      </w:pPr>
      <w:r w:rsidRPr="00E72EF9">
        <w:rPr>
          <w:b/>
        </w:rPr>
        <w:t>Material</w:t>
      </w:r>
      <w:r>
        <w:t xml:space="preserve"> - Steel Grade for reinforcement.</w:t>
      </w:r>
    </w:p>
    <w:p w14:paraId="7E553F89" w14:textId="77777777" w:rsidR="00331E3E" w:rsidRDefault="00331E3E" w:rsidP="00331E3E">
      <w:pPr>
        <w:pStyle w:val="BodyText"/>
        <w:numPr>
          <w:ilvl w:val="0"/>
          <w:numId w:val="20"/>
        </w:numPr>
      </w:pPr>
      <w:r w:rsidRPr="00E72EF9">
        <w:rPr>
          <w:b/>
        </w:rPr>
        <w:t>Hooks</w:t>
      </w:r>
      <w:r>
        <w:t xml:space="preserve"> - Choose from None, 135 degrees, 90 degrees, 135 degrees seismic &amp; 90 degrees seismic.</w:t>
      </w:r>
    </w:p>
    <w:p w14:paraId="20409A18" w14:textId="76DDD57E" w:rsidR="00331E3E" w:rsidRDefault="00331E3E" w:rsidP="00A275E3">
      <w:pPr>
        <w:pStyle w:val="BodyText"/>
      </w:pPr>
      <w:r w:rsidRPr="00331E3E">
        <w:rPr>
          <w:b/>
        </w:rPr>
        <w:t>Number of bars:</w:t>
      </w:r>
      <w:r w:rsidR="001579C5">
        <w:t xml:space="preserve"> - T</w:t>
      </w:r>
      <w:r>
        <w:t>ick this option to set the number of bars.</w:t>
      </w:r>
    </w:p>
    <w:p w14:paraId="5BF92D2A" w14:textId="76B4CEB2" w:rsidR="00331E3E" w:rsidRDefault="00331E3E" w:rsidP="00331E3E">
      <w:pPr>
        <w:pStyle w:val="BodyText"/>
        <w:numPr>
          <w:ilvl w:val="0"/>
          <w:numId w:val="34"/>
        </w:numPr>
      </w:pPr>
      <w:proofErr w:type="spellStart"/>
      <w:r w:rsidRPr="00331E3E">
        <w:rPr>
          <w:b/>
        </w:rPr>
        <w:t>nb</w:t>
      </w:r>
      <w:proofErr w:type="spellEnd"/>
      <w:r w:rsidRPr="00331E3E">
        <w:rPr>
          <w:b/>
        </w:rPr>
        <w:t xml:space="preserve"> =</w:t>
      </w:r>
      <w:r w:rsidR="001579C5">
        <w:t xml:space="preserve"> - N</w:t>
      </w:r>
      <w:r>
        <w:t>umber of bars in the horizontal direction.</w:t>
      </w:r>
    </w:p>
    <w:p w14:paraId="00F330DE" w14:textId="14BDC4AF" w:rsidR="00331E3E" w:rsidRDefault="00331E3E" w:rsidP="00331E3E">
      <w:pPr>
        <w:pStyle w:val="BodyText"/>
        <w:numPr>
          <w:ilvl w:val="0"/>
          <w:numId w:val="34"/>
        </w:numPr>
      </w:pPr>
      <w:proofErr w:type="spellStart"/>
      <w:r w:rsidRPr="00331E3E">
        <w:rPr>
          <w:b/>
        </w:rPr>
        <w:t>nh</w:t>
      </w:r>
      <w:proofErr w:type="spellEnd"/>
      <w:r w:rsidRPr="00331E3E">
        <w:rPr>
          <w:b/>
        </w:rPr>
        <w:t xml:space="preserve"> =</w:t>
      </w:r>
      <w:r w:rsidR="001579C5">
        <w:t xml:space="preserve"> - N</w:t>
      </w:r>
      <w:r>
        <w:t>umber of bars in the vertical direction.</w:t>
      </w:r>
    </w:p>
    <w:p w14:paraId="4BBDEFD1" w14:textId="5708EB0F" w:rsidR="00331E3E" w:rsidRDefault="00331E3E" w:rsidP="00D64778">
      <w:pPr>
        <w:pStyle w:val="BodyText"/>
      </w:pPr>
      <w:r w:rsidRPr="00331E3E">
        <w:rPr>
          <w:b/>
        </w:rPr>
        <w:t>Bar Bundles in corners</w:t>
      </w:r>
      <w:r w:rsidR="001579C5">
        <w:t xml:space="preserve"> – T</w:t>
      </w:r>
      <w:r>
        <w:t>ick this option to add corner bundle bars when you need to increase the reinforcement area.</w:t>
      </w:r>
    </w:p>
    <w:p w14:paraId="6146B03B" w14:textId="04E139A3" w:rsidR="00331E3E" w:rsidRDefault="00642812" w:rsidP="00331E3E">
      <w:pPr>
        <w:pStyle w:val="BodyText"/>
        <w:numPr>
          <w:ilvl w:val="0"/>
          <w:numId w:val="35"/>
        </w:numPr>
      </w:pPr>
      <w:r>
        <w:rPr>
          <w:b/>
        </w:rPr>
        <w:t>Number of bars</w:t>
      </w:r>
      <w:r w:rsidR="001579C5">
        <w:t xml:space="preserve"> - S</w:t>
      </w:r>
      <w:r w:rsidR="00331E3E">
        <w:t>et the number of bars in the bundle between 2 and 4.</w:t>
      </w:r>
    </w:p>
    <w:p w14:paraId="1A729557" w14:textId="3071A9AE" w:rsidR="002F3CEA" w:rsidRDefault="00D64778" w:rsidP="001F7802">
      <w:pPr>
        <w:pStyle w:val="Heading3"/>
      </w:pPr>
      <w:bookmarkStart w:id="28" w:name="_Toc14790555"/>
      <w:r>
        <w:lastRenderedPageBreak/>
        <w:t>Stirrups</w:t>
      </w:r>
      <w:bookmarkEnd w:id="28"/>
    </w:p>
    <w:p w14:paraId="2A26F176" w14:textId="23BDFB99" w:rsidR="00400788" w:rsidRDefault="002F6993" w:rsidP="00C925C9">
      <w:pPr>
        <w:pStyle w:val="BodyText"/>
        <w:jc w:val="center"/>
      </w:pPr>
      <w:r>
        <w:rPr>
          <w:noProof/>
        </w:rPr>
        <w:drawing>
          <wp:inline distT="0" distB="0" distL="0" distR="0" wp14:anchorId="4A69D740" wp14:editId="3709EBCE">
            <wp:extent cx="4982511" cy="269928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982511" cy="2699280"/>
                    </a:xfrm>
                    <a:prstGeom prst="rect">
                      <a:avLst/>
                    </a:prstGeom>
                  </pic:spPr>
                </pic:pic>
              </a:graphicData>
            </a:graphic>
          </wp:inline>
        </w:drawing>
      </w:r>
    </w:p>
    <w:p w14:paraId="695B8451" w14:textId="3B596F8F" w:rsidR="00DB7FA5" w:rsidRDefault="00DB7FA5" w:rsidP="00DB7FA5">
      <w:pPr>
        <w:pStyle w:val="BodyText"/>
      </w:pPr>
      <w:r>
        <w:t>Define the following parameters for the Stirrups in the Column Cross Section;</w:t>
      </w:r>
    </w:p>
    <w:p w14:paraId="76F0154D" w14:textId="77777777" w:rsidR="00DB7FA5" w:rsidRPr="003632B9" w:rsidRDefault="00DB7FA5" w:rsidP="00DB7FA5">
      <w:pPr>
        <w:pStyle w:val="BodyText"/>
        <w:rPr>
          <w:b/>
        </w:rPr>
      </w:pPr>
      <w:r w:rsidRPr="003632B9">
        <w:rPr>
          <w:b/>
        </w:rPr>
        <w:t xml:space="preserve">Stirrup parameters </w:t>
      </w:r>
    </w:p>
    <w:p w14:paraId="736E312B" w14:textId="48E0F41D" w:rsidR="00DB7FA5" w:rsidRDefault="00DB7FA5" w:rsidP="00DB7FA5">
      <w:pPr>
        <w:pStyle w:val="BodyText"/>
        <w:numPr>
          <w:ilvl w:val="0"/>
          <w:numId w:val="13"/>
        </w:numPr>
      </w:pPr>
      <w:r w:rsidRPr="00F038A5">
        <w:rPr>
          <w:b/>
        </w:rPr>
        <w:t>Stirrup type</w:t>
      </w:r>
      <w:r w:rsidR="001579C5">
        <w:t xml:space="preserve"> – C</w:t>
      </w:r>
      <w:r>
        <w:t xml:space="preserve">hoose the stirrup pattern from the following for a rectangular cross section: </w:t>
      </w:r>
    </w:p>
    <w:p w14:paraId="656124BF" w14:textId="54A6EB5B" w:rsidR="00DB7FA5" w:rsidRDefault="00DB7FA5" w:rsidP="00A275E3">
      <w:pPr>
        <w:pStyle w:val="BodyText"/>
        <w:ind w:firstLine="720"/>
        <w:jc w:val="center"/>
      </w:pPr>
      <w:r>
        <w:rPr>
          <w:noProof/>
        </w:rPr>
        <w:drawing>
          <wp:inline distT="0" distB="0" distL="0" distR="0" wp14:anchorId="552DA801" wp14:editId="49482196">
            <wp:extent cx="344520" cy="4762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4520" cy="476280"/>
                    </a:xfrm>
                    <a:prstGeom prst="rect">
                      <a:avLst/>
                    </a:prstGeom>
                    <a:noFill/>
                    <a:ln>
                      <a:noFill/>
                    </a:ln>
                  </pic:spPr>
                </pic:pic>
              </a:graphicData>
            </a:graphic>
          </wp:inline>
        </w:drawing>
      </w:r>
      <w:r w:rsidR="00A275E3">
        <w:tab/>
      </w:r>
      <w:r w:rsidR="00A275E3">
        <w:tab/>
      </w:r>
      <w:r>
        <w:rPr>
          <w:noProof/>
        </w:rPr>
        <w:drawing>
          <wp:inline distT="0" distB="0" distL="0" distR="0" wp14:anchorId="4E579A67" wp14:editId="470C610B">
            <wp:extent cx="344520" cy="4762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4520" cy="476280"/>
                    </a:xfrm>
                    <a:prstGeom prst="rect">
                      <a:avLst/>
                    </a:prstGeom>
                    <a:noFill/>
                    <a:ln>
                      <a:noFill/>
                    </a:ln>
                  </pic:spPr>
                </pic:pic>
              </a:graphicData>
            </a:graphic>
          </wp:inline>
        </w:drawing>
      </w:r>
      <w:r w:rsidR="00A275E3">
        <w:tab/>
      </w:r>
      <w:r w:rsidR="00A275E3">
        <w:tab/>
      </w:r>
      <w:r>
        <w:rPr>
          <w:noProof/>
        </w:rPr>
        <w:drawing>
          <wp:inline distT="0" distB="0" distL="0" distR="0" wp14:anchorId="3C7F26B8" wp14:editId="1576F363">
            <wp:extent cx="344520" cy="4762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4520" cy="476280"/>
                    </a:xfrm>
                    <a:prstGeom prst="rect">
                      <a:avLst/>
                    </a:prstGeom>
                    <a:noFill/>
                    <a:ln>
                      <a:noFill/>
                    </a:ln>
                  </pic:spPr>
                </pic:pic>
              </a:graphicData>
            </a:graphic>
          </wp:inline>
        </w:drawing>
      </w:r>
      <w:r w:rsidR="00A275E3">
        <w:tab/>
      </w:r>
      <w:r w:rsidR="00A275E3">
        <w:tab/>
      </w:r>
      <w:r>
        <w:rPr>
          <w:noProof/>
        </w:rPr>
        <w:drawing>
          <wp:inline distT="0" distB="0" distL="0" distR="0" wp14:anchorId="3011F0A5" wp14:editId="2F52A230">
            <wp:extent cx="344520" cy="4762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4520" cy="476280"/>
                    </a:xfrm>
                    <a:prstGeom prst="rect">
                      <a:avLst/>
                    </a:prstGeom>
                    <a:noFill/>
                    <a:ln>
                      <a:noFill/>
                    </a:ln>
                  </pic:spPr>
                </pic:pic>
              </a:graphicData>
            </a:graphic>
          </wp:inline>
        </w:drawing>
      </w:r>
    </w:p>
    <w:p w14:paraId="75618E88" w14:textId="547FD731" w:rsidR="00DB7FA5" w:rsidRDefault="00DB7FA5" w:rsidP="00DB7FA5">
      <w:pPr>
        <w:pStyle w:val="BodyText"/>
        <w:numPr>
          <w:ilvl w:val="0"/>
          <w:numId w:val="13"/>
        </w:numPr>
      </w:pPr>
      <w:r w:rsidRPr="00DB7FA5">
        <w:rPr>
          <w:b/>
        </w:rPr>
        <w:t>Circular Columns</w:t>
      </w:r>
      <w:r>
        <w:t xml:space="preserve"> - There is only 1 stirrup type available for circular columns.</w:t>
      </w:r>
    </w:p>
    <w:p w14:paraId="119A6EFB" w14:textId="31345ECC" w:rsidR="00DB7FA5" w:rsidRDefault="00DB7FA5" w:rsidP="00825081">
      <w:pPr>
        <w:pStyle w:val="BodyText"/>
        <w:ind w:left="720"/>
        <w:jc w:val="center"/>
      </w:pPr>
      <w:r>
        <w:rPr>
          <w:noProof/>
        </w:rPr>
        <w:drawing>
          <wp:inline distT="0" distB="0" distL="0" distR="0" wp14:anchorId="33A597B3" wp14:editId="185FD185">
            <wp:extent cx="535320" cy="4762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5320" cy="476280"/>
                    </a:xfrm>
                    <a:prstGeom prst="rect">
                      <a:avLst/>
                    </a:prstGeom>
                    <a:noFill/>
                    <a:ln>
                      <a:noFill/>
                    </a:ln>
                  </pic:spPr>
                </pic:pic>
              </a:graphicData>
            </a:graphic>
          </wp:inline>
        </w:drawing>
      </w:r>
    </w:p>
    <w:p w14:paraId="5ACBA367" w14:textId="7BB43C6F" w:rsidR="00DB7FA5" w:rsidRDefault="00DB7FA5" w:rsidP="00DB7FA5">
      <w:pPr>
        <w:pStyle w:val="BodyText"/>
        <w:numPr>
          <w:ilvl w:val="0"/>
          <w:numId w:val="13"/>
        </w:numPr>
      </w:pPr>
      <w:r w:rsidRPr="00F038A5">
        <w:rPr>
          <w:b/>
        </w:rPr>
        <w:t>Bar</w:t>
      </w:r>
      <w:r w:rsidR="00642812">
        <w:t xml:space="preserve"> -</w:t>
      </w:r>
      <w:r>
        <w:t xml:space="preserve"> Type &amp; diameter.</w:t>
      </w:r>
    </w:p>
    <w:p w14:paraId="51489576" w14:textId="7857EE2B" w:rsidR="00DB7FA5" w:rsidRDefault="00DB7FA5" w:rsidP="00DB7FA5">
      <w:pPr>
        <w:pStyle w:val="BodyText"/>
        <w:numPr>
          <w:ilvl w:val="0"/>
          <w:numId w:val="13"/>
        </w:numPr>
      </w:pPr>
      <w:r w:rsidRPr="00F038A5">
        <w:rPr>
          <w:b/>
        </w:rPr>
        <w:t>Material</w:t>
      </w:r>
      <w:r w:rsidR="00642812">
        <w:t xml:space="preserve"> -</w:t>
      </w:r>
      <w:r>
        <w:t xml:space="preserve"> Steel Grade for reinforcement.</w:t>
      </w:r>
    </w:p>
    <w:p w14:paraId="689AB10C" w14:textId="6321715C" w:rsidR="00DB7FA5" w:rsidRDefault="00DB7FA5" w:rsidP="00DB7FA5">
      <w:pPr>
        <w:pStyle w:val="BodyText"/>
        <w:numPr>
          <w:ilvl w:val="0"/>
          <w:numId w:val="13"/>
        </w:numPr>
      </w:pPr>
      <w:r w:rsidRPr="00F038A5">
        <w:rPr>
          <w:b/>
        </w:rPr>
        <w:t>Hook 1</w:t>
      </w:r>
      <w:r w:rsidR="00642812">
        <w:t xml:space="preserve"> -</w:t>
      </w:r>
      <w:r>
        <w:t xml:space="preserve"> Choose from None, 135 degrees, 90 degrees, 135 degrees seismic &amp; 90 degrees seismic.</w:t>
      </w:r>
    </w:p>
    <w:p w14:paraId="118709C1" w14:textId="77777777" w:rsidR="00DB7FA5" w:rsidRDefault="00DB7FA5" w:rsidP="00DB7FA5">
      <w:pPr>
        <w:pStyle w:val="BodyText"/>
        <w:numPr>
          <w:ilvl w:val="0"/>
          <w:numId w:val="13"/>
        </w:numPr>
      </w:pPr>
      <w:r w:rsidRPr="00F038A5">
        <w:rPr>
          <w:b/>
        </w:rPr>
        <w:t>Hook 2</w:t>
      </w:r>
      <w:r>
        <w:t xml:space="preserve"> - Choose from None, 135 degrees, 90 degrees, 135 degrees seismic &amp; 90 degrees seismic.</w:t>
      </w:r>
    </w:p>
    <w:p w14:paraId="048DF647" w14:textId="5683BF29" w:rsidR="00DB7FA5" w:rsidRDefault="00DB7FA5" w:rsidP="00DB7FA5">
      <w:pPr>
        <w:pStyle w:val="BodyText"/>
        <w:numPr>
          <w:ilvl w:val="0"/>
          <w:numId w:val="13"/>
        </w:numPr>
      </w:pPr>
      <w:r w:rsidRPr="00F038A5">
        <w:rPr>
          <w:b/>
        </w:rPr>
        <w:t>c =</w:t>
      </w:r>
      <w:r>
        <w:t xml:space="preserve"> - Cover value (defined for each stirrup type) select the required cover from the </w:t>
      </w:r>
      <w:proofErr w:type="gramStart"/>
      <w:r>
        <w:t>drop down</w:t>
      </w:r>
      <w:proofErr w:type="gramEnd"/>
      <w:r>
        <w:t xml:space="preserve"> list.</w:t>
      </w:r>
    </w:p>
    <w:p w14:paraId="251063AB" w14:textId="77777777" w:rsidR="00C1161B" w:rsidRDefault="00C1161B" w:rsidP="00C1161B">
      <w:pPr>
        <w:pStyle w:val="BodyText"/>
        <w:numPr>
          <w:ilvl w:val="0"/>
          <w:numId w:val="13"/>
        </w:numPr>
      </w:pPr>
      <w:r w:rsidRPr="00F038A5">
        <w:rPr>
          <w:b/>
        </w:rPr>
        <w:t>a =</w:t>
      </w:r>
      <w:r>
        <w:t xml:space="preserve"> - Type in the value of the parameter a (defined for third and fourth stirrup types).</w:t>
      </w:r>
    </w:p>
    <w:p w14:paraId="17495AC5" w14:textId="68DF725A" w:rsidR="00C1161B" w:rsidRDefault="00C1161B" w:rsidP="00825081">
      <w:pPr>
        <w:pStyle w:val="BodyText"/>
        <w:ind w:left="720"/>
        <w:jc w:val="center"/>
      </w:pPr>
      <w:r>
        <w:rPr>
          <w:noProof/>
        </w:rPr>
        <w:drawing>
          <wp:inline distT="0" distB="0" distL="0" distR="0" wp14:anchorId="3A256C6F" wp14:editId="5E271C81">
            <wp:extent cx="435600" cy="528480"/>
            <wp:effectExtent l="0" t="0" r="3175"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5600" cy="528480"/>
                    </a:xfrm>
                    <a:prstGeom prst="rect">
                      <a:avLst/>
                    </a:prstGeom>
                    <a:noFill/>
                    <a:ln>
                      <a:noFill/>
                    </a:ln>
                  </pic:spPr>
                </pic:pic>
              </a:graphicData>
            </a:graphic>
          </wp:inline>
        </w:drawing>
      </w:r>
      <w:r w:rsidR="00825081">
        <w:tab/>
      </w:r>
      <w:r w:rsidR="00825081">
        <w:tab/>
      </w:r>
      <w:r>
        <w:rPr>
          <w:rFonts w:ascii="Verdana" w:hAnsi="Verdana"/>
          <w:noProof/>
          <w:color w:val="000000"/>
          <w:sz w:val="20"/>
          <w:szCs w:val="20"/>
        </w:rPr>
        <w:drawing>
          <wp:inline distT="0" distB="0" distL="0" distR="0" wp14:anchorId="2F8BB4B3" wp14:editId="4469194B">
            <wp:extent cx="438150" cy="532365"/>
            <wp:effectExtent l="0" t="0" r="0" b="1270"/>
            <wp:docPr id="50" name="Picture 50" descr="C:\Program Files\Common Files\Autodesk Shared\Extensions 2018\Modules\Reinforcement\DReinfBeam\en-US\Help\images\GUID-759F5F7D-0095-4CF7-91DD-DBA37772023B-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Program Files\Common Files\Autodesk Shared\Extensions 2018\Modules\Reinforcement\DReinfBeam\en-US\Help\images\GUID-759F5F7D-0095-4CF7-91DD-DBA37772023B-low.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9816" cy="546539"/>
                    </a:xfrm>
                    <a:prstGeom prst="rect">
                      <a:avLst/>
                    </a:prstGeom>
                    <a:noFill/>
                    <a:ln>
                      <a:noFill/>
                    </a:ln>
                  </pic:spPr>
                </pic:pic>
              </a:graphicData>
            </a:graphic>
          </wp:inline>
        </w:drawing>
      </w:r>
    </w:p>
    <w:p w14:paraId="2FED47DB" w14:textId="2AE83B71" w:rsidR="001F7802" w:rsidRPr="002F6993" w:rsidRDefault="002F6993" w:rsidP="001F7802">
      <w:pPr>
        <w:pStyle w:val="BodyText"/>
      </w:pPr>
      <w:r w:rsidRPr="002F6993">
        <w:rPr>
          <w:b/>
        </w:rPr>
        <w:t>Stirrup Distribution</w:t>
      </w:r>
      <w:r>
        <w:rPr>
          <w:b/>
        </w:rPr>
        <w:t xml:space="preserve"> – </w:t>
      </w:r>
      <w:r w:rsidR="001579C5">
        <w:t>S</w:t>
      </w:r>
      <w:r w:rsidRPr="002F6993">
        <w:t>elect the distribution type and then set the values</w:t>
      </w:r>
      <w:r w:rsidR="007433EF">
        <w:t xml:space="preserve"> for the centres and zone lengths.</w:t>
      </w:r>
    </w:p>
    <w:p w14:paraId="035E5312" w14:textId="0D6384B1" w:rsidR="002F6993" w:rsidRDefault="00642812" w:rsidP="001F7802">
      <w:pPr>
        <w:pStyle w:val="BodyText"/>
      </w:pPr>
      <w:r>
        <w:rPr>
          <w:b/>
        </w:rPr>
        <w:t>Distribution Type</w:t>
      </w:r>
      <w:r w:rsidR="001579C5">
        <w:t xml:space="preserve"> - S</w:t>
      </w:r>
      <w:r w:rsidR="002F6993">
        <w:t xml:space="preserve">elect the distribution type from the </w:t>
      </w:r>
      <w:proofErr w:type="gramStart"/>
      <w:r w:rsidR="002F6993">
        <w:t>drop down</w:t>
      </w:r>
      <w:proofErr w:type="gramEnd"/>
      <w:r w:rsidR="002F6993">
        <w:t xml:space="preserve"> menu</w:t>
      </w:r>
      <w:r w:rsidR="002B7894">
        <w:t>.</w:t>
      </w:r>
    </w:p>
    <w:p w14:paraId="3CEA652A" w14:textId="07AE8407" w:rsidR="001F7802" w:rsidRDefault="002F6993" w:rsidP="007766E2">
      <w:pPr>
        <w:pStyle w:val="BodyText"/>
        <w:numPr>
          <w:ilvl w:val="0"/>
          <w:numId w:val="36"/>
        </w:numPr>
      </w:pPr>
      <w:r>
        <w:rPr>
          <w:noProof/>
        </w:rPr>
        <w:lastRenderedPageBreak/>
        <w:drawing>
          <wp:inline distT="0" distB="0" distL="0" distR="0" wp14:anchorId="51065780" wp14:editId="429A3F9D">
            <wp:extent cx="171360" cy="361800"/>
            <wp:effectExtent l="0" t="0" r="635"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1360" cy="361800"/>
                    </a:xfrm>
                    <a:prstGeom prst="rect">
                      <a:avLst/>
                    </a:prstGeom>
                    <a:noFill/>
                    <a:ln>
                      <a:noFill/>
                    </a:ln>
                  </pic:spPr>
                </pic:pic>
              </a:graphicData>
            </a:graphic>
          </wp:inline>
        </w:drawing>
      </w:r>
      <w:r>
        <w:t xml:space="preserve"> </w:t>
      </w:r>
      <w:r w:rsidR="002B7894">
        <w:t xml:space="preserve">- </w:t>
      </w:r>
      <w:r w:rsidR="001579C5">
        <w:t>U</w:t>
      </w:r>
      <w:r w:rsidR="001F7802">
        <w:t xml:space="preserve">niform </w:t>
      </w:r>
      <w:r w:rsidR="007766E2">
        <w:t>centres.</w:t>
      </w:r>
    </w:p>
    <w:p w14:paraId="042BAE1C" w14:textId="4A68E959" w:rsidR="001F7802" w:rsidRDefault="007766E2" w:rsidP="007766E2">
      <w:pPr>
        <w:pStyle w:val="BodyText"/>
        <w:numPr>
          <w:ilvl w:val="0"/>
          <w:numId w:val="36"/>
        </w:numPr>
      </w:pPr>
      <w:r>
        <w:rPr>
          <w:noProof/>
        </w:rPr>
        <w:drawing>
          <wp:inline distT="0" distB="0" distL="0" distR="0" wp14:anchorId="5F94F5EC" wp14:editId="3CBB0D74">
            <wp:extent cx="171360" cy="361800"/>
            <wp:effectExtent l="0" t="0" r="635" b="635"/>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1360" cy="361800"/>
                    </a:xfrm>
                    <a:prstGeom prst="rect">
                      <a:avLst/>
                    </a:prstGeom>
                    <a:noFill/>
                    <a:ln>
                      <a:noFill/>
                    </a:ln>
                  </pic:spPr>
                </pic:pic>
              </a:graphicData>
            </a:graphic>
          </wp:inline>
        </w:drawing>
      </w:r>
      <w:r>
        <w:t xml:space="preserve"> </w:t>
      </w:r>
      <w:r w:rsidR="002B7894">
        <w:t xml:space="preserve">- </w:t>
      </w:r>
      <w:r w:rsidR="001579C5">
        <w:t>D</w:t>
      </w:r>
      <w:r w:rsidR="001F7802">
        <w:t>istribution zone with denser spacing in the lower part of the column</w:t>
      </w:r>
      <w:r w:rsidR="008E5236">
        <w:t>.</w:t>
      </w:r>
      <w:r w:rsidR="001F7802">
        <w:t xml:space="preserve"> </w:t>
      </w:r>
    </w:p>
    <w:p w14:paraId="4CA0831A" w14:textId="4AF750B7" w:rsidR="001F7802" w:rsidRDefault="007766E2" w:rsidP="007766E2">
      <w:pPr>
        <w:pStyle w:val="BodyText"/>
        <w:numPr>
          <w:ilvl w:val="0"/>
          <w:numId w:val="36"/>
        </w:numPr>
      </w:pPr>
      <w:r>
        <w:rPr>
          <w:noProof/>
        </w:rPr>
        <w:drawing>
          <wp:inline distT="0" distB="0" distL="0" distR="0" wp14:anchorId="7A26F85F" wp14:editId="2D10CC1A">
            <wp:extent cx="171360" cy="361800"/>
            <wp:effectExtent l="0" t="0" r="635" b="635"/>
            <wp:docPr id="2310"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1360" cy="361800"/>
                    </a:xfrm>
                    <a:prstGeom prst="rect">
                      <a:avLst/>
                    </a:prstGeom>
                    <a:noFill/>
                    <a:ln>
                      <a:noFill/>
                    </a:ln>
                  </pic:spPr>
                </pic:pic>
              </a:graphicData>
            </a:graphic>
          </wp:inline>
        </w:drawing>
      </w:r>
      <w:r>
        <w:t xml:space="preserve"> </w:t>
      </w:r>
      <w:r w:rsidR="002B7894">
        <w:t xml:space="preserve">- </w:t>
      </w:r>
      <w:r w:rsidR="001F7802">
        <w:t>3 zones of stirrup distribution (denser spacing in the lower and upper parts of the column)</w:t>
      </w:r>
      <w:r w:rsidR="008E5236">
        <w:t>.</w:t>
      </w:r>
      <w:r w:rsidR="001F7802">
        <w:t xml:space="preserve"> </w:t>
      </w:r>
    </w:p>
    <w:p w14:paraId="17A67F86" w14:textId="1F0F5A28" w:rsidR="007766E2" w:rsidRDefault="007766E2" w:rsidP="007433EF">
      <w:pPr>
        <w:pStyle w:val="BodyText"/>
        <w:numPr>
          <w:ilvl w:val="0"/>
          <w:numId w:val="36"/>
        </w:numPr>
      </w:pPr>
      <w:proofErr w:type="spellStart"/>
      <w:r w:rsidRPr="007433EF">
        <w:rPr>
          <w:b/>
        </w:rPr>
        <w:t>sn</w:t>
      </w:r>
      <w:proofErr w:type="spellEnd"/>
      <w:r w:rsidRPr="007433EF">
        <w:rPr>
          <w:b/>
        </w:rPr>
        <w:t xml:space="preserve"> =</w:t>
      </w:r>
      <w:r w:rsidR="00642812">
        <w:t xml:space="preserve"> </w:t>
      </w:r>
      <w:r w:rsidR="00B97C57">
        <w:t>S</w:t>
      </w:r>
      <w:r w:rsidR="007433EF">
        <w:t>tirrups centres in mid zone.</w:t>
      </w:r>
    </w:p>
    <w:p w14:paraId="153ACA89" w14:textId="1FBB71F1" w:rsidR="007766E2" w:rsidRDefault="007766E2" w:rsidP="007433EF">
      <w:pPr>
        <w:pStyle w:val="BodyText"/>
        <w:numPr>
          <w:ilvl w:val="0"/>
          <w:numId w:val="36"/>
        </w:numPr>
      </w:pPr>
      <w:r w:rsidRPr="007433EF">
        <w:rPr>
          <w:b/>
        </w:rPr>
        <w:t xml:space="preserve">ln </w:t>
      </w:r>
      <w:proofErr w:type="gramStart"/>
      <w:r w:rsidRPr="007433EF">
        <w:rPr>
          <w:b/>
        </w:rPr>
        <w:t>=</w:t>
      </w:r>
      <w:r w:rsidR="00642812">
        <w:t xml:space="preserve"> </w:t>
      </w:r>
      <w:r>
        <w:t xml:space="preserve"> </w:t>
      </w:r>
      <w:r w:rsidR="00B97C57">
        <w:t>L</w:t>
      </w:r>
      <w:r w:rsidR="007433EF">
        <w:t>ength</w:t>
      </w:r>
      <w:proofErr w:type="gramEnd"/>
      <w:r w:rsidR="007433EF">
        <w:t xml:space="preserve"> of mid zone.</w:t>
      </w:r>
    </w:p>
    <w:p w14:paraId="74774061" w14:textId="6DA96E66" w:rsidR="007766E2" w:rsidRDefault="007766E2" w:rsidP="007433EF">
      <w:pPr>
        <w:pStyle w:val="BodyText"/>
        <w:numPr>
          <w:ilvl w:val="0"/>
          <w:numId w:val="36"/>
        </w:numPr>
      </w:pPr>
      <w:proofErr w:type="spellStart"/>
      <w:r w:rsidRPr="007433EF">
        <w:rPr>
          <w:b/>
        </w:rPr>
        <w:t>st</w:t>
      </w:r>
      <w:proofErr w:type="spellEnd"/>
      <w:r w:rsidRPr="007433EF">
        <w:rPr>
          <w:b/>
        </w:rPr>
        <w:t xml:space="preserve"> </w:t>
      </w:r>
      <w:proofErr w:type="gramStart"/>
      <w:r w:rsidRPr="007433EF">
        <w:rPr>
          <w:b/>
        </w:rPr>
        <w:t>=</w:t>
      </w:r>
      <w:r w:rsidR="00642812">
        <w:t xml:space="preserve"> </w:t>
      </w:r>
      <w:r>
        <w:t xml:space="preserve"> </w:t>
      </w:r>
      <w:r w:rsidR="00B97C57">
        <w:t>S</w:t>
      </w:r>
      <w:r w:rsidR="007433EF">
        <w:t>tirrup</w:t>
      </w:r>
      <w:proofErr w:type="gramEnd"/>
      <w:r w:rsidR="007433EF">
        <w:t xml:space="preserve"> centres in top &amp; bottom zones.</w:t>
      </w:r>
    </w:p>
    <w:p w14:paraId="7819BC94" w14:textId="66A1399B" w:rsidR="007766E2" w:rsidRDefault="007766E2" w:rsidP="007433EF">
      <w:pPr>
        <w:pStyle w:val="BodyText"/>
        <w:numPr>
          <w:ilvl w:val="0"/>
          <w:numId w:val="36"/>
        </w:numPr>
      </w:pPr>
      <w:proofErr w:type="spellStart"/>
      <w:r w:rsidRPr="007433EF">
        <w:rPr>
          <w:b/>
        </w:rPr>
        <w:t>lt</w:t>
      </w:r>
      <w:proofErr w:type="spellEnd"/>
      <w:r w:rsidRPr="007433EF">
        <w:rPr>
          <w:b/>
        </w:rPr>
        <w:t xml:space="preserve"> </w:t>
      </w:r>
      <w:proofErr w:type="gramStart"/>
      <w:r w:rsidRPr="007433EF">
        <w:rPr>
          <w:b/>
        </w:rPr>
        <w:t>=</w:t>
      </w:r>
      <w:r w:rsidR="00642812">
        <w:t xml:space="preserve"> </w:t>
      </w:r>
      <w:r>
        <w:t xml:space="preserve"> </w:t>
      </w:r>
      <w:r w:rsidR="00B97C57">
        <w:t>L</w:t>
      </w:r>
      <w:r w:rsidR="007433EF">
        <w:t>ength</w:t>
      </w:r>
      <w:proofErr w:type="gramEnd"/>
      <w:r w:rsidR="007433EF">
        <w:t xml:space="preserve"> of top and bottom zones.</w:t>
      </w:r>
    </w:p>
    <w:p w14:paraId="734F61B0" w14:textId="7B727705" w:rsidR="007766E2" w:rsidRDefault="007766E2" w:rsidP="007433EF">
      <w:pPr>
        <w:pStyle w:val="BodyText"/>
        <w:numPr>
          <w:ilvl w:val="0"/>
          <w:numId w:val="36"/>
        </w:numPr>
      </w:pPr>
      <w:r w:rsidRPr="007433EF">
        <w:rPr>
          <w:b/>
        </w:rPr>
        <w:t>Ties to Slab</w:t>
      </w:r>
      <w:r w:rsidR="007433EF">
        <w:t xml:space="preserve"> </w:t>
      </w:r>
      <w:r w:rsidR="00642812">
        <w:t>-</w:t>
      </w:r>
      <w:r w:rsidR="007433EF">
        <w:t xml:space="preserve"> </w:t>
      </w:r>
      <w:r w:rsidR="00B97C57">
        <w:t>T</w:t>
      </w:r>
      <w:r w:rsidR="00D95639">
        <w:t xml:space="preserve">ick to </w:t>
      </w:r>
      <w:r w:rsidR="00D32820">
        <w:t>distribute the stirrups to the level of the</w:t>
      </w:r>
      <w:r w:rsidR="00D95639">
        <w:t xml:space="preserve"> slab.</w:t>
      </w:r>
    </w:p>
    <w:p w14:paraId="3E7F0F22" w14:textId="6B6B5021" w:rsidR="007766E2" w:rsidRDefault="007766E2" w:rsidP="007433EF">
      <w:pPr>
        <w:pStyle w:val="BodyText"/>
        <w:numPr>
          <w:ilvl w:val="0"/>
          <w:numId w:val="36"/>
        </w:numPr>
      </w:pPr>
      <w:r w:rsidRPr="007433EF">
        <w:rPr>
          <w:b/>
        </w:rPr>
        <w:t>Ties to Beam</w:t>
      </w:r>
      <w:r w:rsidR="007433EF">
        <w:t xml:space="preserve"> </w:t>
      </w:r>
      <w:r w:rsidR="00642812">
        <w:t>-</w:t>
      </w:r>
      <w:r w:rsidR="007433EF">
        <w:t xml:space="preserve"> </w:t>
      </w:r>
      <w:r w:rsidR="00B97C57">
        <w:t>T</w:t>
      </w:r>
      <w:r w:rsidR="00D95639">
        <w:t xml:space="preserve">ick to </w:t>
      </w:r>
      <w:r w:rsidR="00D32820">
        <w:t xml:space="preserve">distribute the stirrups to the level of the </w:t>
      </w:r>
      <w:r w:rsidR="00D95639">
        <w:t>beam.</w:t>
      </w:r>
    </w:p>
    <w:p w14:paraId="76B5DDC4" w14:textId="728A2BD6" w:rsidR="002F3CEA" w:rsidRDefault="002F3CEA" w:rsidP="001F7802">
      <w:pPr>
        <w:pStyle w:val="Heading3"/>
      </w:pPr>
      <w:bookmarkStart w:id="29" w:name="_Toc14790556"/>
      <w:r>
        <w:t>Additional Stirrups</w:t>
      </w:r>
      <w:bookmarkEnd w:id="29"/>
    </w:p>
    <w:p w14:paraId="6D8521ED" w14:textId="440D39D4" w:rsidR="00B139D3" w:rsidRDefault="00DC5DD4" w:rsidP="001F7802">
      <w:pPr>
        <w:pStyle w:val="BodyText"/>
      </w:pPr>
      <w:r>
        <w:t xml:space="preserve">The Additional Stirrups tab will appear in the Component List if the number of main longitudinal bars is amended. Use this tab to select the internal horizontal and vertical stirrups. The reinforcement templates available on the </w:t>
      </w:r>
      <w:proofErr w:type="gramStart"/>
      <w:r>
        <w:t>drop</w:t>
      </w:r>
      <w:r w:rsidR="00642812">
        <w:t xml:space="preserve"> down</w:t>
      </w:r>
      <w:proofErr w:type="gramEnd"/>
      <w:r>
        <w:t xml:space="preserve"> list will vary according to the number of main bars selected in the vertical and horizontal directions. </w:t>
      </w:r>
    </w:p>
    <w:p w14:paraId="08399C34" w14:textId="13C0FBB6" w:rsidR="00DC5DD4" w:rsidRDefault="00B139D3" w:rsidP="00B139D3">
      <w:pPr>
        <w:pStyle w:val="BodyText"/>
        <w:jc w:val="center"/>
      </w:pPr>
      <w:r>
        <w:rPr>
          <w:noProof/>
        </w:rPr>
        <w:drawing>
          <wp:inline distT="0" distB="0" distL="0" distR="0" wp14:anchorId="078A8A83" wp14:editId="4D63E066">
            <wp:extent cx="4982511" cy="2699280"/>
            <wp:effectExtent l="0" t="0" r="0" b="6350"/>
            <wp:docPr id="2323" name="Picture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982511" cy="2699280"/>
                    </a:xfrm>
                    <a:prstGeom prst="rect">
                      <a:avLst/>
                    </a:prstGeom>
                  </pic:spPr>
                </pic:pic>
              </a:graphicData>
            </a:graphic>
          </wp:inline>
        </w:drawing>
      </w:r>
    </w:p>
    <w:p w14:paraId="7FB12848" w14:textId="2847EEB7" w:rsidR="00DC5DD4" w:rsidRDefault="00DC5DD4" w:rsidP="001F7802">
      <w:pPr>
        <w:pStyle w:val="BodyText"/>
      </w:pPr>
      <w:r>
        <w:t xml:space="preserve">Selecting a </w:t>
      </w:r>
      <w:r w:rsidR="0078747A">
        <w:t xml:space="preserve">reinforcement </w:t>
      </w:r>
      <w:r>
        <w:t xml:space="preserve">template in the horizontal and vertical directions generates a view of the stirrup layout on the </w:t>
      </w:r>
      <w:proofErr w:type="gramStart"/>
      <w:r>
        <w:t>right hand</w:t>
      </w:r>
      <w:proofErr w:type="gramEnd"/>
      <w:r>
        <w:t xml:space="preserve"> viewer pane and fills in the Table of defined stirrups.</w:t>
      </w:r>
    </w:p>
    <w:p w14:paraId="052B2306" w14:textId="5A197001" w:rsidR="00B139D3" w:rsidRDefault="00B139D3" w:rsidP="001F7802">
      <w:pPr>
        <w:pStyle w:val="BodyText"/>
      </w:pPr>
      <w:r>
        <w:t>Define additional</w:t>
      </w:r>
      <w:r w:rsidR="00825081">
        <w:t xml:space="preserve"> stirrups by clicking the Add </w:t>
      </w:r>
      <w:r>
        <w:t>button.</w:t>
      </w:r>
    </w:p>
    <w:p w14:paraId="27FCEAFB" w14:textId="5B2E7B1B" w:rsidR="00DC5DD4" w:rsidRDefault="00DC5DD4" w:rsidP="002D7547">
      <w:pPr>
        <w:pStyle w:val="BodyText"/>
        <w:numPr>
          <w:ilvl w:val="0"/>
          <w:numId w:val="163"/>
        </w:numPr>
      </w:pPr>
      <w:r w:rsidRPr="00BD352E">
        <w:rPr>
          <w:b/>
        </w:rPr>
        <w:t>Add…</w:t>
      </w:r>
      <w:r w:rsidR="00BD352E">
        <w:t xml:space="preserve"> - </w:t>
      </w:r>
      <w:r w:rsidR="00885FD6">
        <w:t>D</w:t>
      </w:r>
      <w:r w:rsidR="00BD352E">
        <w:t>isplays the Stirrup Definition dialog</w:t>
      </w:r>
      <w:r w:rsidR="008E5236">
        <w:t>.</w:t>
      </w:r>
    </w:p>
    <w:p w14:paraId="26201F4E" w14:textId="3B99F336" w:rsidR="00DC5DD4" w:rsidRDefault="00DC5DD4" w:rsidP="00DC5DD4">
      <w:pPr>
        <w:pStyle w:val="BodyText"/>
        <w:jc w:val="center"/>
      </w:pPr>
      <w:r>
        <w:rPr>
          <w:noProof/>
        </w:rPr>
        <w:lastRenderedPageBreak/>
        <w:drawing>
          <wp:inline distT="0" distB="0" distL="0" distR="0" wp14:anchorId="1BEFB8D8" wp14:editId="44C20C50">
            <wp:extent cx="2617560" cy="1423080"/>
            <wp:effectExtent l="0" t="0" r="0" b="5715"/>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617560" cy="1423080"/>
                    </a:xfrm>
                    <a:prstGeom prst="rect">
                      <a:avLst/>
                    </a:prstGeom>
                  </pic:spPr>
                </pic:pic>
              </a:graphicData>
            </a:graphic>
          </wp:inline>
        </w:drawing>
      </w:r>
    </w:p>
    <w:p w14:paraId="5959F5FC" w14:textId="48F2E695" w:rsidR="00B411F6" w:rsidRDefault="00B411F6" w:rsidP="00BD352E">
      <w:pPr>
        <w:pStyle w:val="BodyText"/>
        <w:numPr>
          <w:ilvl w:val="0"/>
          <w:numId w:val="37"/>
        </w:numPr>
      </w:pPr>
      <w:r w:rsidRPr="00BD352E">
        <w:rPr>
          <w:b/>
        </w:rPr>
        <w:t>Stirrup Type:</w:t>
      </w:r>
      <w:r>
        <w:t xml:space="preserve"> - </w:t>
      </w:r>
      <w:r w:rsidR="00BD352E">
        <w:t xml:space="preserve">Choose the stirrup type from the </w:t>
      </w:r>
      <w:proofErr w:type="gramStart"/>
      <w:r w:rsidR="00BD352E">
        <w:t>drop down</w:t>
      </w:r>
      <w:proofErr w:type="gramEnd"/>
      <w:r w:rsidR="00BD352E">
        <w:t xml:space="preserve"> menu.</w:t>
      </w:r>
    </w:p>
    <w:p w14:paraId="683624E7" w14:textId="3C6E1955" w:rsidR="00B411F6" w:rsidRDefault="00B411F6" w:rsidP="00825081">
      <w:pPr>
        <w:pStyle w:val="BodyText"/>
        <w:ind w:firstLine="720"/>
        <w:jc w:val="center"/>
      </w:pPr>
      <w:r>
        <w:rPr>
          <w:noProof/>
        </w:rPr>
        <w:drawing>
          <wp:inline distT="0" distB="0" distL="0" distR="0" wp14:anchorId="7D0A03BD" wp14:editId="72347F70">
            <wp:extent cx="304800" cy="476250"/>
            <wp:effectExtent l="0" t="0" r="0" b="0"/>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04800" cy="476250"/>
                    </a:xfrm>
                    <a:prstGeom prst="rect">
                      <a:avLst/>
                    </a:prstGeom>
                    <a:noFill/>
                    <a:ln>
                      <a:noFill/>
                    </a:ln>
                  </pic:spPr>
                </pic:pic>
              </a:graphicData>
            </a:graphic>
          </wp:inline>
        </w:drawing>
      </w:r>
      <w:r w:rsidR="00825081">
        <w:tab/>
      </w:r>
      <w:r w:rsidR="00825081">
        <w:tab/>
      </w:r>
      <w:r>
        <w:rPr>
          <w:noProof/>
        </w:rPr>
        <w:drawing>
          <wp:inline distT="0" distB="0" distL="0" distR="0" wp14:anchorId="3DE6C0E7" wp14:editId="0D3DC883">
            <wp:extent cx="161925" cy="466725"/>
            <wp:effectExtent l="0" t="0" r="9525" b="9525"/>
            <wp:docPr id="2336" name="Pictur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1925" cy="466725"/>
                    </a:xfrm>
                    <a:prstGeom prst="rect">
                      <a:avLst/>
                    </a:prstGeom>
                    <a:noFill/>
                    <a:ln>
                      <a:noFill/>
                    </a:ln>
                  </pic:spPr>
                </pic:pic>
              </a:graphicData>
            </a:graphic>
          </wp:inline>
        </w:drawing>
      </w:r>
      <w:r w:rsidR="00825081">
        <w:tab/>
      </w:r>
      <w:r w:rsidR="00825081">
        <w:tab/>
      </w:r>
      <w:r>
        <w:rPr>
          <w:noProof/>
        </w:rPr>
        <w:drawing>
          <wp:inline distT="0" distB="0" distL="0" distR="0" wp14:anchorId="3C5EB946" wp14:editId="78DFB399">
            <wp:extent cx="142875" cy="485775"/>
            <wp:effectExtent l="0" t="0" r="9525" b="9525"/>
            <wp:docPr id="2337" name="Pictur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2875" cy="485775"/>
                    </a:xfrm>
                    <a:prstGeom prst="rect">
                      <a:avLst/>
                    </a:prstGeom>
                    <a:noFill/>
                    <a:ln>
                      <a:noFill/>
                    </a:ln>
                  </pic:spPr>
                </pic:pic>
              </a:graphicData>
            </a:graphic>
          </wp:inline>
        </w:drawing>
      </w:r>
      <w:r w:rsidR="00825081">
        <w:tab/>
      </w:r>
      <w:r w:rsidR="00825081">
        <w:tab/>
      </w:r>
      <w:r>
        <w:rPr>
          <w:noProof/>
        </w:rPr>
        <w:drawing>
          <wp:inline distT="0" distB="0" distL="0" distR="0" wp14:anchorId="5995D270" wp14:editId="7B6915E3">
            <wp:extent cx="361800" cy="485640"/>
            <wp:effectExtent l="0" t="0" r="635" b="0"/>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1800" cy="485640"/>
                    </a:xfrm>
                    <a:prstGeom prst="rect">
                      <a:avLst/>
                    </a:prstGeom>
                    <a:noFill/>
                    <a:ln>
                      <a:noFill/>
                    </a:ln>
                  </pic:spPr>
                </pic:pic>
              </a:graphicData>
            </a:graphic>
          </wp:inline>
        </w:drawing>
      </w:r>
    </w:p>
    <w:p w14:paraId="244B8B06" w14:textId="7690965E" w:rsidR="00B411F6" w:rsidRDefault="00B411F6" w:rsidP="00216889">
      <w:pPr>
        <w:pStyle w:val="BodyText"/>
        <w:numPr>
          <w:ilvl w:val="0"/>
          <w:numId w:val="37"/>
        </w:numPr>
      </w:pPr>
      <w:r w:rsidRPr="00216889">
        <w:rPr>
          <w:b/>
        </w:rPr>
        <w:t>Initial bar:</w:t>
      </w:r>
      <w:r>
        <w:t xml:space="preserve"> - </w:t>
      </w:r>
      <w:r w:rsidR="00885FD6">
        <w:t>T</w:t>
      </w:r>
      <w:r w:rsidR="00AB6EE9">
        <w:t xml:space="preserve">he first bar tied by the </w:t>
      </w:r>
      <w:proofErr w:type="gramStart"/>
      <w:r w:rsidR="00AB6EE9">
        <w:t>stirrup,</w:t>
      </w:r>
      <w:proofErr w:type="gramEnd"/>
      <w:r w:rsidR="00AB6EE9">
        <w:t xml:space="preserve"> numbers are indicated in the graphical view.</w:t>
      </w:r>
    </w:p>
    <w:p w14:paraId="4A0A7BD6" w14:textId="7B63BB31" w:rsidR="00B411F6" w:rsidRDefault="00B411F6" w:rsidP="00216889">
      <w:pPr>
        <w:pStyle w:val="BodyText"/>
        <w:numPr>
          <w:ilvl w:val="0"/>
          <w:numId w:val="37"/>
        </w:numPr>
      </w:pPr>
      <w:r w:rsidRPr="00216889">
        <w:rPr>
          <w:b/>
        </w:rPr>
        <w:t>Number of tied bars:</w:t>
      </w:r>
      <w:r>
        <w:t xml:space="preserve"> - </w:t>
      </w:r>
      <w:r w:rsidR="00885FD6">
        <w:t>N</w:t>
      </w:r>
      <w:r w:rsidR="00AB6EE9">
        <w:t>umber of bars tied by the stirrup in the same direction.</w:t>
      </w:r>
    </w:p>
    <w:p w14:paraId="1AA4CF0A" w14:textId="77777777" w:rsidR="00BD352E" w:rsidRDefault="00BD352E" w:rsidP="00BD352E">
      <w:pPr>
        <w:pStyle w:val="BodyText"/>
        <w:numPr>
          <w:ilvl w:val="0"/>
          <w:numId w:val="13"/>
        </w:numPr>
      </w:pPr>
      <w:r w:rsidRPr="00F038A5">
        <w:rPr>
          <w:b/>
        </w:rPr>
        <w:t>Hook 1</w:t>
      </w:r>
      <w:r>
        <w:t xml:space="preserve"> – Choose from None, 135 degrees, 90 degrees, 135 degrees seismic &amp; 90 degrees seismic.</w:t>
      </w:r>
    </w:p>
    <w:p w14:paraId="6882C707" w14:textId="72B2BAEA" w:rsidR="00B411F6" w:rsidRDefault="00BD352E" w:rsidP="00BD352E">
      <w:pPr>
        <w:pStyle w:val="BodyText"/>
        <w:numPr>
          <w:ilvl w:val="0"/>
          <w:numId w:val="13"/>
        </w:numPr>
      </w:pPr>
      <w:r w:rsidRPr="00F038A5">
        <w:rPr>
          <w:b/>
        </w:rPr>
        <w:t>Hook 2</w:t>
      </w:r>
      <w:r>
        <w:t xml:space="preserve"> - Choose from None, 135 degrees, 90 degrees, 135 degrees seismic &amp; 90 degrees seismic.</w:t>
      </w:r>
    </w:p>
    <w:p w14:paraId="4DB9A0F6" w14:textId="2ADFB783" w:rsidR="00C45121" w:rsidRDefault="00C45121" w:rsidP="00BD352E">
      <w:pPr>
        <w:pStyle w:val="BodyText"/>
        <w:numPr>
          <w:ilvl w:val="0"/>
          <w:numId w:val="13"/>
        </w:numPr>
      </w:pPr>
      <w:r>
        <w:rPr>
          <w:b/>
        </w:rPr>
        <w:t xml:space="preserve">a = </w:t>
      </w:r>
      <w:r w:rsidRPr="00C45121">
        <w:t>-</w:t>
      </w:r>
      <w:r w:rsidR="00885FD6">
        <w:t xml:space="preserve"> S</w:t>
      </w:r>
      <w:r>
        <w:t>ets the distance between stirrups.</w:t>
      </w:r>
    </w:p>
    <w:p w14:paraId="0CEFAFFD" w14:textId="2C85056B" w:rsidR="00216889" w:rsidRDefault="00216889" w:rsidP="00216889">
      <w:pPr>
        <w:pStyle w:val="BodyText"/>
        <w:numPr>
          <w:ilvl w:val="0"/>
          <w:numId w:val="13"/>
        </w:numPr>
      </w:pPr>
      <w:r>
        <w:rPr>
          <w:b/>
        </w:rPr>
        <w:t>Change bar orientation</w:t>
      </w:r>
      <w:r w:rsidR="00AB6EE9">
        <w:rPr>
          <w:b/>
        </w:rPr>
        <w:t xml:space="preserve"> </w:t>
      </w:r>
      <w:r w:rsidR="00AB6EE9">
        <w:t>–</w:t>
      </w:r>
      <w:r w:rsidR="00AB6EE9">
        <w:rPr>
          <w:b/>
        </w:rPr>
        <w:t xml:space="preserve"> </w:t>
      </w:r>
      <w:r w:rsidR="00885FD6">
        <w:t>W</w:t>
      </w:r>
      <w:r w:rsidR="00AB6EE9" w:rsidRPr="00AB6EE9">
        <w:t>hen ticked the hooks</w:t>
      </w:r>
      <w:r w:rsidR="00642812">
        <w:t xml:space="preserve"> are</w:t>
      </w:r>
      <w:r w:rsidR="00AB6EE9" w:rsidRPr="00AB6EE9">
        <w:t xml:space="preserve"> flipped to the opposite direction.</w:t>
      </w:r>
    </w:p>
    <w:p w14:paraId="3A6CE2EC" w14:textId="5CD465F7" w:rsidR="00B139D3" w:rsidRDefault="00B139D3" w:rsidP="00B139D3">
      <w:pPr>
        <w:pStyle w:val="BodyText"/>
      </w:pPr>
      <w:r>
        <w:t>Modify additional stirrups by clicking the Modify… button.</w:t>
      </w:r>
    </w:p>
    <w:p w14:paraId="09AC7677" w14:textId="3A99F88D" w:rsidR="00DC5DD4" w:rsidRDefault="00DC5DD4" w:rsidP="001F7802">
      <w:pPr>
        <w:pStyle w:val="BodyText"/>
      </w:pPr>
      <w:r w:rsidRPr="00216889">
        <w:rPr>
          <w:b/>
        </w:rPr>
        <w:t>Modify…</w:t>
      </w:r>
      <w:r w:rsidR="00216889">
        <w:t xml:space="preserve"> - </w:t>
      </w:r>
      <w:r w:rsidR="00885FD6">
        <w:t>U</w:t>
      </w:r>
      <w:r w:rsidR="00642812">
        <w:t>se this option to modify any</w:t>
      </w:r>
      <w:r w:rsidR="00C45121">
        <w:t xml:space="preserve"> additional stirrups that have been added to the column.</w:t>
      </w:r>
    </w:p>
    <w:p w14:paraId="1613A19F" w14:textId="3E7D1803" w:rsidR="00DC5DD4" w:rsidRDefault="00DC5DD4" w:rsidP="00DC5DD4">
      <w:pPr>
        <w:pStyle w:val="BodyText"/>
        <w:jc w:val="center"/>
      </w:pPr>
      <w:r>
        <w:rPr>
          <w:noProof/>
        </w:rPr>
        <w:drawing>
          <wp:inline distT="0" distB="0" distL="0" distR="0" wp14:anchorId="4F667B1A" wp14:editId="4777F698">
            <wp:extent cx="2617560" cy="1423080"/>
            <wp:effectExtent l="0" t="0" r="0" b="5715"/>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617560" cy="1423080"/>
                    </a:xfrm>
                    <a:prstGeom prst="rect">
                      <a:avLst/>
                    </a:prstGeom>
                  </pic:spPr>
                </pic:pic>
              </a:graphicData>
            </a:graphic>
          </wp:inline>
        </w:drawing>
      </w:r>
    </w:p>
    <w:p w14:paraId="43AD9D69" w14:textId="4FCCAB11" w:rsidR="00B139D3" w:rsidRDefault="00DC5DD4" w:rsidP="00B139D3">
      <w:pPr>
        <w:pStyle w:val="BodyText"/>
      </w:pPr>
      <w:r w:rsidRPr="00C45121">
        <w:rPr>
          <w:b/>
        </w:rPr>
        <w:t>Delete</w:t>
      </w:r>
      <w:r w:rsidR="00B139D3">
        <w:t xml:space="preserve"> - Use the Delete button to remove any stirrups appended to the column using the Add button.</w:t>
      </w:r>
    </w:p>
    <w:p w14:paraId="5878D49B" w14:textId="52A29BAA" w:rsidR="002F3CEA" w:rsidRDefault="002F3CEA" w:rsidP="001F7802">
      <w:pPr>
        <w:pStyle w:val="Heading3"/>
      </w:pPr>
      <w:bookmarkStart w:id="30" w:name="_Toc14790557"/>
      <w:r>
        <w:lastRenderedPageBreak/>
        <w:t>Dowels</w:t>
      </w:r>
      <w:bookmarkEnd w:id="30"/>
    </w:p>
    <w:p w14:paraId="433AA239" w14:textId="2FB45480" w:rsidR="001315F7" w:rsidRPr="001315F7" w:rsidRDefault="0071262D" w:rsidP="001315F7">
      <w:pPr>
        <w:pStyle w:val="BodyText"/>
        <w:jc w:val="center"/>
      </w:pPr>
      <w:r>
        <w:rPr>
          <w:noProof/>
        </w:rPr>
        <w:drawing>
          <wp:inline distT="0" distB="0" distL="0" distR="0" wp14:anchorId="341A8F90" wp14:editId="59B5D3BB">
            <wp:extent cx="4982511" cy="2699280"/>
            <wp:effectExtent l="0" t="0" r="0" b="6350"/>
            <wp:docPr id="2340"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982511" cy="2699280"/>
                    </a:xfrm>
                    <a:prstGeom prst="rect">
                      <a:avLst/>
                    </a:prstGeom>
                  </pic:spPr>
                </pic:pic>
              </a:graphicData>
            </a:graphic>
          </wp:inline>
        </w:drawing>
      </w:r>
    </w:p>
    <w:p w14:paraId="4881F6B4" w14:textId="66E29FD8" w:rsidR="00820646" w:rsidRDefault="00820646" w:rsidP="001F7802">
      <w:pPr>
        <w:pStyle w:val="Heading4"/>
        <w:rPr>
          <w:b w:val="0"/>
        </w:rPr>
      </w:pPr>
      <w:r>
        <w:rPr>
          <w:b w:val="0"/>
        </w:rPr>
        <w:t xml:space="preserve">Use the Dowels tab to define the starter bars for the column. </w:t>
      </w:r>
      <w:r w:rsidRPr="00820646">
        <w:rPr>
          <w:b w:val="0"/>
        </w:rPr>
        <w:t>Define the following parameters</w:t>
      </w:r>
      <w:r>
        <w:rPr>
          <w:b w:val="0"/>
        </w:rPr>
        <w:t xml:space="preserve"> for the dowels:</w:t>
      </w:r>
    </w:p>
    <w:p w14:paraId="1F1B03A1" w14:textId="15D01F57" w:rsidR="003550C4" w:rsidRPr="003550C4" w:rsidRDefault="003550C4" w:rsidP="003550C4">
      <w:pPr>
        <w:pStyle w:val="BodyText"/>
        <w:rPr>
          <w:b/>
        </w:rPr>
      </w:pPr>
      <w:r w:rsidRPr="003550C4">
        <w:rPr>
          <w:b/>
        </w:rPr>
        <w:t>Dowels</w:t>
      </w:r>
    </w:p>
    <w:p w14:paraId="78B16467" w14:textId="25AE5EF6" w:rsidR="00FD428D" w:rsidRDefault="00FD428D" w:rsidP="00047AE1">
      <w:pPr>
        <w:pStyle w:val="BodyText"/>
        <w:numPr>
          <w:ilvl w:val="0"/>
          <w:numId w:val="38"/>
        </w:numPr>
      </w:pPr>
      <w:r w:rsidRPr="003F10CD">
        <w:rPr>
          <w:b/>
        </w:rPr>
        <w:t>Dowels</w:t>
      </w:r>
      <w:r w:rsidR="00885FD6">
        <w:t xml:space="preserve"> – T</w:t>
      </w:r>
      <w:r w:rsidR="00820646">
        <w:t>ick this option to add starter bars to the column</w:t>
      </w:r>
      <w:r w:rsidR="008E5236">
        <w:t>.</w:t>
      </w:r>
    </w:p>
    <w:p w14:paraId="54EF3AD9" w14:textId="17D799AC" w:rsidR="001F7802" w:rsidRDefault="00820646" w:rsidP="00047AE1">
      <w:pPr>
        <w:pStyle w:val="BodyText"/>
        <w:numPr>
          <w:ilvl w:val="0"/>
          <w:numId w:val="38"/>
        </w:numPr>
      </w:pPr>
      <w:r w:rsidRPr="003F10CD">
        <w:rPr>
          <w:b/>
        </w:rPr>
        <w:t>Dowel bar type:</w:t>
      </w:r>
      <w:r>
        <w:t xml:space="preserve"> - </w:t>
      </w:r>
      <w:r w:rsidR="00885FD6">
        <w:t>S</w:t>
      </w:r>
      <w:r>
        <w:t xml:space="preserve">elect the dowel type from the </w:t>
      </w:r>
      <w:proofErr w:type="gramStart"/>
      <w:r>
        <w:t>drop down</w:t>
      </w:r>
      <w:proofErr w:type="gramEnd"/>
      <w:r>
        <w:t xml:space="preserve"> menu.</w:t>
      </w:r>
    </w:p>
    <w:p w14:paraId="38A2D101" w14:textId="60B32001" w:rsidR="00FD428D" w:rsidRDefault="00FD428D" w:rsidP="00047AE1">
      <w:pPr>
        <w:pStyle w:val="BodyText"/>
        <w:ind w:firstLine="720"/>
      </w:pPr>
      <w:r>
        <w:rPr>
          <w:noProof/>
        </w:rPr>
        <w:drawing>
          <wp:inline distT="0" distB="0" distL="0" distR="0" wp14:anchorId="04AC7069" wp14:editId="2DA24A8F">
            <wp:extent cx="513720" cy="513720"/>
            <wp:effectExtent l="0" t="0" r="635" b="635"/>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13720" cy="513720"/>
                    </a:xfrm>
                    <a:prstGeom prst="rect">
                      <a:avLst/>
                    </a:prstGeom>
                    <a:noFill/>
                    <a:ln>
                      <a:noFill/>
                    </a:ln>
                  </pic:spPr>
                </pic:pic>
              </a:graphicData>
            </a:graphic>
          </wp:inline>
        </w:drawing>
      </w:r>
      <w:r>
        <w:tab/>
      </w:r>
      <w:r>
        <w:rPr>
          <w:noProof/>
        </w:rPr>
        <w:drawing>
          <wp:inline distT="0" distB="0" distL="0" distR="0" wp14:anchorId="3613639D" wp14:editId="757394A7">
            <wp:extent cx="416520" cy="380880"/>
            <wp:effectExtent l="0" t="0" r="3175" b="635"/>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6520" cy="380880"/>
                    </a:xfrm>
                    <a:prstGeom prst="rect">
                      <a:avLst/>
                    </a:prstGeom>
                    <a:noFill/>
                    <a:ln>
                      <a:noFill/>
                    </a:ln>
                  </pic:spPr>
                </pic:pic>
              </a:graphicData>
            </a:graphic>
          </wp:inline>
        </w:drawing>
      </w:r>
    </w:p>
    <w:p w14:paraId="18D294C0" w14:textId="1D4AE3DE" w:rsidR="001F7802" w:rsidRDefault="00820646" w:rsidP="00047AE1">
      <w:pPr>
        <w:pStyle w:val="BodyText"/>
        <w:numPr>
          <w:ilvl w:val="0"/>
          <w:numId w:val="39"/>
        </w:numPr>
      </w:pPr>
      <w:r w:rsidRPr="003F10CD">
        <w:rPr>
          <w:b/>
        </w:rPr>
        <w:t xml:space="preserve">Bar </w:t>
      </w:r>
      <w:r w:rsidR="001F7802" w:rsidRPr="003F10CD">
        <w:rPr>
          <w:b/>
        </w:rPr>
        <w:t>Diameter</w:t>
      </w:r>
      <w:r w:rsidRPr="003F10CD">
        <w:rPr>
          <w:b/>
        </w:rPr>
        <w:t>, Grade, M</w:t>
      </w:r>
      <w:r w:rsidR="001F7802" w:rsidRPr="003F10CD">
        <w:rPr>
          <w:b/>
        </w:rPr>
        <w:t>aterial</w:t>
      </w:r>
      <w:r w:rsidRPr="003F10CD">
        <w:rPr>
          <w:b/>
        </w:rPr>
        <w:t xml:space="preserve"> and</w:t>
      </w:r>
      <w:r w:rsidR="00642812">
        <w:rPr>
          <w:b/>
        </w:rPr>
        <w:t>,</w:t>
      </w:r>
      <w:r>
        <w:t xml:space="preserve"> </w:t>
      </w:r>
      <w:r w:rsidRPr="00642812">
        <w:rPr>
          <w:b/>
        </w:rPr>
        <w:t>Hooks</w:t>
      </w:r>
      <w:r w:rsidR="00642812">
        <w:t xml:space="preserve"> -</w:t>
      </w:r>
      <w:r>
        <w:t xml:space="preserve"> are all determined by the selection in the Bars Tab.</w:t>
      </w:r>
      <w:r w:rsidR="001F7802">
        <w:t xml:space="preserve"> </w:t>
      </w:r>
    </w:p>
    <w:p w14:paraId="0210D7F7" w14:textId="5FAFECB2" w:rsidR="001F7802" w:rsidRDefault="003550C4" w:rsidP="00047AE1">
      <w:pPr>
        <w:pStyle w:val="BodyText"/>
        <w:numPr>
          <w:ilvl w:val="0"/>
          <w:numId w:val="39"/>
        </w:numPr>
      </w:pPr>
      <w:r w:rsidRPr="003F10CD">
        <w:rPr>
          <w:b/>
        </w:rPr>
        <w:t>l</w:t>
      </w:r>
      <w:r w:rsidR="00642812">
        <w:t xml:space="preserve"> = </w:t>
      </w:r>
      <w:r w:rsidR="00885FD6">
        <w:t>S</w:t>
      </w:r>
      <w:r w:rsidR="00820646">
        <w:t>ets the length of the dowel above the beam/slab.</w:t>
      </w:r>
    </w:p>
    <w:p w14:paraId="2BEA11DA" w14:textId="7BE295B4" w:rsidR="001F7802" w:rsidRDefault="001F7802" w:rsidP="001F7802">
      <w:pPr>
        <w:pStyle w:val="Heading4"/>
      </w:pPr>
      <w:r w:rsidRPr="001F7802">
        <w:t>Stirrups for dowels</w:t>
      </w:r>
    </w:p>
    <w:p w14:paraId="7163B6E2" w14:textId="40D11216" w:rsidR="001F7802" w:rsidRDefault="003550C4" w:rsidP="003550C4">
      <w:pPr>
        <w:pStyle w:val="BodyText"/>
        <w:numPr>
          <w:ilvl w:val="0"/>
          <w:numId w:val="40"/>
        </w:numPr>
      </w:pPr>
      <w:r w:rsidRPr="003F10CD">
        <w:rPr>
          <w:b/>
        </w:rPr>
        <w:t>Stirrups for dowels</w:t>
      </w:r>
      <w:r>
        <w:t xml:space="preserve"> - </w:t>
      </w:r>
      <w:r w:rsidR="002B7894">
        <w:t>T</w:t>
      </w:r>
      <w:r w:rsidR="001F7802">
        <w:t xml:space="preserve">he option is turned off by default. </w:t>
      </w:r>
    </w:p>
    <w:p w14:paraId="5E4AF30D" w14:textId="31DE1D01" w:rsidR="001F7802" w:rsidRDefault="001F7802" w:rsidP="003550C4">
      <w:pPr>
        <w:pStyle w:val="BodyText"/>
        <w:ind w:firstLine="720"/>
      </w:pPr>
      <w:r>
        <w:t>You can define stirrups for all dowel bar types except</w:t>
      </w:r>
      <w:r w:rsidR="003550C4">
        <w:t xml:space="preserve"> </w:t>
      </w:r>
      <w:r w:rsidR="003550C4">
        <w:rPr>
          <w:noProof/>
        </w:rPr>
        <w:drawing>
          <wp:inline distT="0" distB="0" distL="0" distR="0" wp14:anchorId="310B78F2" wp14:editId="202B9DA1">
            <wp:extent cx="416520" cy="380880"/>
            <wp:effectExtent l="0" t="0" r="317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6520" cy="380880"/>
                    </a:xfrm>
                    <a:prstGeom prst="rect">
                      <a:avLst/>
                    </a:prstGeom>
                    <a:noFill/>
                    <a:ln>
                      <a:noFill/>
                    </a:ln>
                  </pic:spPr>
                </pic:pic>
              </a:graphicData>
            </a:graphic>
          </wp:inline>
        </w:drawing>
      </w:r>
      <w:r>
        <w:t xml:space="preserve"> . </w:t>
      </w:r>
    </w:p>
    <w:p w14:paraId="4E0FE137" w14:textId="77777777" w:rsidR="001F7802" w:rsidRDefault="001F7802" w:rsidP="001F7802">
      <w:pPr>
        <w:pStyle w:val="BodyText"/>
      </w:pPr>
      <w:r>
        <w:t xml:space="preserve">Parameters for stirrups: </w:t>
      </w:r>
    </w:p>
    <w:p w14:paraId="2D158F3C" w14:textId="59BDDEFC" w:rsidR="00FD428D" w:rsidRDefault="00FD428D" w:rsidP="00FD428D">
      <w:pPr>
        <w:pStyle w:val="BodyText"/>
        <w:numPr>
          <w:ilvl w:val="0"/>
          <w:numId w:val="13"/>
        </w:numPr>
      </w:pPr>
      <w:r w:rsidRPr="00F038A5">
        <w:rPr>
          <w:b/>
        </w:rPr>
        <w:t>Stirrup type</w:t>
      </w:r>
      <w:r w:rsidR="002B7894">
        <w:t xml:space="preserve"> – B</w:t>
      </w:r>
      <w:r>
        <w:t xml:space="preserve">y default, the same as selected on the Stirrups tab: </w:t>
      </w:r>
    </w:p>
    <w:p w14:paraId="2F24BE6D" w14:textId="77777777" w:rsidR="00FD428D" w:rsidRDefault="00FD428D" w:rsidP="00FD428D">
      <w:pPr>
        <w:pStyle w:val="BodyText"/>
        <w:ind w:firstLine="720"/>
      </w:pPr>
      <w:r>
        <w:rPr>
          <w:noProof/>
        </w:rPr>
        <w:drawing>
          <wp:inline distT="0" distB="0" distL="0" distR="0" wp14:anchorId="2FAA15F8" wp14:editId="2B1991AE">
            <wp:extent cx="414000" cy="571680"/>
            <wp:effectExtent l="0" t="0" r="5715" b="0"/>
            <wp:docPr id="2343" name="Pictur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4000" cy="571680"/>
                    </a:xfrm>
                    <a:prstGeom prst="rect">
                      <a:avLst/>
                    </a:prstGeom>
                    <a:noFill/>
                    <a:ln>
                      <a:noFill/>
                    </a:ln>
                  </pic:spPr>
                </pic:pic>
              </a:graphicData>
            </a:graphic>
          </wp:inline>
        </w:drawing>
      </w:r>
      <w:r>
        <w:tab/>
      </w:r>
      <w:r>
        <w:tab/>
      </w:r>
      <w:r>
        <w:rPr>
          <w:noProof/>
        </w:rPr>
        <w:drawing>
          <wp:inline distT="0" distB="0" distL="0" distR="0" wp14:anchorId="0EF677BC" wp14:editId="205C31A1">
            <wp:extent cx="414000" cy="571680"/>
            <wp:effectExtent l="0" t="0" r="5715" b="0"/>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4000" cy="571680"/>
                    </a:xfrm>
                    <a:prstGeom prst="rect">
                      <a:avLst/>
                    </a:prstGeom>
                    <a:noFill/>
                    <a:ln>
                      <a:noFill/>
                    </a:ln>
                  </pic:spPr>
                </pic:pic>
              </a:graphicData>
            </a:graphic>
          </wp:inline>
        </w:drawing>
      </w:r>
      <w:r>
        <w:tab/>
      </w:r>
      <w:r>
        <w:tab/>
      </w:r>
      <w:r>
        <w:rPr>
          <w:noProof/>
        </w:rPr>
        <w:drawing>
          <wp:inline distT="0" distB="0" distL="0" distR="0" wp14:anchorId="0BE8A829" wp14:editId="7787E8FC">
            <wp:extent cx="414000" cy="571680"/>
            <wp:effectExtent l="0" t="0" r="5715" b="0"/>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4000" cy="571680"/>
                    </a:xfrm>
                    <a:prstGeom prst="rect">
                      <a:avLst/>
                    </a:prstGeom>
                    <a:noFill/>
                    <a:ln>
                      <a:noFill/>
                    </a:ln>
                  </pic:spPr>
                </pic:pic>
              </a:graphicData>
            </a:graphic>
          </wp:inline>
        </w:drawing>
      </w:r>
      <w:r>
        <w:tab/>
      </w:r>
      <w:r>
        <w:tab/>
      </w:r>
      <w:r>
        <w:rPr>
          <w:noProof/>
        </w:rPr>
        <w:drawing>
          <wp:inline distT="0" distB="0" distL="0" distR="0" wp14:anchorId="3401FF50" wp14:editId="4BAC6BF7">
            <wp:extent cx="414000" cy="571680"/>
            <wp:effectExtent l="0" t="0" r="5715" b="0"/>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4000" cy="571680"/>
                    </a:xfrm>
                    <a:prstGeom prst="rect">
                      <a:avLst/>
                    </a:prstGeom>
                    <a:noFill/>
                    <a:ln>
                      <a:noFill/>
                    </a:ln>
                  </pic:spPr>
                </pic:pic>
              </a:graphicData>
            </a:graphic>
          </wp:inline>
        </w:drawing>
      </w:r>
    </w:p>
    <w:p w14:paraId="77107FBB" w14:textId="23DE48E0" w:rsidR="001F7802" w:rsidRDefault="003550C4" w:rsidP="003550C4">
      <w:pPr>
        <w:pStyle w:val="BodyText"/>
        <w:numPr>
          <w:ilvl w:val="0"/>
          <w:numId w:val="13"/>
        </w:numPr>
      </w:pPr>
      <w:r w:rsidRPr="003550C4">
        <w:rPr>
          <w:b/>
        </w:rPr>
        <w:t>n =</w:t>
      </w:r>
      <w:r w:rsidR="00642812">
        <w:t xml:space="preserve"> </w:t>
      </w:r>
      <w:r w:rsidR="001F7802">
        <w:t>Number of stirrups n (the minimum number is 1)</w:t>
      </w:r>
      <w:r w:rsidR="008E5236">
        <w:t>.</w:t>
      </w:r>
      <w:r w:rsidR="001F7802">
        <w:t xml:space="preserve"> </w:t>
      </w:r>
    </w:p>
    <w:p w14:paraId="4F012FBB" w14:textId="2E02D9D0" w:rsidR="001F7802" w:rsidRDefault="003550C4" w:rsidP="003550C4">
      <w:pPr>
        <w:pStyle w:val="BodyText"/>
        <w:numPr>
          <w:ilvl w:val="0"/>
          <w:numId w:val="13"/>
        </w:numPr>
      </w:pPr>
      <w:proofErr w:type="spellStart"/>
      <w:r w:rsidRPr="003550C4">
        <w:rPr>
          <w:b/>
        </w:rPr>
        <w:t>sd</w:t>
      </w:r>
      <w:proofErr w:type="spellEnd"/>
      <w:r w:rsidRPr="003550C4">
        <w:rPr>
          <w:b/>
        </w:rPr>
        <w:t xml:space="preserve"> </w:t>
      </w:r>
      <w:proofErr w:type="gramStart"/>
      <w:r w:rsidRPr="003550C4">
        <w:rPr>
          <w:b/>
        </w:rPr>
        <w:t>=</w:t>
      </w:r>
      <w:r w:rsidR="00642812">
        <w:t xml:space="preserve"> </w:t>
      </w:r>
      <w:r>
        <w:t xml:space="preserve"> </w:t>
      </w:r>
      <w:r w:rsidR="001F7802">
        <w:t>Spacing</w:t>
      </w:r>
      <w:proofErr w:type="gramEnd"/>
      <w:r w:rsidR="001F7802">
        <w:t xml:space="preserve"> between stirrups sd</w:t>
      </w:r>
      <w:r w:rsidR="008E5236">
        <w:t>.</w:t>
      </w:r>
      <w:r w:rsidR="001F7802">
        <w:t xml:space="preserve"> </w:t>
      </w:r>
    </w:p>
    <w:p w14:paraId="74310FEB" w14:textId="25D53BD9" w:rsidR="003550C4" w:rsidRDefault="003550C4" w:rsidP="003550C4">
      <w:pPr>
        <w:pStyle w:val="BodyText"/>
        <w:numPr>
          <w:ilvl w:val="0"/>
          <w:numId w:val="13"/>
        </w:numPr>
      </w:pPr>
      <w:r w:rsidRPr="003550C4">
        <w:rPr>
          <w:b/>
        </w:rPr>
        <w:t xml:space="preserve">sd1 </w:t>
      </w:r>
      <w:proofErr w:type="gramStart"/>
      <w:r w:rsidRPr="003550C4">
        <w:rPr>
          <w:b/>
        </w:rPr>
        <w:t>=</w:t>
      </w:r>
      <w:r w:rsidR="00642812">
        <w:t xml:space="preserve"> </w:t>
      </w:r>
      <w:r>
        <w:t xml:space="preserve"> </w:t>
      </w:r>
      <w:r w:rsidR="00663B11">
        <w:t>D</w:t>
      </w:r>
      <w:r>
        <w:t>istance</w:t>
      </w:r>
      <w:proofErr w:type="gramEnd"/>
      <w:r>
        <w:t xml:space="preserve"> above slab/ beam</w:t>
      </w:r>
      <w:r w:rsidR="008E5236">
        <w:t>.</w:t>
      </w:r>
    </w:p>
    <w:p w14:paraId="0170F69C" w14:textId="5F110A2B" w:rsidR="001F7802" w:rsidRDefault="003550C4" w:rsidP="003550C4">
      <w:pPr>
        <w:pStyle w:val="BodyText"/>
        <w:numPr>
          <w:ilvl w:val="0"/>
          <w:numId w:val="13"/>
        </w:numPr>
      </w:pPr>
      <w:r w:rsidRPr="003550C4">
        <w:rPr>
          <w:b/>
        </w:rPr>
        <w:lastRenderedPageBreak/>
        <w:t xml:space="preserve">l </w:t>
      </w:r>
      <w:proofErr w:type="gramStart"/>
      <w:r w:rsidRPr="003550C4">
        <w:rPr>
          <w:b/>
        </w:rPr>
        <w:t>=</w:t>
      </w:r>
      <w:r w:rsidR="00642812">
        <w:t xml:space="preserve"> </w:t>
      </w:r>
      <w:r>
        <w:t xml:space="preserve"> </w:t>
      </w:r>
      <w:r w:rsidR="001F7802">
        <w:t>Length</w:t>
      </w:r>
      <w:proofErr w:type="gramEnd"/>
      <w:r w:rsidR="001F7802">
        <w:t xml:space="preserve"> of a dowel to the top of the column l (it is defined in the Dowels field)</w:t>
      </w:r>
      <w:r w:rsidR="008E5236">
        <w:t>.</w:t>
      </w:r>
      <w:r w:rsidR="001F7802">
        <w:t xml:space="preserve"> </w:t>
      </w:r>
    </w:p>
    <w:p w14:paraId="65B15D2A" w14:textId="633F2A9A" w:rsidR="001F7802" w:rsidRDefault="003550C4" w:rsidP="003550C4">
      <w:pPr>
        <w:pStyle w:val="BodyText"/>
        <w:numPr>
          <w:ilvl w:val="0"/>
          <w:numId w:val="13"/>
        </w:numPr>
      </w:pPr>
      <w:r w:rsidRPr="003550C4">
        <w:rPr>
          <w:b/>
        </w:rPr>
        <w:t>a =</w:t>
      </w:r>
      <w:r>
        <w:t xml:space="preserve"> Cover value</w:t>
      </w:r>
      <w:r w:rsidR="008E5236">
        <w:t>.</w:t>
      </w:r>
    </w:p>
    <w:p w14:paraId="7AC374C9" w14:textId="72F5865E" w:rsidR="001F7802" w:rsidRDefault="001F7802" w:rsidP="001F7802">
      <w:pPr>
        <w:pStyle w:val="BodyText"/>
      </w:pPr>
      <w:r>
        <w:t xml:space="preserve">Stirrups are distributed from the top of </w:t>
      </w:r>
      <w:r w:rsidR="00AE5B0A">
        <w:t xml:space="preserve">the </w:t>
      </w:r>
      <w:r>
        <w:t xml:space="preserve">dowel bars with the spacing </w:t>
      </w:r>
      <w:proofErr w:type="spellStart"/>
      <w:r>
        <w:t>sd</w:t>
      </w:r>
      <w:proofErr w:type="spellEnd"/>
      <w:r>
        <w:t xml:space="preserve">; the first stirrup from the bottom is spaced sd1 from the top of the column. Distribution is defined by manipulating with the parameters: n, </w:t>
      </w:r>
      <w:proofErr w:type="spellStart"/>
      <w:r>
        <w:t>sd</w:t>
      </w:r>
      <w:proofErr w:type="spellEnd"/>
      <w:r>
        <w:t xml:space="preserve"> and sd1. They are defined by the user in the fields next to the corresponding check boxes or calculated automatically (when check boxes are deselected). </w:t>
      </w:r>
      <w:r w:rsidR="00C17246">
        <w:t>Listed below are the</w:t>
      </w:r>
      <w:r>
        <w:t xml:space="preserve"> combinations of parameters defining the </w:t>
      </w:r>
      <w:r w:rsidR="00C17246">
        <w:t xml:space="preserve">stirrup </w:t>
      </w:r>
      <w:r>
        <w:t xml:space="preserve">distribution. </w:t>
      </w:r>
    </w:p>
    <w:p w14:paraId="376439C8" w14:textId="78619035" w:rsidR="001F7802" w:rsidRDefault="001F7802" w:rsidP="00C17246">
      <w:pPr>
        <w:pStyle w:val="BodyText"/>
        <w:numPr>
          <w:ilvl w:val="0"/>
          <w:numId w:val="41"/>
        </w:numPr>
      </w:pPr>
      <w:r>
        <w:t xml:space="preserve">Define the number of stirrups n; stirrups are distributed evenly; </w:t>
      </w:r>
      <w:proofErr w:type="spellStart"/>
      <w:r>
        <w:t>sd</w:t>
      </w:r>
      <w:proofErr w:type="spellEnd"/>
      <w:r>
        <w:t xml:space="preserve"> and sd1 are calculated automatically. </w:t>
      </w:r>
    </w:p>
    <w:p w14:paraId="1B0983C0" w14:textId="4C4CAE02" w:rsidR="001F7802" w:rsidRDefault="001F7802" w:rsidP="00C17246">
      <w:pPr>
        <w:pStyle w:val="BodyText"/>
        <w:numPr>
          <w:ilvl w:val="0"/>
          <w:numId w:val="41"/>
        </w:numPr>
      </w:pPr>
      <w:r>
        <w:t>Define the numbe</w:t>
      </w:r>
      <w:r w:rsidR="00AE5B0A">
        <w:t>r of stirrups n and spacing sd. S</w:t>
      </w:r>
      <w:r>
        <w:t xml:space="preserve">d1 is calculated automatically. </w:t>
      </w:r>
    </w:p>
    <w:p w14:paraId="57102B46" w14:textId="69BDF8EB" w:rsidR="001F7802" w:rsidRDefault="001F7802" w:rsidP="00C17246">
      <w:pPr>
        <w:pStyle w:val="BodyText"/>
        <w:numPr>
          <w:ilvl w:val="0"/>
          <w:numId w:val="41"/>
        </w:numPr>
      </w:pPr>
      <w:r>
        <w:t xml:space="preserve">Define the number of stirrups (distributed evenly) n and spacing </w:t>
      </w:r>
      <w:proofErr w:type="spellStart"/>
      <w:r>
        <w:t>sd</w:t>
      </w:r>
      <w:proofErr w:type="spellEnd"/>
      <w:r>
        <w:t xml:space="preserve"> 1; </w:t>
      </w:r>
      <w:proofErr w:type="spellStart"/>
      <w:proofErr w:type="gramStart"/>
      <w:r>
        <w:t>sd</w:t>
      </w:r>
      <w:proofErr w:type="spellEnd"/>
      <w:r>
        <w:t xml:space="preserve">  is</w:t>
      </w:r>
      <w:proofErr w:type="gramEnd"/>
      <w:r>
        <w:t xml:space="preserve"> calculated automatically. </w:t>
      </w:r>
    </w:p>
    <w:p w14:paraId="2259040F" w14:textId="56B1E6C2" w:rsidR="001F7802" w:rsidRDefault="001F7802" w:rsidP="00C17246">
      <w:pPr>
        <w:pStyle w:val="BodyText"/>
        <w:numPr>
          <w:ilvl w:val="0"/>
          <w:numId w:val="41"/>
        </w:numPr>
      </w:pPr>
      <w:r>
        <w:t xml:space="preserve">Define the number of stirrups n, spacing </w:t>
      </w:r>
      <w:proofErr w:type="spellStart"/>
      <w:r>
        <w:t>sd</w:t>
      </w:r>
      <w:proofErr w:type="spellEnd"/>
      <w:r>
        <w:t xml:space="preserve"> and sd1; (n-1) stirrups are spaced </w:t>
      </w:r>
      <w:proofErr w:type="spellStart"/>
      <w:r>
        <w:t>sd</w:t>
      </w:r>
      <w:proofErr w:type="spellEnd"/>
      <w:r>
        <w:t xml:space="preserve"> from the top of the dowel; the first stirrup from the bottom of the dowel is spaced sd1 from the top of the column. </w:t>
      </w:r>
    </w:p>
    <w:p w14:paraId="4BFD6EF1" w14:textId="073BCD39" w:rsidR="001F7802" w:rsidRDefault="001F7802" w:rsidP="00C17246">
      <w:pPr>
        <w:pStyle w:val="BodyText"/>
        <w:numPr>
          <w:ilvl w:val="0"/>
          <w:numId w:val="41"/>
        </w:numPr>
      </w:pPr>
      <w:r>
        <w:t xml:space="preserve">Define the spacing </w:t>
      </w:r>
      <w:proofErr w:type="spellStart"/>
      <w:r>
        <w:t>sd</w:t>
      </w:r>
      <w:proofErr w:type="spellEnd"/>
      <w:r>
        <w:t xml:space="preserve"> and sd1; the number of stirrups n is calculated automatically. </w:t>
      </w:r>
    </w:p>
    <w:p w14:paraId="3E9614C0" w14:textId="7A4E3450" w:rsidR="001F7802" w:rsidRDefault="001F7802" w:rsidP="00C17246">
      <w:pPr>
        <w:pStyle w:val="BodyText"/>
        <w:numPr>
          <w:ilvl w:val="0"/>
          <w:numId w:val="41"/>
        </w:numPr>
      </w:pPr>
      <w:r>
        <w:t xml:space="preserve">Define the spacing </w:t>
      </w:r>
      <w:proofErr w:type="spellStart"/>
      <w:r>
        <w:t>sd</w:t>
      </w:r>
      <w:proofErr w:type="spellEnd"/>
      <w:r>
        <w:t>; the number of stirrups n and sd1 are calculated automatically.</w:t>
      </w:r>
    </w:p>
    <w:p w14:paraId="1332868D" w14:textId="6AAD7C05" w:rsidR="002F3CEA" w:rsidRDefault="002F3CEA" w:rsidP="00A8524F">
      <w:pPr>
        <w:pStyle w:val="Heading3"/>
      </w:pPr>
      <w:bookmarkStart w:id="31" w:name="_Toc14790558"/>
      <w:r>
        <w:t>User Reinforcement</w:t>
      </w:r>
      <w:bookmarkEnd w:id="31"/>
    </w:p>
    <w:p w14:paraId="4A0C9788" w14:textId="2E9BDBB9" w:rsidR="007C5157" w:rsidRDefault="007C5157" w:rsidP="007C5157">
      <w:pPr>
        <w:pStyle w:val="BodyText"/>
        <w:jc w:val="center"/>
      </w:pPr>
      <w:r>
        <w:rPr>
          <w:noProof/>
        </w:rPr>
        <w:drawing>
          <wp:inline distT="0" distB="0" distL="0" distR="0" wp14:anchorId="2C491F5A" wp14:editId="561E9E33">
            <wp:extent cx="4983480" cy="2699640"/>
            <wp:effectExtent l="0" t="0" r="762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983480" cy="2699640"/>
                    </a:xfrm>
                    <a:prstGeom prst="rect">
                      <a:avLst/>
                    </a:prstGeom>
                  </pic:spPr>
                </pic:pic>
              </a:graphicData>
            </a:graphic>
          </wp:inline>
        </w:drawing>
      </w:r>
    </w:p>
    <w:p w14:paraId="47F06B72" w14:textId="54AB4896" w:rsidR="00D147F2" w:rsidRDefault="00D147F2" w:rsidP="00D147F2">
      <w:pPr>
        <w:pStyle w:val="BodyText"/>
      </w:pPr>
      <w:r>
        <w:t xml:space="preserve">The User-defined dialog is displayed when a </w:t>
      </w:r>
      <w:r w:rsidR="005F1A62">
        <w:t>column</w:t>
      </w:r>
      <w:r>
        <w:t xml:space="preserve"> is selected that already contains reinforcement placed using the Revit® rebar tools. </w:t>
      </w:r>
    </w:p>
    <w:p w14:paraId="6D56D465" w14:textId="77777777" w:rsidR="00D147F2" w:rsidRDefault="00D147F2" w:rsidP="00D147F2">
      <w:pPr>
        <w:pStyle w:val="BodyText"/>
      </w:pPr>
      <w:r>
        <w:t xml:space="preserve">The table displays information for the reinforcing bars already placed inside the beam: </w:t>
      </w:r>
    </w:p>
    <w:p w14:paraId="371F1AAE" w14:textId="66E782F6" w:rsidR="00D147F2" w:rsidRDefault="00D147F2" w:rsidP="00D147F2">
      <w:pPr>
        <w:pStyle w:val="BodyText"/>
        <w:numPr>
          <w:ilvl w:val="0"/>
          <w:numId w:val="28"/>
        </w:numPr>
      </w:pPr>
      <w:r w:rsidRPr="00D45DE9">
        <w:rPr>
          <w:b/>
        </w:rPr>
        <w:t>Reinforcement type</w:t>
      </w:r>
      <w:r>
        <w:t xml:space="preserve"> - </w:t>
      </w:r>
      <w:r w:rsidRPr="00375265">
        <w:t>Bar Grade and Diameter</w:t>
      </w:r>
      <w:r w:rsidR="008E5236">
        <w:t>.</w:t>
      </w:r>
    </w:p>
    <w:p w14:paraId="3F4F65F2" w14:textId="27D50522" w:rsidR="00D147F2" w:rsidRDefault="00D147F2" w:rsidP="00D147F2">
      <w:pPr>
        <w:pStyle w:val="BodyText"/>
        <w:numPr>
          <w:ilvl w:val="0"/>
          <w:numId w:val="28"/>
        </w:numPr>
      </w:pPr>
      <w:r w:rsidRPr="00D45DE9">
        <w:rPr>
          <w:b/>
        </w:rPr>
        <w:t>Style</w:t>
      </w:r>
      <w:r w:rsidR="00AE5B0A">
        <w:t xml:space="preserve"> -</w:t>
      </w:r>
      <w:r>
        <w:t xml:space="preserve"> Bar type, bent, straight or stirrup</w:t>
      </w:r>
      <w:r w:rsidR="008E5236">
        <w:t>.</w:t>
      </w:r>
    </w:p>
    <w:p w14:paraId="6406BB7F" w14:textId="504046D3" w:rsidR="00D147F2" w:rsidRDefault="00D147F2" w:rsidP="00D147F2">
      <w:pPr>
        <w:pStyle w:val="BodyText"/>
        <w:numPr>
          <w:ilvl w:val="0"/>
          <w:numId w:val="28"/>
        </w:numPr>
      </w:pPr>
      <w:r w:rsidRPr="00D45DE9">
        <w:rPr>
          <w:b/>
        </w:rPr>
        <w:t>Material</w:t>
      </w:r>
      <w:r>
        <w:t xml:space="preserve"> - Steel Grade for reinforcement</w:t>
      </w:r>
      <w:r w:rsidR="008E5236">
        <w:t>.</w:t>
      </w:r>
    </w:p>
    <w:p w14:paraId="7153D505" w14:textId="046C6FB4" w:rsidR="00D147F2" w:rsidRDefault="00D147F2" w:rsidP="00D147F2">
      <w:pPr>
        <w:pStyle w:val="BodyText"/>
        <w:numPr>
          <w:ilvl w:val="0"/>
          <w:numId w:val="28"/>
        </w:numPr>
      </w:pPr>
      <w:r w:rsidRPr="00D45DE9">
        <w:rPr>
          <w:b/>
        </w:rPr>
        <w:t>Bar shape</w:t>
      </w:r>
      <w:r w:rsidR="00AE5B0A">
        <w:t xml:space="preserve"> -</w:t>
      </w:r>
      <w:r>
        <w:t xml:space="preserve"> Shape Code number</w:t>
      </w:r>
      <w:r w:rsidR="008E5236">
        <w:t>.</w:t>
      </w:r>
    </w:p>
    <w:p w14:paraId="38201182" w14:textId="70021360" w:rsidR="00D147F2" w:rsidRDefault="00D147F2" w:rsidP="00D147F2">
      <w:pPr>
        <w:pStyle w:val="BodyText"/>
        <w:numPr>
          <w:ilvl w:val="0"/>
          <w:numId w:val="28"/>
        </w:numPr>
      </w:pPr>
      <w:r w:rsidRPr="00D45DE9">
        <w:rPr>
          <w:b/>
        </w:rPr>
        <w:lastRenderedPageBreak/>
        <w:t>Bar diameter</w:t>
      </w:r>
      <w:r w:rsidR="00AE5B0A">
        <w:t xml:space="preserve"> -</w:t>
      </w:r>
      <w:r>
        <w:t xml:space="preserve"> </w:t>
      </w:r>
      <w:r w:rsidR="002B7894">
        <w:t>D</w:t>
      </w:r>
      <w:r>
        <w:t>iameter of bar</w:t>
      </w:r>
      <w:r w:rsidR="008E5236">
        <w:t>.</w:t>
      </w:r>
    </w:p>
    <w:p w14:paraId="414C8942" w14:textId="7BAD4833" w:rsidR="00D147F2" w:rsidRDefault="00D147F2" w:rsidP="00D147F2">
      <w:pPr>
        <w:pStyle w:val="BodyText"/>
        <w:numPr>
          <w:ilvl w:val="0"/>
          <w:numId w:val="28"/>
        </w:numPr>
      </w:pPr>
      <w:r w:rsidRPr="00D45DE9">
        <w:rPr>
          <w:b/>
        </w:rPr>
        <w:t>Number</w:t>
      </w:r>
      <w:r w:rsidR="00AE5B0A">
        <w:t xml:space="preserve"> -</w:t>
      </w:r>
      <w:r w:rsidR="002B7894">
        <w:t xml:space="preserve"> N</w:t>
      </w:r>
      <w:r>
        <w:t>umber of bars</w:t>
      </w:r>
      <w:r w:rsidR="008E5236">
        <w:t>.</w:t>
      </w:r>
    </w:p>
    <w:p w14:paraId="303A8B6F" w14:textId="2FF28C17" w:rsidR="00D147F2" w:rsidRDefault="00D147F2" w:rsidP="00D147F2">
      <w:pPr>
        <w:pStyle w:val="BodyText"/>
        <w:numPr>
          <w:ilvl w:val="0"/>
          <w:numId w:val="28"/>
        </w:numPr>
      </w:pPr>
      <w:r w:rsidRPr="00D45DE9">
        <w:rPr>
          <w:b/>
        </w:rPr>
        <w:t>Spacing</w:t>
      </w:r>
      <w:r w:rsidR="00AE5B0A">
        <w:t xml:space="preserve"> -</w:t>
      </w:r>
      <w:r w:rsidR="002B7894">
        <w:t xml:space="preserve"> C</w:t>
      </w:r>
      <w:r>
        <w:t>entre to centre spacing between bars</w:t>
      </w:r>
      <w:r w:rsidR="008E5236">
        <w:t>.</w:t>
      </w:r>
    </w:p>
    <w:p w14:paraId="5103EEB9" w14:textId="3EECAEC5" w:rsidR="00D147F2" w:rsidRDefault="00D147F2" w:rsidP="00D147F2">
      <w:pPr>
        <w:pStyle w:val="BodyText"/>
      </w:pPr>
      <w:r>
        <w:t xml:space="preserve">The data in this table is displayed according to the rules used in </w:t>
      </w:r>
      <w:r w:rsidR="006470B8">
        <w:t>Autodesk</w:t>
      </w:r>
      <w:r w:rsidR="0078747A">
        <w:t>®</w:t>
      </w:r>
      <w:r>
        <w:t xml:space="preserve"> Revit® / </w:t>
      </w:r>
      <w:r w:rsidR="006470B8">
        <w:t>Autodesk®</w:t>
      </w:r>
      <w:r>
        <w:t xml:space="preserve"> Robot Structural Analysis. </w:t>
      </w:r>
    </w:p>
    <w:p w14:paraId="1AABF565" w14:textId="549A991F" w:rsidR="002F3CEA" w:rsidRDefault="002F3CEA" w:rsidP="00A8524F">
      <w:pPr>
        <w:pStyle w:val="Heading3"/>
      </w:pPr>
      <w:bookmarkStart w:id="32" w:name="_Toc14790559"/>
      <w:r>
        <w:t>Precast Elements</w:t>
      </w:r>
      <w:bookmarkEnd w:id="32"/>
    </w:p>
    <w:p w14:paraId="62F86689" w14:textId="77777777" w:rsidR="00FC65AB" w:rsidRDefault="00FC65AB" w:rsidP="00FC65AB">
      <w:pPr>
        <w:pStyle w:val="BodyText"/>
      </w:pPr>
      <w:r>
        <w:t>The Precast Elements dialog is displayed when a precast element is selected in the Revit® model.</w:t>
      </w:r>
    </w:p>
    <w:p w14:paraId="37C909F4" w14:textId="5BE2ABEA" w:rsidR="00FC65AB" w:rsidRPr="00FC65AB" w:rsidRDefault="00FC65AB" w:rsidP="00FC65AB">
      <w:pPr>
        <w:pStyle w:val="BodyText"/>
      </w:pPr>
      <w:r>
        <w:t>The options in the tab allow for generation of additional elements of the column reinforcement - steel precast elements (mounting parts). The precast elements are steel elements, added to the RC elements of the structure for particular purpo</w:t>
      </w:r>
      <w:r w:rsidR="00AE5B0A">
        <w:t>ses, e.g. in order to reduce</w:t>
      </w:r>
      <w:r>
        <w:t xml:space="preserve"> heat los</w:t>
      </w:r>
      <w:r w:rsidR="00AE5B0A">
        <w:t>s and noise emitted</w:t>
      </w:r>
      <w:r>
        <w:t>.</w:t>
      </w:r>
    </w:p>
    <w:p w14:paraId="7A13B967" w14:textId="723D6142" w:rsidR="00D147F2" w:rsidRDefault="00D147F2" w:rsidP="00D147F2">
      <w:pPr>
        <w:pStyle w:val="BodyText"/>
        <w:jc w:val="center"/>
      </w:pPr>
      <w:r>
        <w:rPr>
          <w:noProof/>
        </w:rPr>
        <w:drawing>
          <wp:inline distT="0" distB="0" distL="0" distR="0" wp14:anchorId="7637F206" wp14:editId="0E981B57">
            <wp:extent cx="4568040" cy="2474280"/>
            <wp:effectExtent l="0" t="0" r="444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568040" cy="2474280"/>
                    </a:xfrm>
                    <a:prstGeom prst="rect">
                      <a:avLst/>
                    </a:prstGeom>
                  </pic:spPr>
                </pic:pic>
              </a:graphicData>
            </a:graphic>
          </wp:inline>
        </w:drawing>
      </w:r>
    </w:p>
    <w:p w14:paraId="7361B692" w14:textId="77777777" w:rsidR="00FC65AB" w:rsidRDefault="00FC65AB" w:rsidP="00FC65AB">
      <w:pPr>
        <w:pStyle w:val="BodyText"/>
      </w:pPr>
      <w:r>
        <w:t xml:space="preserve">In order to define a precast element in an RC beam, follow the steps below: </w:t>
      </w:r>
    </w:p>
    <w:p w14:paraId="06A5FC40" w14:textId="18B3B929" w:rsidR="00FC65AB" w:rsidRDefault="00FC65AB" w:rsidP="00FC65AB">
      <w:pPr>
        <w:pStyle w:val="BodyText"/>
        <w:numPr>
          <w:ilvl w:val="0"/>
          <w:numId w:val="31"/>
        </w:numPr>
      </w:pPr>
      <w:r w:rsidRPr="0089158C">
        <w:rPr>
          <w:b/>
        </w:rPr>
        <w:t>Face</w:t>
      </w:r>
      <w:r>
        <w:t xml:space="preserve"> - From the list of the available faces of an RC element, select the section face of an RC beam; the list of available faces depends on the type of column cross-section (rectangular section, T-section, etc.)</w:t>
      </w:r>
      <w:r w:rsidR="008E5236">
        <w:t>.</w:t>
      </w:r>
      <w:r>
        <w:t xml:space="preserve"> </w:t>
      </w:r>
    </w:p>
    <w:p w14:paraId="28CAC472" w14:textId="4635F5DD" w:rsidR="00FC65AB" w:rsidRDefault="00FC65AB" w:rsidP="00FC65AB">
      <w:pPr>
        <w:pStyle w:val="BodyText"/>
        <w:numPr>
          <w:ilvl w:val="0"/>
          <w:numId w:val="31"/>
        </w:numPr>
      </w:pPr>
      <w:r w:rsidRPr="0089158C">
        <w:rPr>
          <w:b/>
        </w:rPr>
        <w:t>Family</w:t>
      </w:r>
      <w:r>
        <w:t xml:space="preserve"> - Select </w:t>
      </w:r>
      <w:r w:rsidR="00AE5B0A">
        <w:t xml:space="preserve">the </w:t>
      </w:r>
      <w:r>
        <w:t>family of the precast element</w:t>
      </w:r>
      <w:r w:rsidR="008E5236">
        <w:t>.</w:t>
      </w:r>
      <w:r>
        <w:t xml:space="preserve"> </w:t>
      </w:r>
    </w:p>
    <w:p w14:paraId="05DF0ECD" w14:textId="0DA51DC9" w:rsidR="00FC65AB" w:rsidRDefault="00FC65AB" w:rsidP="00FC65AB">
      <w:pPr>
        <w:pStyle w:val="BodyText"/>
        <w:numPr>
          <w:ilvl w:val="0"/>
          <w:numId w:val="31"/>
        </w:numPr>
      </w:pPr>
      <w:r w:rsidRPr="0089158C">
        <w:rPr>
          <w:b/>
        </w:rPr>
        <w:t>Type</w:t>
      </w:r>
      <w:r>
        <w:t xml:space="preserve"> - Select </w:t>
      </w:r>
      <w:r w:rsidR="00AE5B0A">
        <w:t xml:space="preserve">the </w:t>
      </w:r>
      <w:r>
        <w:t>type of the precast element</w:t>
      </w:r>
      <w:r w:rsidR="008E5236">
        <w:t>.</w:t>
      </w:r>
      <w:r>
        <w:t xml:space="preserve"> </w:t>
      </w:r>
    </w:p>
    <w:p w14:paraId="59478997" w14:textId="77777777" w:rsidR="00FC65AB" w:rsidRDefault="00FC65AB" w:rsidP="00FC65AB">
      <w:pPr>
        <w:pStyle w:val="BodyText"/>
        <w:numPr>
          <w:ilvl w:val="0"/>
          <w:numId w:val="31"/>
        </w:numPr>
      </w:pPr>
      <w:r w:rsidRPr="0089158C">
        <w:rPr>
          <w:b/>
        </w:rPr>
        <w:t>Co-ordinates X, Y &amp; Z</w:t>
      </w:r>
      <w:r>
        <w:t xml:space="preserve"> - Define coordinates of the precast element insertion on the selected face of the element. The coordinates are measured in relation to the left, bottom corner of a face; </w:t>
      </w:r>
    </w:p>
    <w:p w14:paraId="28764BC2" w14:textId="18201608" w:rsidR="00FC65AB" w:rsidRDefault="00FC65AB" w:rsidP="00FC65AB">
      <w:pPr>
        <w:pStyle w:val="BodyText"/>
        <w:numPr>
          <w:ilvl w:val="0"/>
          <w:numId w:val="31"/>
        </w:numPr>
      </w:pPr>
      <w:r w:rsidRPr="0089158C">
        <w:rPr>
          <w:b/>
        </w:rPr>
        <w:t>Angle</w:t>
      </w:r>
      <w:r>
        <w:t xml:space="preserve"> - The positive angle is clockwise</w:t>
      </w:r>
      <w:r w:rsidR="008E5236">
        <w:t>.</w:t>
      </w:r>
      <w:r>
        <w:t xml:space="preserve"> </w:t>
      </w:r>
    </w:p>
    <w:p w14:paraId="5D452C83" w14:textId="77777777" w:rsidR="00FC65AB" w:rsidRDefault="00FC65AB" w:rsidP="00FC65AB">
      <w:pPr>
        <w:pStyle w:val="BodyText"/>
        <w:numPr>
          <w:ilvl w:val="0"/>
          <w:numId w:val="31"/>
        </w:numPr>
      </w:pPr>
      <w:r w:rsidRPr="0089158C">
        <w:rPr>
          <w:b/>
        </w:rPr>
        <w:t>Properties</w:t>
      </w:r>
      <w:r>
        <w:t xml:space="preserve"> - Define properties of a family / precast element type. Click the icons located at the end of the definition of a precast element to open dialogs containing properties of a family or the element type.</w:t>
      </w:r>
    </w:p>
    <w:p w14:paraId="1C6FE718" w14:textId="21D270D0" w:rsidR="00A8524F" w:rsidRDefault="00A8524F" w:rsidP="00A8524F">
      <w:pPr>
        <w:pStyle w:val="BodyText"/>
      </w:pPr>
      <w:r w:rsidRPr="00FC65AB">
        <w:rPr>
          <w:b/>
        </w:rPr>
        <w:t>Note</w:t>
      </w:r>
      <w:r w:rsidR="00FC65AB">
        <w:t>:</w:t>
      </w:r>
      <w:r>
        <w:t xml:space="preserve"> The option is not available for round columns. </w:t>
      </w:r>
    </w:p>
    <w:p w14:paraId="6928987A" w14:textId="668BC168" w:rsidR="002F3CEA" w:rsidRDefault="002F3CEA" w:rsidP="007075B8">
      <w:pPr>
        <w:pStyle w:val="Heading3"/>
      </w:pPr>
      <w:bookmarkStart w:id="33" w:name="_Toc14790560"/>
      <w:r>
        <w:lastRenderedPageBreak/>
        <w:t>Reinforcement Area</w:t>
      </w:r>
      <w:bookmarkEnd w:id="33"/>
      <w:r w:rsidR="0053345D">
        <w:t>s</w:t>
      </w:r>
    </w:p>
    <w:p w14:paraId="022C83F6" w14:textId="43D7ED86" w:rsidR="009202EA" w:rsidRDefault="009202EA" w:rsidP="009202EA">
      <w:pPr>
        <w:pStyle w:val="BodyText"/>
        <w:jc w:val="center"/>
      </w:pPr>
      <w:r>
        <w:rPr>
          <w:noProof/>
        </w:rPr>
        <w:drawing>
          <wp:inline distT="0" distB="0" distL="0" distR="0" wp14:anchorId="4DC013A8" wp14:editId="1EE3DE8A">
            <wp:extent cx="4982511" cy="269928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982511" cy="2699280"/>
                    </a:xfrm>
                    <a:prstGeom prst="rect">
                      <a:avLst/>
                    </a:prstGeom>
                  </pic:spPr>
                </pic:pic>
              </a:graphicData>
            </a:graphic>
          </wp:inline>
        </w:drawing>
      </w:r>
    </w:p>
    <w:p w14:paraId="3FEBD4EC" w14:textId="35B2DB88" w:rsidR="009202EA" w:rsidRDefault="009202EA" w:rsidP="009202EA">
      <w:pPr>
        <w:pStyle w:val="BodyText"/>
      </w:pPr>
      <w:r>
        <w:t xml:space="preserve">This tab displays a table where reinforcement areas for a column can be compared: </w:t>
      </w:r>
    </w:p>
    <w:p w14:paraId="555441F1" w14:textId="37C674AB" w:rsidR="009202EA" w:rsidRDefault="008E5236" w:rsidP="009202EA">
      <w:pPr>
        <w:pStyle w:val="BodyText"/>
        <w:numPr>
          <w:ilvl w:val="0"/>
          <w:numId w:val="26"/>
        </w:numPr>
      </w:pPr>
      <w:r>
        <w:t>R</w:t>
      </w:r>
      <w:r w:rsidR="009202EA">
        <w:t>equired reinforcement area in selected column sections</w:t>
      </w:r>
      <w:r>
        <w:t>.</w:t>
      </w:r>
      <w:r w:rsidR="009202EA">
        <w:t xml:space="preserve"> </w:t>
      </w:r>
    </w:p>
    <w:p w14:paraId="1C729D15" w14:textId="1C03FC69" w:rsidR="009202EA" w:rsidRDefault="008E5236" w:rsidP="009202EA">
      <w:pPr>
        <w:pStyle w:val="BodyText"/>
        <w:numPr>
          <w:ilvl w:val="0"/>
          <w:numId w:val="26"/>
        </w:numPr>
      </w:pPr>
      <w:r>
        <w:t>P</w:t>
      </w:r>
      <w:r w:rsidR="009202EA">
        <w:t xml:space="preserve">arametric reinforcement area (reinforcement generated on base of parameters defined in the Reinforcement of column extension) in selected beam sections. </w:t>
      </w:r>
    </w:p>
    <w:p w14:paraId="740102FF" w14:textId="77777777" w:rsidR="009202EA" w:rsidRDefault="009202EA" w:rsidP="009202EA">
      <w:pPr>
        <w:pStyle w:val="BodyText"/>
      </w:pPr>
      <w:r>
        <w:t xml:space="preserve">The required reinforcement area in a beam can be defined in the table in three different ways: </w:t>
      </w:r>
    </w:p>
    <w:p w14:paraId="65DCDEB4" w14:textId="31AFFF1F" w:rsidR="009202EA" w:rsidRDefault="008E5236" w:rsidP="009202EA">
      <w:pPr>
        <w:pStyle w:val="BodyText"/>
        <w:numPr>
          <w:ilvl w:val="0"/>
          <w:numId w:val="27"/>
        </w:numPr>
      </w:pPr>
      <w:r>
        <w:t>B</w:t>
      </w:r>
      <w:r w:rsidR="009202EA">
        <w:t>y loading the structure model from Revit</w:t>
      </w:r>
      <w:r w:rsidR="00AE5B0A">
        <w:t>®</w:t>
      </w:r>
      <w:r w:rsidR="009202EA">
        <w:t>, containing information about the required reinforcement (the required reinforcement can be loaded as there is a link between the Revit</w:t>
      </w:r>
      <w:r w:rsidR="00AE5B0A">
        <w:t>®</w:t>
      </w:r>
      <w:r w:rsidR="009202EA">
        <w:t xml:space="preserve"> and the Robot programs - described below). </w:t>
      </w:r>
    </w:p>
    <w:p w14:paraId="65589926" w14:textId="1B4216AF" w:rsidR="009202EA" w:rsidRDefault="008E5236" w:rsidP="009202EA">
      <w:pPr>
        <w:pStyle w:val="BodyText"/>
        <w:numPr>
          <w:ilvl w:val="0"/>
          <w:numId w:val="27"/>
        </w:numPr>
      </w:pPr>
      <w:r>
        <w:t>B</w:t>
      </w:r>
      <w:r w:rsidR="009202EA">
        <w:t xml:space="preserve">y loading the data file; the file must be saved in MS Excel format (CSV file); in order to upload a file containing the reinforcement data, follow the steps below:  </w:t>
      </w:r>
    </w:p>
    <w:p w14:paraId="12F82704" w14:textId="220FD4D1" w:rsidR="009202EA" w:rsidRDefault="002B7894" w:rsidP="009202EA">
      <w:pPr>
        <w:pStyle w:val="BodyText"/>
        <w:numPr>
          <w:ilvl w:val="0"/>
          <w:numId w:val="29"/>
        </w:numPr>
      </w:pPr>
      <w:r>
        <w:t>C</w:t>
      </w:r>
      <w:r w:rsidR="009202EA">
        <w:t>lick the Open key located in the External data field</w:t>
      </w:r>
      <w:r w:rsidR="008E5236">
        <w:t>.</w:t>
      </w:r>
      <w:r w:rsidR="009202EA">
        <w:t xml:space="preserve"> </w:t>
      </w:r>
    </w:p>
    <w:p w14:paraId="54FD809F" w14:textId="7F7F4009" w:rsidR="009202EA" w:rsidRDefault="002B7894" w:rsidP="009202EA">
      <w:pPr>
        <w:pStyle w:val="BodyText"/>
        <w:numPr>
          <w:ilvl w:val="0"/>
          <w:numId w:val="29"/>
        </w:numPr>
      </w:pPr>
      <w:r>
        <w:t>I</w:t>
      </w:r>
      <w:r w:rsidR="009202EA">
        <w:t>ndicate file containing the reinforcement data</w:t>
      </w:r>
      <w:r w:rsidR="008E5236">
        <w:t>.</w:t>
      </w:r>
      <w:r w:rsidR="009202EA">
        <w:t xml:space="preserve"> </w:t>
      </w:r>
    </w:p>
    <w:p w14:paraId="1C3C2822" w14:textId="46EF74CA" w:rsidR="009202EA" w:rsidRDefault="008E5236" w:rsidP="009202EA">
      <w:pPr>
        <w:pStyle w:val="BodyText"/>
        <w:numPr>
          <w:ilvl w:val="0"/>
          <w:numId w:val="28"/>
        </w:numPr>
      </w:pPr>
      <w:r>
        <w:t>B</w:t>
      </w:r>
      <w:r w:rsidR="009202EA">
        <w:t xml:space="preserve">y entering the reinforcement values directly in the table. </w:t>
      </w:r>
    </w:p>
    <w:p w14:paraId="4ADC680F" w14:textId="440FCE5C" w:rsidR="009202EA" w:rsidRDefault="009202EA" w:rsidP="009202EA">
      <w:pPr>
        <w:pStyle w:val="BodyText"/>
      </w:pPr>
      <w:r>
        <w:t>To get the required reinforcement areas in Revit</w:t>
      </w:r>
      <w:r w:rsidR="00AE5B0A">
        <w:t>®</w:t>
      </w:r>
      <w:r>
        <w:t xml:space="preserve">, use </w:t>
      </w:r>
      <w:r w:rsidR="006470B8">
        <w:t>Autodesk®</w:t>
      </w:r>
      <w:r>
        <w:t xml:space="preserve"> Robot Structural Analysis Link: </w:t>
      </w:r>
    </w:p>
    <w:p w14:paraId="0490DAC6" w14:textId="35B40E2B" w:rsidR="009202EA" w:rsidRDefault="008E5236" w:rsidP="002D7547">
      <w:pPr>
        <w:pStyle w:val="BodyText"/>
        <w:numPr>
          <w:ilvl w:val="0"/>
          <w:numId w:val="169"/>
        </w:numPr>
      </w:pPr>
      <w:r>
        <w:t>S</w:t>
      </w:r>
      <w:r w:rsidR="009202EA">
        <w:t>end model from Revit</w:t>
      </w:r>
      <w:r w:rsidR="00AE5B0A">
        <w:t>®</w:t>
      </w:r>
      <w:r w:rsidR="009202EA">
        <w:t xml:space="preserve"> to Robot (using </w:t>
      </w:r>
      <w:r w:rsidR="00AE5B0A">
        <w:t xml:space="preserve">the </w:t>
      </w:r>
      <w:r w:rsidR="006470B8">
        <w:t>Autodesk®</w:t>
      </w:r>
      <w:r w:rsidR="009202EA">
        <w:t xml:space="preserve"> Robot Structural Analysis Link)</w:t>
      </w:r>
      <w:r>
        <w:t>.</w:t>
      </w:r>
      <w:r w:rsidR="009202EA">
        <w:t xml:space="preserve"> </w:t>
      </w:r>
    </w:p>
    <w:p w14:paraId="442590CE" w14:textId="77A6D5BC" w:rsidR="009202EA" w:rsidRDefault="008E5236" w:rsidP="002D7547">
      <w:pPr>
        <w:pStyle w:val="BodyText"/>
        <w:numPr>
          <w:ilvl w:val="0"/>
          <w:numId w:val="169"/>
        </w:numPr>
      </w:pPr>
      <w:r>
        <w:t>P</w:t>
      </w:r>
      <w:r w:rsidR="009202EA">
        <w:t>erform analysis of the structure in Robot and the required reinforcement calculations for the RC elements</w:t>
      </w:r>
      <w:r>
        <w:t>.</w:t>
      </w:r>
      <w:r w:rsidR="009202EA">
        <w:t xml:space="preserve"> </w:t>
      </w:r>
    </w:p>
    <w:p w14:paraId="7031157C" w14:textId="56CFD65E" w:rsidR="009202EA" w:rsidRDefault="008E5236" w:rsidP="002D7547">
      <w:pPr>
        <w:pStyle w:val="BodyText"/>
        <w:numPr>
          <w:ilvl w:val="0"/>
          <w:numId w:val="169"/>
        </w:numPr>
      </w:pPr>
      <w:r>
        <w:t>U</w:t>
      </w:r>
      <w:r w:rsidR="009202EA">
        <w:t>pdate the model and results in Revit</w:t>
      </w:r>
      <w:r w:rsidR="00AE5B0A">
        <w:t xml:space="preserve">® </w:t>
      </w:r>
      <w:r w:rsidR="009202EA">
        <w:t>(using</w:t>
      </w:r>
      <w:r w:rsidR="00AE5B0A">
        <w:t xml:space="preserve"> the</w:t>
      </w:r>
      <w:r w:rsidR="009202EA">
        <w:t xml:space="preserve"> </w:t>
      </w:r>
      <w:r w:rsidR="006470B8">
        <w:t>Autodesk®</w:t>
      </w:r>
      <w:r w:rsidR="009202EA">
        <w:t xml:space="preserve"> Robot Structural Analysis Link)</w:t>
      </w:r>
      <w:r>
        <w:t>.</w:t>
      </w:r>
      <w:r w:rsidR="009202EA">
        <w:t xml:space="preserve"> </w:t>
      </w:r>
    </w:p>
    <w:p w14:paraId="26123068" w14:textId="72D16E5B" w:rsidR="009202EA" w:rsidRDefault="008E5236" w:rsidP="002D7547">
      <w:pPr>
        <w:pStyle w:val="BodyText"/>
        <w:numPr>
          <w:ilvl w:val="0"/>
          <w:numId w:val="169"/>
        </w:numPr>
      </w:pPr>
      <w:r>
        <w:t>M</w:t>
      </w:r>
      <w:r w:rsidR="009202EA">
        <w:t>ain reinforcement areas will be presented in the dialog after loading the model to the Revit</w:t>
      </w:r>
      <w:r w:rsidR="00AE5B0A">
        <w:t>®</w:t>
      </w:r>
      <w:r w:rsidR="009202EA">
        <w:t xml:space="preserve"> project. The results received for the RC elements (required reinforcement area) will be saved in the RC elements in Revit</w:t>
      </w:r>
      <w:r w:rsidR="00AE5B0A">
        <w:t>®</w:t>
      </w:r>
      <w:r w:rsidR="009202EA">
        <w:t xml:space="preserve">. </w:t>
      </w:r>
    </w:p>
    <w:p w14:paraId="22D7D116" w14:textId="34411569" w:rsidR="009202EA" w:rsidRDefault="008E5236" w:rsidP="002D7547">
      <w:pPr>
        <w:pStyle w:val="BodyText"/>
        <w:numPr>
          <w:ilvl w:val="0"/>
          <w:numId w:val="169"/>
        </w:numPr>
      </w:pPr>
      <w:r>
        <w:t>I</w:t>
      </w:r>
      <w:r w:rsidR="009202EA">
        <w:t>t is possible to have several results for a single RC element. To choose a set of results use</w:t>
      </w:r>
      <w:r w:rsidR="00AE5B0A">
        <w:t xml:space="preserve"> the</w:t>
      </w:r>
      <w:r w:rsidR="009202EA">
        <w:t xml:space="preserve"> Result Set list located above the reinforcement table. </w:t>
      </w:r>
    </w:p>
    <w:p w14:paraId="50B35E62" w14:textId="5D1AA935" w:rsidR="009202EA" w:rsidRDefault="009202EA" w:rsidP="009202EA">
      <w:pPr>
        <w:pStyle w:val="BodyText"/>
      </w:pPr>
      <w:r>
        <w:lastRenderedPageBreak/>
        <w:t>If the file is open on the computer without</w:t>
      </w:r>
      <w:r w:rsidR="00AE5B0A">
        <w:t xml:space="preserve"> the</w:t>
      </w:r>
      <w:r>
        <w:t xml:space="preserve"> </w:t>
      </w:r>
      <w:r w:rsidR="006470B8">
        <w:t>Autodesk®</w:t>
      </w:r>
      <w:r>
        <w:t xml:space="preserve"> Robot Structural Analysis Link installed, results are not visible in the dialog. They will be visible once the </w:t>
      </w:r>
      <w:r w:rsidR="006470B8">
        <w:t>Autodesk®</w:t>
      </w:r>
      <w:r>
        <w:t xml:space="preserve"> Robot Structural Analysis has been installed.</w:t>
      </w:r>
      <w:r w:rsidR="00793581">
        <w:br w:type="page"/>
      </w:r>
    </w:p>
    <w:p w14:paraId="14B2A932" w14:textId="40134003" w:rsidR="00290779" w:rsidRDefault="00290779" w:rsidP="004052A0">
      <w:pPr>
        <w:pStyle w:val="Heading1"/>
      </w:pPr>
      <w:bookmarkStart w:id="34" w:name="_Toc14790561"/>
      <w:r>
        <w:lastRenderedPageBreak/>
        <w:t>Continuous Footings</w:t>
      </w:r>
      <w:bookmarkEnd w:id="34"/>
    </w:p>
    <w:p w14:paraId="3D8B77BA" w14:textId="6BAC4565" w:rsidR="00290779" w:rsidRDefault="00D50CAE" w:rsidP="00201312">
      <w:pPr>
        <w:pStyle w:val="Heading2"/>
      </w:pPr>
      <w:bookmarkStart w:id="35" w:name="_Toc14790562"/>
      <w:r>
        <w:t>General Reinforcement</w:t>
      </w:r>
      <w:bookmarkEnd w:id="35"/>
    </w:p>
    <w:p w14:paraId="64480F26" w14:textId="63280B09" w:rsidR="00432B4D" w:rsidRDefault="00432B4D" w:rsidP="00432B4D">
      <w:pPr>
        <w:pStyle w:val="BodyText"/>
      </w:pPr>
      <w:r>
        <w:t xml:space="preserve">Use the Continuous Footing Reinforcement Tool </w:t>
      </w:r>
      <w:r w:rsidR="00FE2540">
        <w:rPr>
          <w:noProof/>
        </w:rPr>
        <w:drawing>
          <wp:inline distT="0" distB="0" distL="0" distR="0" wp14:anchorId="7AA5A155" wp14:editId="0CA44CB6">
            <wp:extent cx="333000" cy="209160"/>
            <wp:effectExtent l="0" t="0" r="0" b="635"/>
            <wp:docPr id="2567" name="Picture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33000" cy="209160"/>
                    </a:xfrm>
                    <a:prstGeom prst="rect">
                      <a:avLst/>
                    </a:prstGeom>
                    <a:noFill/>
                    <a:ln>
                      <a:noFill/>
                    </a:ln>
                  </pic:spPr>
                </pic:pic>
              </a:graphicData>
            </a:graphic>
          </wp:inline>
        </w:drawing>
      </w:r>
      <w:r>
        <w:t>to generate reinforcement for a continuous footing in a Revit</w:t>
      </w:r>
      <w:r w:rsidR="00AE5F67">
        <w:t>®</w:t>
      </w:r>
      <w:r>
        <w:t xml:space="preserve"> model. </w:t>
      </w:r>
    </w:p>
    <w:p w14:paraId="3B7A0397" w14:textId="7787BDD7" w:rsidR="00432B4D" w:rsidRDefault="00432B4D" w:rsidP="00432B4D">
      <w:pPr>
        <w:pStyle w:val="BodyText"/>
      </w:pPr>
      <w:r>
        <w:t>The Co</w:t>
      </w:r>
      <w:r w:rsidR="007113EF">
        <w:t>ntinuous Footing</w:t>
      </w:r>
      <w:r>
        <w:t xml:space="preserve"> Reinforcement Tool requires a continuous footing to have been placed in the model and selected before the command is loaded from the menu. </w:t>
      </w:r>
    </w:p>
    <w:p w14:paraId="05D8DA1C" w14:textId="77777777" w:rsidR="007113EF" w:rsidRDefault="007113EF" w:rsidP="007113EF">
      <w:pPr>
        <w:pStyle w:val="BodyText"/>
      </w:pPr>
      <w:r>
        <w:t xml:space="preserve">Reinforcement can be generated for the following types of footing cross-sections: </w:t>
      </w:r>
    </w:p>
    <w:p w14:paraId="6B3420B6" w14:textId="2C00398C" w:rsidR="007113EF" w:rsidRDefault="007113EF" w:rsidP="007113EF">
      <w:pPr>
        <w:pStyle w:val="BodyText"/>
        <w:numPr>
          <w:ilvl w:val="0"/>
          <w:numId w:val="28"/>
        </w:numPr>
      </w:pPr>
      <w:r>
        <w:t>Rectangular (simple and double)</w:t>
      </w:r>
      <w:r w:rsidR="00FA5766">
        <w:t>.</w:t>
      </w:r>
      <w:r>
        <w:t xml:space="preserve"> </w:t>
      </w:r>
    </w:p>
    <w:p w14:paraId="49D7DD54" w14:textId="160DEC2E" w:rsidR="007113EF" w:rsidRDefault="007113EF" w:rsidP="007113EF">
      <w:pPr>
        <w:pStyle w:val="BodyText"/>
        <w:numPr>
          <w:ilvl w:val="0"/>
          <w:numId w:val="28"/>
        </w:numPr>
      </w:pPr>
      <w:r>
        <w:t>Trapezoidal</w:t>
      </w:r>
      <w:r w:rsidR="00FA5766">
        <w:t>.</w:t>
      </w:r>
      <w:r>
        <w:t xml:space="preserve"> </w:t>
      </w:r>
    </w:p>
    <w:p w14:paraId="75922A3F" w14:textId="77777777" w:rsidR="007113EF" w:rsidRDefault="007113EF" w:rsidP="007113EF">
      <w:pPr>
        <w:pStyle w:val="BodyText"/>
      </w:pPr>
      <w:r>
        <w:t xml:space="preserve">A continuous footing can be rectilinear or curved. </w:t>
      </w:r>
    </w:p>
    <w:p w14:paraId="036B9CEA" w14:textId="77777777" w:rsidR="007113EF" w:rsidRDefault="007113EF" w:rsidP="007113EF">
      <w:pPr>
        <w:pStyle w:val="BodyText"/>
      </w:pPr>
      <w:r>
        <w:t xml:space="preserve">The following assumptions have been adopted in the Extension: </w:t>
      </w:r>
    </w:p>
    <w:p w14:paraId="526F7162" w14:textId="77777777" w:rsidR="007113EF" w:rsidRDefault="007113EF" w:rsidP="007113EF">
      <w:pPr>
        <w:pStyle w:val="BodyText"/>
        <w:numPr>
          <w:ilvl w:val="0"/>
          <w:numId w:val="42"/>
        </w:numPr>
      </w:pPr>
      <w:r>
        <w:t xml:space="preserve">A continuous footing is positioned under the wall. </w:t>
      </w:r>
    </w:p>
    <w:p w14:paraId="185D952B" w14:textId="77777777" w:rsidR="007113EF" w:rsidRDefault="007113EF" w:rsidP="007113EF">
      <w:pPr>
        <w:pStyle w:val="BodyText"/>
        <w:numPr>
          <w:ilvl w:val="0"/>
          <w:numId w:val="42"/>
        </w:numPr>
      </w:pPr>
      <w:r>
        <w:t xml:space="preserve">Only one wall can be associated with a continuous footing. </w:t>
      </w:r>
    </w:p>
    <w:p w14:paraId="2D8AEAC0" w14:textId="593060EC" w:rsidR="007113EF" w:rsidRDefault="007113EF" w:rsidP="007113EF">
      <w:pPr>
        <w:pStyle w:val="BodyText"/>
        <w:numPr>
          <w:ilvl w:val="0"/>
          <w:numId w:val="42"/>
        </w:numPr>
      </w:pPr>
      <w:r>
        <w:t>A wall may be positioned asymmetrically with respect to the continuous footing.</w:t>
      </w:r>
    </w:p>
    <w:p w14:paraId="52E88914" w14:textId="46477183" w:rsidR="00432B4D" w:rsidRDefault="00432B4D" w:rsidP="00432B4D">
      <w:pPr>
        <w:pStyle w:val="BodyText"/>
      </w:pPr>
      <w:r>
        <w:t xml:space="preserve">The </w:t>
      </w:r>
      <w:r w:rsidR="007113EF">
        <w:t>continuous footing</w:t>
      </w:r>
      <w:r>
        <w:t xml:space="preserve"> properties define the beam dimensions, concrete grade, cover etc. The parameters for the reinforcing bars, the material, shape codes, bar diameters, hook details etc are defined inside Revit®.</w:t>
      </w:r>
    </w:p>
    <w:p w14:paraId="3DDF9A35" w14:textId="673A5803" w:rsidR="00432B4D" w:rsidRDefault="00432B4D" w:rsidP="00432B4D">
      <w:pPr>
        <w:pStyle w:val="BodyText"/>
      </w:pPr>
      <w:r>
        <w:t>Define the reinforcement parameters for the Co</w:t>
      </w:r>
      <w:r w:rsidR="007113EF">
        <w:t xml:space="preserve">ntinuous Footing </w:t>
      </w:r>
      <w:r>
        <w:t xml:space="preserve">Reinforcement Tool by selecting the options from the File Pull Down Menu; </w:t>
      </w:r>
    </w:p>
    <w:p w14:paraId="462BCA35" w14:textId="77777777" w:rsidR="00432B4D" w:rsidRDefault="00432B4D" w:rsidP="00432B4D">
      <w:pPr>
        <w:pStyle w:val="BodyText"/>
        <w:numPr>
          <w:ilvl w:val="0"/>
          <w:numId w:val="3"/>
        </w:numPr>
      </w:pPr>
      <w:r w:rsidRPr="00B35015">
        <w:rPr>
          <w:b/>
        </w:rPr>
        <w:t>Open</w:t>
      </w:r>
      <w:r>
        <w:t xml:space="preserve"> - Opens a file with saved reinforcement parameters. </w:t>
      </w:r>
    </w:p>
    <w:p w14:paraId="18F91CC3" w14:textId="77777777" w:rsidR="00432B4D" w:rsidRDefault="00432B4D" w:rsidP="00432B4D">
      <w:pPr>
        <w:pStyle w:val="BodyText"/>
        <w:numPr>
          <w:ilvl w:val="0"/>
          <w:numId w:val="3"/>
        </w:numPr>
      </w:pPr>
      <w:r w:rsidRPr="00B35015">
        <w:rPr>
          <w:b/>
        </w:rPr>
        <w:t>Save / Save As</w:t>
      </w:r>
      <w:r>
        <w:t xml:space="preserve"> - Saves parameters to an external file. Use this file to generate reinforcement for a beam with the same geometry. </w:t>
      </w:r>
    </w:p>
    <w:p w14:paraId="27D11F96" w14:textId="2BECF823" w:rsidR="00432B4D" w:rsidRDefault="00432B4D" w:rsidP="00432B4D">
      <w:pPr>
        <w:pStyle w:val="BodyText"/>
        <w:numPr>
          <w:ilvl w:val="0"/>
          <w:numId w:val="3"/>
        </w:numPr>
      </w:pPr>
      <w:r w:rsidRPr="00B35015">
        <w:rPr>
          <w:b/>
        </w:rPr>
        <w:t xml:space="preserve">Regional </w:t>
      </w:r>
      <w:r w:rsidR="00AE5B0A" w:rsidRPr="00B35015">
        <w:rPr>
          <w:b/>
        </w:rPr>
        <w:t>Settings</w:t>
      </w:r>
      <w:r w:rsidR="00AE5B0A">
        <w:t xml:space="preserve"> -</w:t>
      </w:r>
      <w:r>
        <w:t xml:space="preserve"> see chapter 2 for details</w:t>
      </w:r>
      <w:r w:rsidR="00FA5766">
        <w:t>.</w:t>
      </w:r>
    </w:p>
    <w:p w14:paraId="1CB5808E" w14:textId="28C10AE4" w:rsidR="00432B4D" w:rsidRPr="00E65377" w:rsidRDefault="00432B4D" w:rsidP="00432B4D">
      <w:pPr>
        <w:pStyle w:val="BodyText"/>
        <w:numPr>
          <w:ilvl w:val="0"/>
          <w:numId w:val="3"/>
        </w:numPr>
      </w:pPr>
      <w:r w:rsidRPr="00B35015">
        <w:rPr>
          <w:b/>
        </w:rPr>
        <w:t>Close</w:t>
      </w:r>
      <w:r w:rsidRPr="00E65377">
        <w:t xml:space="preserve"> - closes the </w:t>
      </w:r>
      <w:r w:rsidR="0053345D">
        <w:t xml:space="preserve">Continuous Footing </w:t>
      </w:r>
      <w:r w:rsidRPr="00E65377">
        <w:t xml:space="preserve">Reinforcement </w:t>
      </w:r>
      <w:r w:rsidR="0053345D">
        <w:t>Tool.</w:t>
      </w:r>
    </w:p>
    <w:p w14:paraId="6B4E3AE0" w14:textId="6B2DBE04" w:rsidR="00D50CAE" w:rsidRDefault="00D50CAE" w:rsidP="00201312">
      <w:pPr>
        <w:pStyle w:val="Heading2"/>
      </w:pPr>
      <w:bookmarkStart w:id="36" w:name="_Toc14790563"/>
      <w:r>
        <w:lastRenderedPageBreak/>
        <w:t xml:space="preserve">Continuous Footing </w:t>
      </w:r>
      <w:r w:rsidR="00006A22">
        <w:t xml:space="preserve">Reinforcement </w:t>
      </w:r>
      <w:r>
        <w:t>Dialog</w:t>
      </w:r>
      <w:bookmarkEnd w:id="36"/>
    </w:p>
    <w:p w14:paraId="3E1780C0" w14:textId="510A79AD" w:rsidR="002E12DE" w:rsidRDefault="0053345D" w:rsidP="002E12DE">
      <w:pPr>
        <w:pStyle w:val="BodyText"/>
        <w:jc w:val="center"/>
      </w:pPr>
      <w:r>
        <w:rPr>
          <w:noProof/>
        </w:rPr>
        <w:drawing>
          <wp:inline distT="0" distB="0" distL="0" distR="0" wp14:anchorId="19EAD491" wp14:editId="281F0A79">
            <wp:extent cx="5546520" cy="2665080"/>
            <wp:effectExtent l="0" t="0" r="0" b="2540"/>
            <wp:docPr id="2591" name="Picture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546520" cy="2665080"/>
                    </a:xfrm>
                    <a:prstGeom prst="rect">
                      <a:avLst/>
                    </a:prstGeom>
                  </pic:spPr>
                </pic:pic>
              </a:graphicData>
            </a:graphic>
          </wp:inline>
        </w:drawing>
      </w:r>
    </w:p>
    <w:p w14:paraId="0DA4036F" w14:textId="09979A19" w:rsidR="00201312" w:rsidRDefault="00201312" w:rsidP="00201312">
      <w:pPr>
        <w:pStyle w:val="BodyText"/>
      </w:pPr>
      <w:r>
        <w:t xml:space="preserve">The dialog for generation of continuous footing reinforcement has 3 main </w:t>
      </w:r>
      <w:r w:rsidR="002E12DE">
        <w:t>areas</w:t>
      </w:r>
      <w:r>
        <w:t xml:space="preserve">: </w:t>
      </w:r>
    </w:p>
    <w:p w14:paraId="3FF775AF" w14:textId="72B0FD4B" w:rsidR="00201312" w:rsidRDefault="00201312" w:rsidP="002D0D64">
      <w:pPr>
        <w:pStyle w:val="BodyText"/>
        <w:numPr>
          <w:ilvl w:val="0"/>
          <w:numId w:val="43"/>
        </w:numPr>
      </w:pPr>
      <w:r>
        <w:t xml:space="preserve">On the left are options for selecting a component used to define the continuous footing reinforcement: </w:t>
      </w:r>
    </w:p>
    <w:p w14:paraId="136A923E" w14:textId="20E3A1D5" w:rsidR="00201312" w:rsidRDefault="003552DA" w:rsidP="002D0D64">
      <w:pPr>
        <w:pStyle w:val="BodyText"/>
        <w:numPr>
          <w:ilvl w:val="0"/>
          <w:numId w:val="44"/>
        </w:numPr>
      </w:pPr>
      <w:r>
        <w:rPr>
          <w:noProof/>
        </w:rPr>
        <w:drawing>
          <wp:inline distT="0" distB="0" distL="0" distR="0" wp14:anchorId="630F975A" wp14:editId="4FF3CBAA">
            <wp:extent cx="304920" cy="285840"/>
            <wp:effectExtent l="0" t="0" r="0" b="0"/>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04920" cy="285840"/>
                    </a:xfrm>
                    <a:prstGeom prst="rect">
                      <a:avLst/>
                    </a:prstGeom>
                    <a:noFill/>
                    <a:ln>
                      <a:noFill/>
                    </a:ln>
                  </pic:spPr>
                </pic:pic>
              </a:graphicData>
            </a:graphic>
          </wp:inline>
        </w:drawing>
      </w:r>
      <w:r w:rsidR="002B7894">
        <w:t xml:space="preserve"> - </w:t>
      </w:r>
      <w:r w:rsidR="002D0D64" w:rsidRPr="00F11051">
        <w:rPr>
          <w:b/>
        </w:rPr>
        <w:t>G</w:t>
      </w:r>
      <w:r w:rsidR="00201312" w:rsidRPr="00F11051">
        <w:rPr>
          <w:b/>
        </w:rPr>
        <w:t>eometry</w:t>
      </w:r>
      <w:r w:rsidR="00201312">
        <w:t xml:space="preserve"> </w:t>
      </w:r>
    </w:p>
    <w:p w14:paraId="13315746" w14:textId="2BBD625E" w:rsidR="00201312" w:rsidRDefault="003552DA" w:rsidP="002D0D64">
      <w:pPr>
        <w:pStyle w:val="BodyText"/>
        <w:numPr>
          <w:ilvl w:val="0"/>
          <w:numId w:val="44"/>
        </w:numPr>
      </w:pPr>
      <w:r>
        <w:rPr>
          <w:noProof/>
        </w:rPr>
        <w:drawing>
          <wp:inline distT="0" distB="0" distL="0" distR="0" wp14:anchorId="191627DF" wp14:editId="134950FF">
            <wp:extent cx="266700" cy="200025"/>
            <wp:effectExtent l="0" t="0" r="0" b="9525"/>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t xml:space="preserve"> </w:t>
      </w:r>
      <w:r w:rsidR="002B7894">
        <w:t xml:space="preserve">- </w:t>
      </w:r>
      <w:r w:rsidR="002D0D64" w:rsidRPr="00F11051">
        <w:rPr>
          <w:b/>
        </w:rPr>
        <w:t>M</w:t>
      </w:r>
      <w:r w:rsidR="00201312" w:rsidRPr="00F11051">
        <w:rPr>
          <w:b/>
        </w:rPr>
        <w:t xml:space="preserve">ain </w:t>
      </w:r>
      <w:r w:rsidR="002D0D64" w:rsidRPr="00F11051">
        <w:rPr>
          <w:b/>
        </w:rPr>
        <w:t>B</w:t>
      </w:r>
      <w:r w:rsidR="00201312" w:rsidRPr="00F11051">
        <w:rPr>
          <w:b/>
        </w:rPr>
        <w:t>ars</w:t>
      </w:r>
      <w:r w:rsidR="00201312">
        <w:t xml:space="preserve"> </w:t>
      </w:r>
    </w:p>
    <w:p w14:paraId="4E15B989" w14:textId="3524EB81" w:rsidR="00201312" w:rsidRDefault="003552DA" w:rsidP="002D0D64">
      <w:pPr>
        <w:pStyle w:val="BodyText"/>
        <w:numPr>
          <w:ilvl w:val="0"/>
          <w:numId w:val="44"/>
        </w:numPr>
      </w:pPr>
      <w:r>
        <w:rPr>
          <w:noProof/>
        </w:rPr>
        <w:drawing>
          <wp:inline distT="0" distB="0" distL="0" distR="0" wp14:anchorId="6BF3CA41" wp14:editId="47ECDC3D">
            <wp:extent cx="266700" cy="200025"/>
            <wp:effectExtent l="0" t="0" r="0" b="9525"/>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002B7894">
        <w:t xml:space="preserve"> - </w:t>
      </w:r>
      <w:r w:rsidR="002D0D64" w:rsidRPr="00F11051">
        <w:rPr>
          <w:b/>
        </w:rPr>
        <w:t>L</w:t>
      </w:r>
      <w:r w:rsidR="00201312" w:rsidRPr="00F11051">
        <w:rPr>
          <w:b/>
        </w:rPr>
        <w:t xml:space="preserve">ongitudinal </w:t>
      </w:r>
      <w:r w:rsidR="002D0D64" w:rsidRPr="00F11051">
        <w:rPr>
          <w:b/>
        </w:rPr>
        <w:t>B</w:t>
      </w:r>
      <w:r w:rsidR="00201312" w:rsidRPr="00F11051">
        <w:rPr>
          <w:b/>
        </w:rPr>
        <w:t>ars</w:t>
      </w:r>
      <w:r w:rsidR="00201312">
        <w:t xml:space="preserve"> </w:t>
      </w:r>
    </w:p>
    <w:p w14:paraId="4B89E21E" w14:textId="5D05293B" w:rsidR="00201312" w:rsidRDefault="003552DA" w:rsidP="002D0D64">
      <w:pPr>
        <w:pStyle w:val="BodyText"/>
        <w:numPr>
          <w:ilvl w:val="0"/>
          <w:numId w:val="44"/>
        </w:numPr>
      </w:pPr>
      <w:r>
        <w:rPr>
          <w:noProof/>
        </w:rPr>
        <w:drawing>
          <wp:inline distT="0" distB="0" distL="0" distR="0" wp14:anchorId="62831647" wp14:editId="67FE1F34">
            <wp:extent cx="266700" cy="200025"/>
            <wp:effectExtent l="0" t="0" r="0" b="9525"/>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t xml:space="preserve"> </w:t>
      </w:r>
      <w:r w:rsidR="002B7894">
        <w:t xml:space="preserve">- </w:t>
      </w:r>
      <w:r w:rsidR="002D0D64" w:rsidRPr="00F11051">
        <w:rPr>
          <w:b/>
        </w:rPr>
        <w:t>D</w:t>
      </w:r>
      <w:r w:rsidR="00201312" w:rsidRPr="00F11051">
        <w:rPr>
          <w:b/>
        </w:rPr>
        <w:t xml:space="preserve">owel </w:t>
      </w:r>
      <w:r w:rsidR="002D0D64" w:rsidRPr="00F11051">
        <w:rPr>
          <w:b/>
        </w:rPr>
        <w:t>Bars</w:t>
      </w:r>
      <w:r w:rsidR="00201312">
        <w:t xml:space="preserve"> </w:t>
      </w:r>
    </w:p>
    <w:p w14:paraId="295E2F47" w14:textId="27235544" w:rsidR="00F11051" w:rsidRDefault="00F11051" w:rsidP="002D0D64">
      <w:pPr>
        <w:pStyle w:val="BodyText"/>
        <w:numPr>
          <w:ilvl w:val="0"/>
          <w:numId w:val="44"/>
        </w:numPr>
      </w:pPr>
      <w:r>
        <w:rPr>
          <w:b/>
          <w:noProof/>
        </w:rPr>
        <w:drawing>
          <wp:inline distT="0" distB="0" distL="0" distR="0" wp14:anchorId="4524508D" wp14:editId="1D33128F">
            <wp:extent cx="257175" cy="247650"/>
            <wp:effectExtent l="0" t="0" r="9525" b="0"/>
            <wp:docPr id="2391" name="Picture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t xml:space="preserve"> </w:t>
      </w:r>
      <w:r w:rsidR="002B7894">
        <w:t xml:space="preserve">- </w:t>
      </w:r>
      <w:r w:rsidRPr="00F11051">
        <w:rPr>
          <w:b/>
        </w:rPr>
        <w:t>User Reinforcement</w:t>
      </w:r>
    </w:p>
    <w:p w14:paraId="3D9F82F4" w14:textId="186F4524" w:rsidR="00201312" w:rsidRDefault="00201312" w:rsidP="002D0D64">
      <w:pPr>
        <w:pStyle w:val="BodyText"/>
        <w:numPr>
          <w:ilvl w:val="0"/>
          <w:numId w:val="43"/>
        </w:numPr>
      </w:pPr>
      <w:r>
        <w:t xml:space="preserve">In the </w:t>
      </w:r>
      <w:r w:rsidR="002D0D64">
        <w:t>centre</w:t>
      </w:r>
      <w:r>
        <w:t xml:space="preserve">, you can define parameters of the continuous footing and reinforcement (depending on a selected component). </w:t>
      </w:r>
    </w:p>
    <w:p w14:paraId="7EB625F4" w14:textId="18FDC025" w:rsidR="00D50CAE" w:rsidRDefault="00201312" w:rsidP="002D0D64">
      <w:pPr>
        <w:pStyle w:val="BodyText"/>
        <w:numPr>
          <w:ilvl w:val="0"/>
          <w:numId w:val="43"/>
        </w:numPr>
      </w:pPr>
      <w:r>
        <w:t>On the right is a graphical view of a defined continuous footing and generated footing reinforcement.</w:t>
      </w:r>
    </w:p>
    <w:p w14:paraId="7E7BEE91" w14:textId="300ABA57" w:rsidR="00D50CAE" w:rsidRDefault="00006A22" w:rsidP="00201312">
      <w:pPr>
        <w:pStyle w:val="Heading2"/>
      </w:pPr>
      <w:bookmarkStart w:id="37" w:name="_Toc14790564"/>
      <w:r>
        <w:lastRenderedPageBreak/>
        <w:t xml:space="preserve">Generating the </w:t>
      </w:r>
      <w:r w:rsidR="00D50CAE">
        <w:t>Continuous Footing Reinforcement</w:t>
      </w:r>
      <w:bookmarkEnd w:id="37"/>
    </w:p>
    <w:p w14:paraId="5115F669" w14:textId="4FD4876B" w:rsidR="00D50CAE" w:rsidRDefault="00D50CAE" w:rsidP="00201312">
      <w:pPr>
        <w:pStyle w:val="Heading3"/>
      </w:pPr>
      <w:bookmarkStart w:id="38" w:name="_Toc14790565"/>
      <w:r>
        <w:t>Geometry</w:t>
      </w:r>
      <w:bookmarkEnd w:id="38"/>
    </w:p>
    <w:p w14:paraId="5A06DCE9" w14:textId="47BBC26E" w:rsidR="00122BA7" w:rsidRDefault="00856DDE" w:rsidP="00122BA7">
      <w:pPr>
        <w:pStyle w:val="BodyText"/>
        <w:jc w:val="center"/>
      </w:pPr>
      <w:r>
        <w:rPr>
          <w:noProof/>
        </w:rPr>
        <w:drawing>
          <wp:inline distT="0" distB="0" distL="0" distR="0" wp14:anchorId="091EDC51" wp14:editId="0E321912">
            <wp:extent cx="5546520" cy="2665080"/>
            <wp:effectExtent l="0" t="0" r="0" b="2540"/>
            <wp:docPr id="2592" name="Picture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546520" cy="2665080"/>
                    </a:xfrm>
                    <a:prstGeom prst="rect">
                      <a:avLst/>
                    </a:prstGeom>
                  </pic:spPr>
                </pic:pic>
              </a:graphicData>
            </a:graphic>
          </wp:inline>
        </w:drawing>
      </w:r>
    </w:p>
    <w:p w14:paraId="417E86F4" w14:textId="1EDC7C3F" w:rsidR="00D9095D" w:rsidRDefault="00D9095D" w:rsidP="00201312">
      <w:pPr>
        <w:pStyle w:val="BodyText"/>
      </w:pPr>
      <w:r>
        <w:t>The following parameters for the continuous foundation section geometry are displayed</w:t>
      </w:r>
      <w:r w:rsidR="00357605">
        <w:t>:</w:t>
      </w:r>
    </w:p>
    <w:p w14:paraId="2902E830" w14:textId="664BB6A0" w:rsidR="00201312" w:rsidRDefault="00201312" w:rsidP="00357605">
      <w:pPr>
        <w:pStyle w:val="BodyText"/>
        <w:numPr>
          <w:ilvl w:val="0"/>
          <w:numId w:val="45"/>
        </w:numPr>
      </w:pPr>
      <w:r w:rsidRPr="000136F2">
        <w:rPr>
          <w:b/>
        </w:rPr>
        <w:t>Identification parameters</w:t>
      </w:r>
      <w:r w:rsidR="000136F2">
        <w:t xml:space="preserve"> -</w:t>
      </w:r>
      <w:r>
        <w:t xml:space="preserve"> </w:t>
      </w:r>
      <w:r w:rsidR="000136F2">
        <w:t>F</w:t>
      </w:r>
      <w:r>
        <w:t>amily and type of a continuous footing loaded from a Revit</w:t>
      </w:r>
      <w:r w:rsidR="00AE5B0A">
        <w:t>®</w:t>
      </w:r>
      <w:r>
        <w:t xml:space="preserve"> model</w:t>
      </w:r>
      <w:r w:rsidR="00FA5766">
        <w:t>.</w:t>
      </w:r>
      <w:r>
        <w:t xml:space="preserve"> </w:t>
      </w:r>
    </w:p>
    <w:p w14:paraId="6F924197" w14:textId="73BD3C86" w:rsidR="00201312" w:rsidRDefault="00201312" w:rsidP="00357605">
      <w:pPr>
        <w:pStyle w:val="BodyText"/>
        <w:numPr>
          <w:ilvl w:val="0"/>
          <w:numId w:val="45"/>
        </w:numPr>
      </w:pPr>
      <w:r w:rsidRPr="000136F2">
        <w:rPr>
          <w:b/>
        </w:rPr>
        <w:t>Plan dimensions</w:t>
      </w:r>
      <w:r w:rsidR="00FA5766">
        <w:t>.</w:t>
      </w:r>
      <w:r>
        <w:t xml:space="preserve"> </w:t>
      </w:r>
    </w:p>
    <w:p w14:paraId="58EB3AFC" w14:textId="01608238" w:rsidR="00201312" w:rsidRDefault="00201312" w:rsidP="00357605">
      <w:pPr>
        <w:pStyle w:val="BodyText"/>
        <w:numPr>
          <w:ilvl w:val="0"/>
          <w:numId w:val="45"/>
        </w:numPr>
      </w:pPr>
      <w:r w:rsidRPr="000136F2">
        <w:rPr>
          <w:b/>
        </w:rPr>
        <w:t>Section dimensions</w:t>
      </w:r>
      <w:r w:rsidR="00FA5766">
        <w:t>.</w:t>
      </w:r>
      <w:r>
        <w:t xml:space="preserve"> </w:t>
      </w:r>
    </w:p>
    <w:p w14:paraId="5342BC93" w14:textId="1E236759" w:rsidR="00201312" w:rsidRDefault="00201312" w:rsidP="00357605">
      <w:pPr>
        <w:pStyle w:val="BodyText"/>
        <w:numPr>
          <w:ilvl w:val="0"/>
          <w:numId w:val="45"/>
        </w:numPr>
      </w:pPr>
      <w:r w:rsidRPr="000136F2">
        <w:rPr>
          <w:b/>
        </w:rPr>
        <w:t>Element parameters</w:t>
      </w:r>
      <w:r w:rsidR="000136F2">
        <w:t xml:space="preserve"> - I</w:t>
      </w:r>
      <w:r>
        <w:t xml:space="preserve">ncluding number of footings, offset, and radius. </w:t>
      </w:r>
    </w:p>
    <w:p w14:paraId="275BF7C1" w14:textId="42952D23" w:rsidR="00D50CAE" w:rsidRDefault="00201312" w:rsidP="00201312">
      <w:pPr>
        <w:pStyle w:val="BodyText"/>
      </w:pPr>
      <w:r>
        <w:t xml:space="preserve">If the Save data without reinforcement generation option is cleared, the reinforcing bars are generated and displayed in </w:t>
      </w:r>
      <w:r w:rsidR="006470B8">
        <w:t>Autodesk</w:t>
      </w:r>
      <w:r w:rsidR="0078747A">
        <w:t>®</w:t>
      </w:r>
      <w:r>
        <w:t xml:space="preserve"> Revit®. If this option is selected, the reinforcement data is generated (and can be used after restarting the Extension), but reinforcing bars cannot be displayed in </w:t>
      </w:r>
      <w:r w:rsidR="006470B8">
        <w:t>Autodesk</w:t>
      </w:r>
      <w:r w:rsidR="0078747A">
        <w:t>®</w:t>
      </w:r>
      <w:r>
        <w:t xml:space="preserve"> Revit®.</w:t>
      </w:r>
    </w:p>
    <w:p w14:paraId="38694759" w14:textId="3B6D3CA2" w:rsidR="00D50CAE" w:rsidRDefault="00D50CAE" w:rsidP="00201312">
      <w:pPr>
        <w:pStyle w:val="Heading3"/>
      </w:pPr>
      <w:bookmarkStart w:id="39" w:name="_Toc14790566"/>
      <w:r>
        <w:lastRenderedPageBreak/>
        <w:t>Main Bars</w:t>
      </w:r>
      <w:bookmarkEnd w:id="39"/>
    </w:p>
    <w:p w14:paraId="7C3FCF8E" w14:textId="219D5842" w:rsidR="000E1B6E" w:rsidRDefault="000E1B6E" w:rsidP="000E1B6E">
      <w:pPr>
        <w:pStyle w:val="BodyText"/>
        <w:jc w:val="center"/>
      </w:pPr>
      <w:r>
        <w:rPr>
          <w:noProof/>
        </w:rPr>
        <w:drawing>
          <wp:inline distT="0" distB="0" distL="0" distR="0" wp14:anchorId="2C4FB238" wp14:editId="330FF63D">
            <wp:extent cx="5546160" cy="2664360"/>
            <wp:effectExtent l="0" t="0" r="0" b="3175"/>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546160" cy="2664360"/>
                    </a:xfrm>
                    <a:prstGeom prst="rect">
                      <a:avLst/>
                    </a:prstGeom>
                  </pic:spPr>
                </pic:pic>
              </a:graphicData>
            </a:graphic>
          </wp:inline>
        </w:drawing>
      </w:r>
    </w:p>
    <w:p w14:paraId="5299E901" w14:textId="289D4B52" w:rsidR="00357605" w:rsidRDefault="00357605" w:rsidP="00357605">
      <w:pPr>
        <w:pStyle w:val="BodyText"/>
      </w:pPr>
      <w:r>
        <w:t xml:space="preserve">The Main </w:t>
      </w:r>
      <w:r w:rsidR="008648A3">
        <w:t xml:space="preserve">Bar </w:t>
      </w:r>
      <w:r>
        <w:t xml:space="preserve">Reinforcement is generated along the entire length of the continuous footing. Define the following parameters for the Main Bars: </w:t>
      </w:r>
    </w:p>
    <w:p w14:paraId="36B03F9E" w14:textId="3ED2B483" w:rsidR="00201312" w:rsidRPr="00357605" w:rsidRDefault="00201312" w:rsidP="00201312">
      <w:pPr>
        <w:pStyle w:val="BodyText"/>
        <w:rPr>
          <w:b/>
        </w:rPr>
      </w:pPr>
      <w:r w:rsidRPr="00357605">
        <w:rPr>
          <w:b/>
        </w:rPr>
        <w:t xml:space="preserve">Main parameters </w:t>
      </w:r>
    </w:p>
    <w:p w14:paraId="22857122" w14:textId="420EFC3D" w:rsidR="00201312" w:rsidRDefault="00357605" w:rsidP="00357605">
      <w:pPr>
        <w:pStyle w:val="BodyText"/>
        <w:numPr>
          <w:ilvl w:val="0"/>
          <w:numId w:val="46"/>
        </w:numPr>
      </w:pPr>
      <w:r w:rsidRPr="00357605">
        <w:rPr>
          <w:b/>
        </w:rPr>
        <w:t>c =</w:t>
      </w:r>
      <w:r>
        <w:t xml:space="preserve"> - </w:t>
      </w:r>
      <w:r w:rsidR="00201312">
        <w:t>Cover value</w:t>
      </w:r>
      <w:r w:rsidR="00FA5766">
        <w:t>.</w:t>
      </w:r>
      <w:r w:rsidR="00201312">
        <w:t xml:space="preserve"> </w:t>
      </w:r>
    </w:p>
    <w:p w14:paraId="24A1FC11" w14:textId="40F7D759" w:rsidR="00357605" w:rsidRDefault="00357605" w:rsidP="00357605">
      <w:pPr>
        <w:pStyle w:val="BodyText"/>
        <w:numPr>
          <w:ilvl w:val="0"/>
          <w:numId w:val="46"/>
        </w:numPr>
      </w:pPr>
      <w:proofErr w:type="spellStart"/>
      <w:r w:rsidRPr="00357605">
        <w:rPr>
          <w:b/>
        </w:rPr>
        <w:t>aL</w:t>
      </w:r>
      <w:proofErr w:type="spellEnd"/>
      <w:r w:rsidRPr="00357605">
        <w:rPr>
          <w:b/>
        </w:rPr>
        <w:t xml:space="preserve"> =</w:t>
      </w:r>
      <w:r w:rsidR="002B7894">
        <w:t xml:space="preserve"> - D</w:t>
      </w:r>
      <w:r>
        <w:t>istance to first bar from cover on the left</w:t>
      </w:r>
      <w:r w:rsidR="00FA5766">
        <w:t>.</w:t>
      </w:r>
    </w:p>
    <w:p w14:paraId="7C58E8B8" w14:textId="6730CA03" w:rsidR="00357605" w:rsidRDefault="00357605" w:rsidP="00357605">
      <w:pPr>
        <w:pStyle w:val="BodyText"/>
        <w:numPr>
          <w:ilvl w:val="0"/>
          <w:numId w:val="46"/>
        </w:numPr>
      </w:pPr>
      <w:proofErr w:type="spellStart"/>
      <w:r w:rsidRPr="00357605">
        <w:rPr>
          <w:b/>
        </w:rPr>
        <w:t>aR</w:t>
      </w:r>
      <w:proofErr w:type="spellEnd"/>
      <w:r w:rsidRPr="00357605">
        <w:rPr>
          <w:b/>
        </w:rPr>
        <w:t xml:space="preserve"> =</w:t>
      </w:r>
      <w:r w:rsidR="002B7894">
        <w:t xml:space="preserve"> - D</w:t>
      </w:r>
      <w:r>
        <w:t>istance to first bar from the cover on the right</w:t>
      </w:r>
      <w:r w:rsidR="00FA5766">
        <w:t>.</w:t>
      </w:r>
    </w:p>
    <w:p w14:paraId="7451EBEE" w14:textId="17960B67" w:rsidR="00201312" w:rsidRPr="00357605" w:rsidRDefault="00201312" w:rsidP="00201312">
      <w:pPr>
        <w:pStyle w:val="BodyText"/>
        <w:rPr>
          <w:b/>
        </w:rPr>
      </w:pPr>
      <w:r w:rsidRPr="00357605">
        <w:rPr>
          <w:b/>
        </w:rPr>
        <w:t xml:space="preserve">Reinforcement type </w:t>
      </w:r>
    </w:p>
    <w:p w14:paraId="50AB92C7" w14:textId="7858AA56" w:rsidR="00357605" w:rsidRDefault="00357605" w:rsidP="00F11BF9">
      <w:pPr>
        <w:pStyle w:val="BodyText"/>
        <w:jc w:val="center"/>
      </w:pPr>
      <w:r>
        <w:rPr>
          <w:noProof/>
        </w:rPr>
        <w:drawing>
          <wp:inline distT="0" distB="0" distL="0" distR="0" wp14:anchorId="2080205F" wp14:editId="3F50E43A">
            <wp:extent cx="743400" cy="200160"/>
            <wp:effectExtent l="0" t="0" r="0" b="9525"/>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43400" cy="200160"/>
                    </a:xfrm>
                    <a:prstGeom prst="rect">
                      <a:avLst/>
                    </a:prstGeom>
                    <a:noFill/>
                    <a:ln>
                      <a:noFill/>
                    </a:ln>
                  </pic:spPr>
                </pic:pic>
              </a:graphicData>
            </a:graphic>
          </wp:inline>
        </w:drawing>
      </w:r>
      <w:r w:rsidR="00F11BF9">
        <w:tab/>
      </w:r>
      <w:r w:rsidR="00F11BF9">
        <w:tab/>
      </w:r>
      <w:r>
        <w:rPr>
          <w:noProof/>
        </w:rPr>
        <w:drawing>
          <wp:inline distT="0" distB="0" distL="0" distR="0" wp14:anchorId="157629ED" wp14:editId="349D8E76">
            <wp:extent cx="743400" cy="200160"/>
            <wp:effectExtent l="0" t="0" r="0" b="9525"/>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43400" cy="200160"/>
                    </a:xfrm>
                    <a:prstGeom prst="rect">
                      <a:avLst/>
                    </a:prstGeom>
                    <a:noFill/>
                    <a:ln>
                      <a:noFill/>
                    </a:ln>
                  </pic:spPr>
                </pic:pic>
              </a:graphicData>
            </a:graphic>
          </wp:inline>
        </w:drawing>
      </w:r>
      <w:r w:rsidR="00F11BF9">
        <w:tab/>
      </w:r>
      <w:r w:rsidR="00F11BF9">
        <w:tab/>
      </w:r>
      <w:r>
        <w:rPr>
          <w:noProof/>
        </w:rPr>
        <w:drawing>
          <wp:inline distT="0" distB="0" distL="0" distR="0" wp14:anchorId="6E3525D8" wp14:editId="5AFB7670">
            <wp:extent cx="743400" cy="200160"/>
            <wp:effectExtent l="0" t="0" r="0" b="9525"/>
            <wp:docPr id="2358" name="Pictur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43400" cy="200160"/>
                    </a:xfrm>
                    <a:prstGeom prst="rect">
                      <a:avLst/>
                    </a:prstGeom>
                    <a:noFill/>
                    <a:ln>
                      <a:noFill/>
                    </a:ln>
                  </pic:spPr>
                </pic:pic>
              </a:graphicData>
            </a:graphic>
          </wp:inline>
        </w:drawing>
      </w:r>
    </w:p>
    <w:p w14:paraId="3222FFF5" w14:textId="2F7A17E5" w:rsidR="00201312" w:rsidRDefault="00201312" w:rsidP="00201312">
      <w:pPr>
        <w:pStyle w:val="BodyText"/>
      </w:pPr>
      <w:r w:rsidRPr="00357605">
        <w:rPr>
          <w:b/>
        </w:rPr>
        <w:t>Note</w:t>
      </w:r>
      <w:r>
        <w:t xml:space="preserve"> For the trapezoidal cross-section, only the last 2 stirrup types are available</w:t>
      </w:r>
      <w:r w:rsidR="005B070C">
        <w:t>.</w:t>
      </w:r>
      <w:r>
        <w:t xml:space="preserve"> </w:t>
      </w:r>
    </w:p>
    <w:p w14:paraId="4B79E095" w14:textId="13AC3AE5" w:rsidR="00201312" w:rsidRPr="005B070C" w:rsidRDefault="00201312" w:rsidP="00201312">
      <w:pPr>
        <w:pStyle w:val="BodyText"/>
        <w:rPr>
          <w:b/>
        </w:rPr>
      </w:pPr>
      <w:r w:rsidRPr="005B070C">
        <w:rPr>
          <w:b/>
        </w:rPr>
        <w:t xml:space="preserve">Stirrups </w:t>
      </w:r>
    </w:p>
    <w:p w14:paraId="1477C54D" w14:textId="3FC14804" w:rsidR="005B070C" w:rsidRDefault="005B070C" w:rsidP="005B070C">
      <w:pPr>
        <w:pStyle w:val="BodyText"/>
        <w:numPr>
          <w:ilvl w:val="0"/>
          <w:numId w:val="20"/>
        </w:numPr>
      </w:pPr>
      <w:r w:rsidRPr="005B070C">
        <w:rPr>
          <w:b/>
        </w:rPr>
        <w:t>Bars:</w:t>
      </w:r>
      <w:r>
        <w:t xml:space="preserve"> - Bar Grade and Diameter</w:t>
      </w:r>
      <w:r w:rsidR="00FA5766">
        <w:t>.</w:t>
      </w:r>
    </w:p>
    <w:p w14:paraId="51D8E7EC" w14:textId="47D54C97" w:rsidR="005B070C" w:rsidRDefault="005B070C" w:rsidP="005B070C">
      <w:pPr>
        <w:pStyle w:val="BodyText"/>
        <w:numPr>
          <w:ilvl w:val="0"/>
          <w:numId w:val="20"/>
        </w:numPr>
      </w:pPr>
      <w:r w:rsidRPr="00E72EF9">
        <w:rPr>
          <w:b/>
        </w:rPr>
        <w:t>Material</w:t>
      </w:r>
      <w:r>
        <w:t xml:space="preserve"> - Steel Grade for reinforcement</w:t>
      </w:r>
      <w:r w:rsidR="00FA5766">
        <w:t>.</w:t>
      </w:r>
    </w:p>
    <w:p w14:paraId="293C57AA" w14:textId="77777777" w:rsidR="005B070C" w:rsidRDefault="005B070C" w:rsidP="005B070C">
      <w:pPr>
        <w:pStyle w:val="BodyText"/>
        <w:numPr>
          <w:ilvl w:val="0"/>
          <w:numId w:val="20"/>
        </w:numPr>
      </w:pPr>
      <w:r w:rsidRPr="00E72EF9">
        <w:rPr>
          <w:b/>
        </w:rPr>
        <w:t>Hooks</w:t>
      </w:r>
      <w:r>
        <w:t xml:space="preserve"> - Choose from None, 135 degrees, 90 degrees, 135 degrees seismic &amp; 90 degrees seismic.</w:t>
      </w:r>
    </w:p>
    <w:p w14:paraId="29A9C6C0" w14:textId="3FD951A2" w:rsidR="005B070C" w:rsidRDefault="005B070C" w:rsidP="005B070C">
      <w:pPr>
        <w:pStyle w:val="BodyText"/>
        <w:numPr>
          <w:ilvl w:val="0"/>
          <w:numId w:val="20"/>
        </w:numPr>
      </w:pPr>
      <w:r w:rsidRPr="005B070C">
        <w:rPr>
          <w:b/>
        </w:rPr>
        <w:t>ss =</w:t>
      </w:r>
      <w:r>
        <w:t xml:space="preserve"> - </w:t>
      </w:r>
      <w:r w:rsidR="002B7894">
        <w:t>C</w:t>
      </w:r>
      <w:r>
        <w:t>entre to centre spacing</w:t>
      </w:r>
      <w:r w:rsidR="00FA5766">
        <w:t>.</w:t>
      </w:r>
    </w:p>
    <w:p w14:paraId="4EB5C838" w14:textId="77777777" w:rsidR="00201312" w:rsidRPr="005B070C" w:rsidRDefault="00201312" w:rsidP="00201312">
      <w:pPr>
        <w:pStyle w:val="BodyText"/>
        <w:rPr>
          <w:b/>
        </w:rPr>
      </w:pPr>
      <w:r w:rsidRPr="005B070C">
        <w:rPr>
          <w:b/>
        </w:rPr>
        <w:t xml:space="preserve">Transversal bars  </w:t>
      </w:r>
    </w:p>
    <w:p w14:paraId="465563DF" w14:textId="36B5A28C" w:rsidR="005B070C" w:rsidRDefault="005B070C" w:rsidP="005B070C">
      <w:pPr>
        <w:pStyle w:val="BodyText"/>
        <w:numPr>
          <w:ilvl w:val="0"/>
          <w:numId w:val="20"/>
        </w:numPr>
      </w:pPr>
      <w:r w:rsidRPr="005B070C">
        <w:rPr>
          <w:b/>
        </w:rPr>
        <w:t>Bars:</w:t>
      </w:r>
      <w:r>
        <w:t xml:space="preserve"> - Bar Grade and Diameter</w:t>
      </w:r>
      <w:r w:rsidR="00FA5766">
        <w:t>.</w:t>
      </w:r>
    </w:p>
    <w:p w14:paraId="54E5448B" w14:textId="540325C7" w:rsidR="005B070C" w:rsidRDefault="005B070C" w:rsidP="005B070C">
      <w:pPr>
        <w:pStyle w:val="BodyText"/>
        <w:numPr>
          <w:ilvl w:val="0"/>
          <w:numId w:val="20"/>
        </w:numPr>
      </w:pPr>
      <w:r w:rsidRPr="00E72EF9">
        <w:rPr>
          <w:b/>
        </w:rPr>
        <w:t>Material</w:t>
      </w:r>
      <w:r>
        <w:t xml:space="preserve"> - Steel Grade for reinforcement</w:t>
      </w:r>
      <w:r w:rsidR="00FA5766">
        <w:t>.</w:t>
      </w:r>
    </w:p>
    <w:p w14:paraId="7A835CDD" w14:textId="77777777" w:rsidR="005B070C" w:rsidRDefault="005B070C" w:rsidP="005B070C">
      <w:pPr>
        <w:pStyle w:val="BodyText"/>
        <w:numPr>
          <w:ilvl w:val="0"/>
          <w:numId w:val="20"/>
        </w:numPr>
      </w:pPr>
      <w:r w:rsidRPr="00E72EF9">
        <w:rPr>
          <w:b/>
        </w:rPr>
        <w:t>Hooks</w:t>
      </w:r>
      <w:r>
        <w:t xml:space="preserve"> - Choose from None, 135 degrees, 90 degrees, 135 degrees seismic &amp; 90 degrees seismic.</w:t>
      </w:r>
    </w:p>
    <w:p w14:paraId="1C8E785B" w14:textId="39A5ADD2" w:rsidR="005B070C" w:rsidRDefault="005B070C" w:rsidP="005B070C">
      <w:pPr>
        <w:pStyle w:val="BodyText"/>
        <w:numPr>
          <w:ilvl w:val="0"/>
          <w:numId w:val="20"/>
        </w:numPr>
      </w:pPr>
      <w:proofErr w:type="spellStart"/>
      <w:r w:rsidRPr="005B070C">
        <w:rPr>
          <w:b/>
        </w:rPr>
        <w:t>s</w:t>
      </w:r>
      <w:r>
        <w:rPr>
          <w:b/>
        </w:rPr>
        <w:t>p</w:t>
      </w:r>
      <w:proofErr w:type="spellEnd"/>
      <w:r w:rsidRPr="005B070C">
        <w:rPr>
          <w:b/>
        </w:rPr>
        <w:t xml:space="preserve"> =</w:t>
      </w:r>
      <w:r w:rsidR="002B7894">
        <w:t xml:space="preserve"> - C</w:t>
      </w:r>
      <w:r>
        <w:t>entre to centre spacing</w:t>
      </w:r>
      <w:r w:rsidR="00FA5766">
        <w:t>.</w:t>
      </w:r>
    </w:p>
    <w:p w14:paraId="68BBD995" w14:textId="3A25A5E0" w:rsidR="00D50CAE" w:rsidRDefault="008648A3" w:rsidP="00201312">
      <w:pPr>
        <w:pStyle w:val="BodyText"/>
      </w:pPr>
      <w:r w:rsidRPr="008648A3">
        <w:rPr>
          <w:b/>
        </w:rPr>
        <w:t>Note:</w:t>
      </w:r>
      <w:r>
        <w:t xml:space="preserve"> </w:t>
      </w:r>
      <w:r w:rsidR="00201312">
        <w:t>Hooks and bars are loaded from families defined in Revit</w:t>
      </w:r>
      <w:r w:rsidR="00AE5B0A">
        <w:t>®</w:t>
      </w:r>
      <w:r w:rsidR="00201312">
        <w:t>.</w:t>
      </w:r>
    </w:p>
    <w:p w14:paraId="2F8ED706" w14:textId="7BB2C099" w:rsidR="00D50CAE" w:rsidRDefault="00D50CAE" w:rsidP="00201312">
      <w:pPr>
        <w:pStyle w:val="Heading3"/>
      </w:pPr>
      <w:bookmarkStart w:id="40" w:name="_Toc14790567"/>
      <w:r>
        <w:lastRenderedPageBreak/>
        <w:t>Longitudinal Bars</w:t>
      </w:r>
      <w:bookmarkEnd w:id="40"/>
    </w:p>
    <w:p w14:paraId="71534347" w14:textId="4A7C00E9" w:rsidR="000E1B6E" w:rsidRDefault="008648A3" w:rsidP="000E1B6E">
      <w:pPr>
        <w:pStyle w:val="BodyText"/>
        <w:jc w:val="center"/>
      </w:pPr>
      <w:r>
        <w:rPr>
          <w:noProof/>
        </w:rPr>
        <w:drawing>
          <wp:inline distT="0" distB="0" distL="0" distR="0" wp14:anchorId="123BD7BE" wp14:editId="7A7D29E5">
            <wp:extent cx="5546160" cy="2664360"/>
            <wp:effectExtent l="0" t="0" r="0" b="3175"/>
            <wp:docPr id="2359"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546160" cy="2664360"/>
                    </a:xfrm>
                    <a:prstGeom prst="rect">
                      <a:avLst/>
                    </a:prstGeom>
                  </pic:spPr>
                </pic:pic>
              </a:graphicData>
            </a:graphic>
          </wp:inline>
        </w:drawing>
      </w:r>
    </w:p>
    <w:p w14:paraId="4786D1C3" w14:textId="4D72FA2A" w:rsidR="00201312" w:rsidRDefault="008648A3" w:rsidP="00201312">
      <w:pPr>
        <w:pStyle w:val="BodyText"/>
      </w:pPr>
      <w:r>
        <w:t>D</w:t>
      </w:r>
      <w:r w:rsidR="00201312">
        <w:t xml:space="preserve">efine parameters of </w:t>
      </w:r>
      <w:r>
        <w:t xml:space="preserve">the </w:t>
      </w:r>
      <w:r w:rsidR="00201312">
        <w:t xml:space="preserve">longitudinal bars and </w:t>
      </w:r>
      <w:r>
        <w:t xml:space="preserve">the </w:t>
      </w:r>
      <w:r w:rsidR="00201312">
        <w:t xml:space="preserve">bars positioned inside stirrups (lower and upper bars). </w:t>
      </w:r>
    </w:p>
    <w:p w14:paraId="3128F4F1" w14:textId="06065C71" w:rsidR="008648A3" w:rsidRPr="008648A3" w:rsidRDefault="008648A3" w:rsidP="00201312">
      <w:pPr>
        <w:pStyle w:val="BodyText"/>
        <w:rPr>
          <w:b/>
        </w:rPr>
      </w:pPr>
      <w:r w:rsidRPr="008648A3">
        <w:rPr>
          <w:b/>
        </w:rPr>
        <w:t>Longitudinal Bars</w:t>
      </w:r>
    </w:p>
    <w:p w14:paraId="2E1783A8" w14:textId="102673FB" w:rsidR="008648A3" w:rsidRDefault="008648A3" w:rsidP="008648A3">
      <w:pPr>
        <w:pStyle w:val="BodyText"/>
        <w:numPr>
          <w:ilvl w:val="0"/>
          <w:numId w:val="20"/>
        </w:numPr>
      </w:pPr>
      <w:r w:rsidRPr="005B070C">
        <w:rPr>
          <w:b/>
        </w:rPr>
        <w:t>Bars:</w:t>
      </w:r>
      <w:r>
        <w:t xml:space="preserve"> - Bar Grade and Diameter</w:t>
      </w:r>
      <w:r w:rsidR="00FA5766">
        <w:t>.</w:t>
      </w:r>
    </w:p>
    <w:p w14:paraId="572290E8" w14:textId="0C3BA23B" w:rsidR="008648A3" w:rsidRDefault="008648A3" w:rsidP="008648A3">
      <w:pPr>
        <w:pStyle w:val="BodyText"/>
        <w:numPr>
          <w:ilvl w:val="0"/>
          <w:numId w:val="20"/>
        </w:numPr>
      </w:pPr>
      <w:r w:rsidRPr="00E72EF9">
        <w:rPr>
          <w:b/>
        </w:rPr>
        <w:t>Material</w:t>
      </w:r>
      <w:r>
        <w:t xml:space="preserve"> - Steel Grade for reinforcement</w:t>
      </w:r>
      <w:r w:rsidR="00FA5766">
        <w:t>.</w:t>
      </w:r>
    </w:p>
    <w:p w14:paraId="641DFC0E" w14:textId="77777777" w:rsidR="008648A3" w:rsidRDefault="008648A3" w:rsidP="008648A3">
      <w:pPr>
        <w:pStyle w:val="BodyText"/>
        <w:numPr>
          <w:ilvl w:val="0"/>
          <w:numId w:val="20"/>
        </w:numPr>
      </w:pPr>
      <w:r w:rsidRPr="00E72EF9">
        <w:rPr>
          <w:b/>
        </w:rPr>
        <w:t>Hooks</w:t>
      </w:r>
      <w:r>
        <w:t xml:space="preserve"> - Choose from None, 135 degrees, 90 degrees, 135 degrees seismic &amp; 90 degrees seismic.</w:t>
      </w:r>
    </w:p>
    <w:p w14:paraId="6D5B94E0" w14:textId="02233000" w:rsidR="008648A3" w:rsidRDefault="008648A3" w:rsidP="008648A3">
      <w:pPr>
        <w:pStyle w:val="BodyText"/>
        <w:numPr>
          <w:ilvl w:val="0"/>
          <w:numId w:val="20"/>
        </w:numPr>
      </w:pPr>
      <w:r w:rsidRPr="005B070C">
        <w:rPr>
          <w:b/>
        </w:rPr>
        <w:t>s =</w:t>
      </w:r>
      <w:r w:rsidR="00AE5B0A">
        <w:t xml:space="preserve"> </w:t>
      </w:r>
      <w:r w:rsidR="00663B11">
        <w:t>C</w:t>
      </w:r>
      <w:r>
        <w:t>entre to centre spacing</w:t>
      </w:r>
      <w:r w:rsidR="00FA5766">
        <w:t>.</w:t>
      </w:r>
    </w:p>
    <w:p w14:paraId="53583BAD" w14:textId="4C77D6D5" w:rsidR="008648A3" w:rsidRPr="008648A3" w:rsidRDefault="008648A3" w:rsidP="00201312">
      <w:pPr>
        <w:pStyle w:val="BodyText"/>
        <w:rPr>
          <w:b/>
        </w:rPr>
      </w:pPr>
      <w:r w:rsidRPr="008648A3">
        <w:rPr>
          <w:b/>
        </w:rPr>
        <w:t>Bars inside Stirrups</w:t>
      </w:r>
    </w:p>
    <w:p w14:paraId="244215F9" w14:textId="1D9FF5B0" w:rsidR="008648A3" w:rsidRDefault="008648A3" w:rsidP="008648A3">
      <w:pPr>
        <w:pStyle w:val="BodyText"/>
        <w:numPr>
          <w:ilvl w:val="0"/>
          <w:numId w:val="20"/>
        </w:numPr>
      </w:pPr>
      <w:r>
        <w:rPr>
          <w:b/>
        </w:rPr>
        <w:t xml:space="preserve">Bottom &amp; Top </w:t>
      </w:r>
      <w:r w:rsidR="00AE5B0A">
        <w:rPr>
          <w:b/>
        </w:rPr>
        <w:t>Bars</w:t>
      </w:r>
      <w:r>
        <w:t xml:space="preserve"> - Bar Grade and Diameter</w:t>
      </w:r>
      <w:r w:rsidR="00FA5766">
        <w:t>.</w:t>
      </w:r>
    </w:p>
    <w:p w14:paraId="1651ACBA" w14:textId="4E292D3C" w:rsidR="008648A3" w:rsidRDefault="008648A3" w:rsidP="008648A3">
      <w:pPr>
        <w:pStyle w:val="BodyText"/>
        <w:numPr>
          <w:ilvl w:val="0"/>
          <w:numId w:val="20"/>
        </w:numPr>
      </w:pPr>
      <w:r w:rsidRPr="00E72EF9">
        <w:rPr>
          <w:b/>
        </w:rPr>
        <w:t>Material</w:t>
      </w:r>
      <w:r>
        <w:t xml:space="preserve"> - Steel Grade for reinforcement</w:t>
      </w:r>
      <w:r w:rsidR="00FA5766">
        <w:t>.</w:t>
      </w:r>
    </w:p>
    <w:p w14:paraId="565C290C" w14:textId="77777777" w:rsidR="008648A3" w:rsidRDefault="008648A3" w:rsidP="008648A3">
      <w:pPr>
        <w:pStyle w:val="BodyText"/>
        <w:numPr>
          <w:ilvl w:val="0"/>
          <w:numId w:val="20"/>
        </w:numPr>
      </w:pPr>
      <w:r w:rsidRPr="00E72EF9">
        <w:rPr>
          <w:b/>
        </w:rPr>
        <w:t>Hooks</w:t>
      </w:r>
      <w:r>
        <w:t xml:space="preserve"> - Choose from None, 135 degrees, 90 degrees, 135 degrees seismic &amp; 90 degrees seismic.</w:t>
      </w:r>
    </w:p>
    <w:p w14:paraId="289F8428" w14:textId="11FE0CAF" w:rsidR="008648A3" w:rsidRDefault="008648A3" w:rsidP="008648A3">
      <w:pPr>
        <w:pStyle w:val="BodyText"/>
        <w:numPr>
          <w:ilvl w:val="0"/>
          <w:numId w:val="20"/>
        </w:numPr>
      </w:pPr>
      <w:r>
        <w:rPr>
          <w:b/>
        </w:rPr>
        <w:t>n</w:t>
      </w:r>
      <w:r w:rsidRPr="005B070C">
        <w:rPr>
          <w:b/>
        </w:rPr>
        <w:t>s =</w:t>
      </w:r>
      <w:r>
        <w:rPr>
          <w:b/>
        </w:rPr>
        <w:t xml:space="preserve"> &amp; </w:t>
      </w:r>
      <w:proofErr w:type="spellStart"/>
      <w:r>
        <w:rPr>
          <w:b/>
        </w:rPr>
        <w:t>nt</w:t>
      </w:r>
      <w:proofErr w:type="spellEnd"/>
      <w:r>
        <w:rPr>
          <w:b/>
        </w:rPr>
        <w:t xml:space="preserve"> =</w:t>
      </w:r>
      <w:r w:rsidR="00AE5B0A">
        <w:t xml:space="preserve"> </w:t>
      </w:r>
      <w:r w:rsidR="00663B11">
        <w:t>C</w:t>
      </w:r>
      <w:r>
        <w:t>entre to centre spacing of top &amp; bottom bars</w:t>
      </w:r>
      <w:r w:rsidR="00FA5766">
        <w:t>.</w:t>
      </w:r>
    </w:p>
    <w:p w14:paraId="3F401566" w14:textId="6A5B171C" w:rsidR="008648A3" w:rsidRPr="008648A3" w:rsidRDefault="008648A3" w:rsidP="00201312">
      <w:pPr>
        <w:pStyle w:val="BodyText"/>
        <w:rPr>
          <w:b/>
        </w:rPr>
      </w:pPr>
      <w:r w:rsidRPr="008648A3">
        <w:rPr>
          <w:b/>
        </w:rPr>
        <w:t>Extension of bars outside the footing</w:t>
      </w:r>
    </w:p>
    <w:p w14:paraId="13939CDB" w14:textId="090D975E" w:rsidR="00D50CAE" w:rsidRDefault="00201312" w:rsidP="00201312">
      <w:pPr>
        <w:pStyle w:val="BodyText"/>
      </w:pPr>
      <w:r>
        <w:t>You can also define extension parameters for bars outside the footing.</w:t>
      </w:r>
      <w:r w:rsidR="008648A3">
        <w:t xml:space="preserve"> Tick the left and/or the right options and enter the extension value. </w:t>
      </w:r>
    </w:p>
    <w:p w14:paraId="4319EFD7" w14:textId="38CCA563" w:rsidR="00D50CAE" w:rsidRDefault="00D50CAE" w:rsidP="00112118">
      <w:pPr>
        <w:pStyle w:val="Heading3"/>
      </w:pPr>
      <w:bookmarkStart w:id="41" w:name="_Toc14790568"/>
      <w:r>
        <w:lastRenderedPageBreak/>
        <w:t>Dowel Bars</w:t>
      </w:r>
      <w:bookmarkEnd w:id="41"/>
    </w:p>
    <w:p w14:paraId="48B0EC8A" w14:textId="0C3C315A" w:rsidR="000E1B6E" w:rsidRDefault="000E1B6E" w:rsidP="000E1B6E">
      <w:pPr>
        <w:pStyle w:val="BodyText"/>
        <w:jc w:val="center"/>
      </w:pPr>
      <w:r>
        <w:rPr>
          <w:noProof/>
        </w:rPr>
        <w:drawing>
          <wp:inline distT="0" distB="0" distL="0" distR="0" wp14:anchorId="7C3DFD2B" wp14:editId="5868AB7C">
            <wp:extent cx="5546160" cy="2664360"/>
            <wp:effectExtent l="0" t="0" r="0" b="3175"/>
            <wp:docPr id="2351"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546160" cy="2664360"/>
                    </a:xfrm>
                    <a:prstGeom prst="rect">
                      <a:avLst/>
                    </a:prstGeom>
                  </pic:spPr>
                </pic:pic>
              </a:graphicData>
            </a:graphic>
          </wp:inline>
        </w:drawing>
      </w:r>
    </w:p>
    <w:p w14:paraId="44B38C1E" w14:textId="705D5C75" w:rsidR="00201312" w:rsidRDefault="00201312" w:rsidP="00201312">
      <w:pPr>
        <w:pStyle w:val="BodyText"/>
      </w:pPr>
      <w:r>
        <w:t xml:space="preserve">To generate dowel reinforcement in a continuous footing, under Dowel definition, select Dowels. You can then define parameters of dowel reinforcement: </w:t>
      </w:r>
    </w:p>
    <w:p w14:paraId="76179120" w14:textId="77777777" w:rsidR="00201312" w:rsidRPr="00871582" w:rsidRDefault="00201312" w:rsidP="00201312">
      <w:pPr>
        <w:pStyle w:val="BodyText"/>
        <w:rPr>
          <w:b/>
        </w:rPr>
      </w:pPr>
      <w:r w:rsidRPr="00871582">
        <w:rPr>
          <w:b/>
        </w:rPr>
        <w:t xml:space="preserve">Dowel definition </w:t>
      </w:r>
    </w:p>
    <w:p w14:paraId="01275DB5" w14:textId="2E19C53D" w:rsidR="00201312" w:rsidRDefault="00871582" w:rsidP="00871582">
      <w:pPr>
        <w:pStyle w:val="BodyText"/>
        <w:numPr>
          <w:ilvl w:val="0"/>
          <w:numId w:val="47"/>
        </w:numPr>
      </w:pPr>
      <w:r w:rsidRPr="00871582">
        <w:rPr>
          <w:b/>
        </w:rPr>
        <w:t>c</w:t>
      </w:r>
      <w:proofErr w:type="gramStart"/>
      <w:r w:rsidRPr="00871582">
        <w:rPr>
          <w:b/>
        </w:rPr>
        <w:t>=</w:t>
      </w:r>
      <w:r w:rsidR="00AE5B0A">
        <w:t xml:space="preserve"> </w:t>
      </w:r>
      <w:r>
        <w:t xml:space="preserve"> </w:t>
      </w:r>
      <w:r w:rsidR="00201312">
        <w:t>Cover</w:t>
      </w:r>
      <w:proofErr w:type="gramEnd"/>
      <w:r w:rsidR="00201312">
        <w:t xml:space="preserve"> value c</w:t>
      </w:r>
      <w:r w:rsidR="00FA5766">
        <w:t>.</w:t>
      </w:r>
      <w:r w:rsidR="00201312">
        <w:t xml:space="preserve"> </w:t>
      </w:r>
    </w:p>
    <w:p w14:paraId="3CA412C7" w14:textId="77777777" w:rsidR="00201312" w:rsidRPr="00871582" w:rsidRDefault="00201312" w:rsidP="00201312">
      <w:pPr>
        <w:pStyle w:val="BodyText"/>
        <w:rPr>
          <w:b/>
        </w:rPr>
      </w:pPr>
      <w:r w:rsidRPr="00871582">
        <w:rPr>
          <w:b/>
        </w:rPr>
        <w:t xml:space="preserve">Dowel parameters and type </w:t>
      </w:r>
    </w:p>
    <w:p w14:paraId="1DF1951E" w14:textId="3998D181" w:rsidR="00D50CAE" w:rsidRDefault="00112118" w:rsidP="00871582">
      <w:pPr>
        <w:pStyle w:val="BodyText"/>
        <w:numPr>
          <w:ilvl w:val="0"/>
          <w:numId w:val="47"/>
        </w:numPr>
        <w:rPr>
          <w:b/>
        </w:rPr>
      </w:pPr>
      <w:r w:rsidRPr="00871582">
        <w:rPr>
          <w:b/>
        </w:rPr>
        <w:t>D</w:t>
      </w:r>
      <w:r w:rsidR="00201312" w:rsidRPr="00871582">
        <w:rPr>
          <w:b/>
        </w:rPr>
        <w:t>owel type for a rectangular shape</w:t>
      </w:r>
      <w:r w:rsidR="00FA5766">
        <w:rPr>
          <w:b/>
        </w:rPr>
        <w:t>.</w:t>
      </w:r>
    </w:p>
    <w:p w14:paraId="1F9D7487" w14:textId="4397BD84" w:rsidR="00871582" w:rsidRPr="00871582" w:rsidRDefault="00871582" w:rsidP="0014754F">
      <w:pPr>
        <w:pStyle w:val="BodyText"/>
        <w:ind w:left="720"/>
        <w:jc w:val="center"/>
      </w:pPr>
      <w:r>
        <w:rPr>
          <w:noProof/>
        </w:rPr>
        <w:drawing>
          <wp:inline distT="0" distB="0" distL="0" distR="0" wp14:anchorId="38305A13" wp14:editId="2878773E">
            <wp:extent cx="447840" cy="361800"/>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47840" cy="361800"/>
                    </a:xfrm>
                    <a:prstGeom prst="rect">
                      <a:avLst/>
                    </a:prstGeom>
                    <a:noFill/>
                    <a:ln>
                      <a:noFill/>
                    </a:ln>
                  </pic:spPr>
                </pic:pic>
              </a:graphicData>
            </a:graphic>
          </wp:inline>
        </w:drawing>
      </w:r>
      <w:r w:rsidR="0014754F">
        <w:tab/>
      </w:r>
      <w:r w:rsidR="0014754F">
        <w:tab/>
      </w:r>
      <w:r>
        <w:rPr>
          <w:noProof/>
        </w:rPr>
        <w:drawing>
          <wp:inline distT="0" distB="0" distL="0" distR="0" wp14:anchorId="282AF311" wp14:editId="3EF9CB48">
            <wp:extent cx="438120" cy="361800"/>
            <wp:effectExtent l="0" t="0" r="635" b="635"/>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38120" cy="361800"/>
                    </a:xfrm>
                    <a:prstGeom prst="rect">
                      <a:avLst/>
                    </a:prstGeom>
                    <a:noFill/>
                    <a:ln>
                      <a:noFill/>
                    </a:ln>
                  </pic:spPr>
                </pic:pic>
              </a:graphicData>
            </a:graphic>
          </wp:inline>
        </w:drawing>
      </w:r>
      <w:r w:rsidR="0014754F">
        <w:tab/>
      </w:r>
      <w:r w:rsidR="0014754F">
        <w:tab/>
      </w:r>
      <w:r>
        <w:rPr>
          <w:noProof/>
        </w:rPr>
        <w:drawing>
          <wp:inline distT="0" distB="0" distL="0" distR="0" wp14:anchorId="4EE0F358" wp14:editId="1810ADCD">
            <wp:extent cx="438120" cy="361800"/>
            <wp:effectExtent l="0" t="0" r="635" b="635"/>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38120" cy="361800"/>
                    </a:xfrm>
                    <a:prstGeom prst="rect">
                      <a:avLst/>
                    </a:prstGeom>
                    <a:noFill/>
                    <a:ln>
                      <a:noFill/>
                    </a:ln>
                  </pic:spPr>
                </pic:pic>
              </a:graphicData>
            </a:graphic>
          </wp:inline>
        </w:drawing>
      </w:r>
    </w:p>
    <w:p w14:paraId="45C8DB16" w14:textId="66E3AA4A" w:rsidR="00871582" w:rsidRDefault="00871582" w:rsidP="00871582">
      <w:pPr>
        <w:pStyle w:val="BodyText"/>
        <w:numPr>
          <w:ilvl w:val="0"/>
          <w:numId w:val="20"/>
        </w:numPr>
      </w:pPr>
      <w:r w:rsidRPr="00E72EF9">
        <w:rPr>
          <w:b/>
        </w:rPr>
        <w:t>Bar</w:t>
      </w:r>
      <w:r w:rsidR="00AE5B0A">
        <w:t xml:space="preserve"> -</w:t>
      </w:r>
      <w:r>
        <w:t xml:space="preserve"> Bar Grade and Diameter</w:t>
      </w:r>
      <w:r w:rsidR="00FA5766">
        <w:t>.</w:t>
      </w:r>
    </w:p>
    <w:p w14:paraId="4589C684" w14:textId="5D34451E" w:rsidR="00871582" w:rsidRDefault="00871582" w:rsidP="00871582">
      <w:pPr>
        <w:pStyle w:val="BodyText"/>
        <w:numPr>
          <w:ilvl w:val="0"/>
          <w:numId w:val="20"/>
        </w:numPr>
      </w:pPr>
      <w:r w:rsidRPr="00E72EF9">
        <w:rPr>
          <w:b/>
        </w:rPr>
        <w:t>Material</w:t>
      </w:r>
      <w:r>
        <w:t xml:space="preserve"> - Steel Grade for reinforcement</w:t>
      </w:r>
      <w:r w:rsidR="00FA5766">
        <w:t>.</w:t>
      </w:r>
    </w:p>
    <w:p w14:paraId="51918287" w14:textId="0D1ECB1E" w:rsidR="00871582" w:rsidRDefault="00871582" w:rsidP="00871582">
      <w:pPr>
        <w:pStyle w:val="BodyText"/>
        <w:numPr>
          <w:ilvl w:val="0"/>
          <w:numId w:val="20"/>
        </w:numPr>
      </w:pPr>
      <w:r w:rsidRPr="00E72EF9">
        <w:rPr>
          <w:b/>
        </w:rPr>
        <w:t>Hooks</w:t>
      </w:r>
      <w:r>
        <w:rPr>
          <w:b/>
        </w:rPr>
        <w:t xml:space="preserve"> top and bottom</w:t>
      </w:r>
      <w:r>
        <w:t xml:space="preserve"> - Choose from None, 135 degrees, 90 degrees, 135 degrees seismic &amp; 90 degrees seismic.</w:t>
      </w:r>
    </w:p>
    <w:p w14:paraId="1D2F8210" w14:textId="7FE343AE" w:rsidR="00201312" w:rsidRDefault="00871582" w:rsidP="00871582">
      <w:pPr>
        <w:pStyle w:val="BodyText"/>
        <w:numPr>
          <w:ilvl w:val="0"/>
          <w:numId w:val="20"/>
        </w:numPr>
      </w:pPr>
      <w:r w:rsidRPr="00871582">
        <w:rPr>
          <w:b/>
        </w:rPr>
        <w:t>s =</w:t>
      </w:r>
      <w:r w:rsidR="00AE5B0A">
        <w:t xml:space="preserve"> </w:t>
      </w:r>
      <w:r w:rsidR="00201312">
        <w:t>Bar spacing (s)</w:t>
      </w:r>
      <w:r w:rsidR="00FA5766">
        <w:t>.</w:t>
      </w:r>
      <w:r w:rsidR="00201312">
        <w:t xml:space="preserve"> </w:t>
      </w:r>
    </w:p>
    <w:p w14:paraId="29F57F85" w14:textId="77777777" w:rsidR="00201312" w:rsidRPr="00871582" w:rsidRDefault="00201312" w:rsidP="00201312">
      <w:pPr>
        <w:pStyle w:val="BodyText"/>
        <w:rPr>
          <w:b/>
        </w:rPr>
      </w:pPr>
      <w:r w:rsidRPr="00871582">
        <w:rPr>
          <w:b/>
        </w:rPr>
        <w:t xml:space="preserve">Anchorage lengths </w:t>
      </w:r>
    </w:p>
    <w:p w14:paraId="4A29DE6B" w14:textId="760868CB" w:rsidR="00201312" w:rsidRDefault="00FE0B75" w:rsidP="00871582">
      <w:pPr>
        <w:pStyle w:val="BodyText"/>
        <w:numPr>
          <w:ilvl w:val="0"/>
          <w:numId w:val="48"/>
        </w:numPr>
      </w:pPr>
      <w:r>
        <w:rPr>
          <w:b/>
        </w:rPr>
        <w:t>l</w:t>
      </w:r>
      <w:r w:rsidR="00201312" w:rsidRPr="00871582">
        <w:rPr>
          <w:b/>
        </w:rPr>
        <w:t>n wall</w:t>
      </w:r>
      <w:r w:rsidR="00871582">
        <w:t xml:space="preserve"> </w:t>
      </w:r>
      <w:proofErr w:type="gramStart"/>
      <w:r w:rsidR="00871582">
        <w:t xml:space="preserve">- </w:t>
      </w:r>
      <w:r w:rsidR="00201312">
        <w:t xml:space="preserve"> </w:t>
      </w:r>
      <w:r w:rsidR="00663B11">
        <w:t>N</w:t>
      </w:r>
      <w:r w:rsidR="00871582">
        <w:t>umber</w:t>
      </w:r>
      <w:proofErr w:type="gramEnd"/>
      <w:r w:rsidR="00871582">
        <w:t xml:space="preserve"> of bar diameters</w:t>
      </w:r>
      <w:r w:rsidR="00FA5766">
        <w:t>.</w:t>
      </w:r>
    </w:p>
    <w:p w14:paraId="5E70428C" w14:textId="0328068D" w:rsidR="00871582" w:rsidRDefault="00871582" w:rsidP="00871582">
      <w:pPr>
        <w:pStyle w:val="BodyText"/>
        <w:numPr>
          <w:ilvl w:val="0"/>
          <w:numId w:val="48"/>
        </w:numPr>
      </w:pPr>
      <w:proofErr w:type="spellStart"/>
      <w:r w:rsidRPr="00871582">
        <w:rPr>
          <w:b/>
        </w:rPr>
        <w:t>l</w:t>
      </w:r>
      <w:r>
        <w:rPr>
          <w:b/>
        </w:rPr>
        <w:t>c</w:t>
      </w:r>
      <w:proofErr w:type="spellEnd"/>
      <w:r w:rsidRPr="00871582">
        <w:rPr>
          <w:b/>
        </w:rPr>
        <w:t xml:space="preserve"> =</w:t>
      </w:r>
      <w:r w:rsidR="00320EC6">
        <w:t xml:space="preserve"> </w:t>
      </w:r>
      <w:r w:rsidR="00663B11">
        <w:t>L</w:t>
      </w:r>
      <w:r>
        <w:t>ength in cm</w:t>
      </w:r>
      <w:r w:rsidR="00FA5766">
        <w:t>.</w:t>
      </w:r>
    </w:p>
    <w:p w14:paraId="43468530" w14:textId="33FC7AFA" w:rsidR="00201312" w:rsidRDefault="00FE0B75" w:rsidP="00871582">
      <w:pPr>
        <w:pStyle w:val="BodyText"/>
        <w:numPr>
          <w:ilvl w:val="0"/>
          <w:numId w:val="48"/>
        </w:numPr>
      </w:pPr>
      <w:r>
        <w:rPr>
          <w:b/>
        </w:rPr>
        <w:t>l</w:t>
      </w:r>
      <w:r w:rsidR="00320EC6">
        <w:rPr>
          <w:b/>
        </w:rPr>
        <w:t>n footing</w:t>
      </w:r>
      <w:r w:rsidR="00871582">
        <w:t xml:space="preserve"> - </w:t>
      </w:r>
      <w:r w:rsidR="00663B11">
        <w:t>N</w:t>
      </w:r>
      <w:r w:rsidR="00871582">
        <w:t>umber of bar diameters</w:t>
      </w:r>
      <w:r w:rsidR="00FA5766">
        <w:t>.</w:t>
      </w:r>
    </w:p>
    <w:p w14:paraId="2080426B" w14:textId="27EE5AD0" w:rsidR="00871582" w:rsidRDefault="00871582" w:rsidP="00871582">
      <w:pPr>
        <w:pStyle w:val="BodyText"/>
        <w:numPr>
          <w:ilvl w:val="0"/>
          <w:numId w:val="48"/>
        </w:numPr>
      </w:pPr>
      <w:proofErr w:type="spellStart"/>
      <w:r w:rsidRPr="00871582">
        <w:rPr>
          <w:b/>
        </w:rPr>
        <w:t>lf</w:t>
      </w:r>
      <w:proofErr w:type="spellEnd"/>
      <w:r w:rsidRPr="00871582">
        <w:rPr>
          <w:b/>
        </w:rPr>
        <w:t xml:space="preserve"> =</w:t>
      </w:r>
      <w:r w:rsidR="00320EC6">
        <w:t xml:space="preserve"> </w:t>
      </w:r>
      <w:r w:rsidR="00663B11">
        <w:t>L</w:t>
      </w:r>
      <w:r>
        <w:t>ength in cm</w:t>
      </w:r>
      <w:r w:rsidR="00FA5766">
        <w:t>.</w:t>
      </w:r>
    </w:p>
    <w:p w14:paraId="02B2DD9D" w14:textId="5389A589" w:rsidR="00201312" w:rsidRDefault="00201312" w:rsidP="00201312">
      <w:pPr>
        <w:pStyle w:val="BodyText"/>
      </w:pPr>
      <w:r>
        <w:t>Parameters of hooks and bars are loaded from families defined in Revit</w:t>
      </w:r>
      <w:r w:rsidR="00320EC6">
        <w:t>®</w:t>
      </w:r>
      <w:r>
        <w:t>. A bar diameter and material are associated with a selected steel grade (family).</w:t>
      </w:r>
    </w:p>
    <w:p w14:paraId="24F10880" w14:textId="29AC4A72" w:rsidR="00D50CAE" w:rsidRDefault="00D50CAE" w:rsidP="00112118">
      <w:pPr>
        <w:pStyle w:val="Heading3"/>
      </w:pPr>
      <w:bookmarkStart w:id="42" w:name="_Toc14790569"/>
      <w:r>
        <w:lastRenderedPageBreak/>
        <w:t>User Reinforcement</w:t>
      </w:r>
      <w:bookmarkEnd w:id="42"/>
    </w:p>
    <w:p w14:paraId="46C87A76" w14:textId="03F610AA" w:rsidR="007C5157" w:rsidRDefault="007C5157" w:rsidP="007C5157">
      <w:pPr>
        <w:pStyle w:val="BodyText"/>
        <w:jc w:val="center"/>
      </w:pPr>
      <w:r>
        <w:rPr>
          <w:noProof/>
        </w:rPr>
        <w:drawing>
          <wp:inline distT="0" distB="0" distL="0" distR="0" wp14:anchorId="11EA07F4" wp14:editId="481DF1D1">
            <wp:extent cx="5546160" cy="2664360"/>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546160" cy="2664360"/>
                    </a:xfrm>
                    <a:prstGeom prst="rect">
                      <a:avLst/>
                    </a:prstGeom>
                  </pic:spPr>
                </pic:pic>
              </a:graphicData>
            </a:graphic>
          </wp:inline>
        </w:drawing>
      </w:r>
    </w:p>
    <w:p w14:paraId="029D178D" w14:textId="32AA3538" w:rsidR="007E3F53" w:rsidRDefault="007E3F53" w:rsidP="007E3F53">
      <w:pPr>
        <w:pStyle w:val="BodyText"/>
      </w:pPr>
      <w:r>
        <w:t xml:space="preserve">The User-defined dialog is displayed when a </w:t>
      </w:r>
      <w:r w:rsidR="005F1A62">
        <w:t>continuous footing</w:t>
      </w:r>
      <w:r>
        <w:t xml:space="preserve"> is selected that already contains reinforcement placed using the Revit® rebar tools. </w:t>
      </w:r>
    </w:p>
    <w:p w14:paraId="5F9D2EF3" w14:textId="77777777" w:rsidR="007E3F53" w:rsidRDefault="007E3F53" w:rsidP="007E3F53">
      <w:pPr>
        <w:pStyle w:val="BodyText"/>
      </w:pPr>
      <w:r>
        <w:t xml:space="preserve">The table displays information for the reinforcing bars already placed inside the beam: </w:t>
      </w:r>
    </w:p>
    <w:p w14:paraId="2C1EF8FF" w14:textId="074C27F8" w:rsidR="007E3F53" w:rsidRDefault="007E3F53" w:rsidP="007E3F53">
      <w:pPr>
        <w:pStyle w:val="BodyText"/>
        <w:numPr>
          <w:ilvl w:val="0"/>
          <w:numId w:val="28"/>
        </w:numPr>
      </w:pPr>
      <w:r w:rsidRPr="00D45DE9">
        <w:rPr>
          <w:b/>
        </w:rPr>
        <w:t>Reinforcement type</w:t>
      </w:r>
      <w:r>
        <w:t xml:space="preserve"> - </w:t>
      </w:r>
      <w:r w:rsidRPr="00375265">
        <w:t>Bar Grade and Diameter</w:t>
      </w:r>
      <w:r w:rsidR="00FA5766">
        <w:t>.</w:t>
      </w:r>
    </w:p>
    <w:p w14:paraId="3B431B84" w14:textId="2F43258E" w:rsidR="007E3F53" w:rsidRDefault="007E3F53" w:rsidP="007E3F53">
      <w:pPr>
        <w:pStyle w:val="BodyText"/>
        <w:numPr>
          <w:ilvl w:val="0"/>
          <w:numId w:val="28"/>
        </w:numPr>
      </w:pPr>
      <w:r w:rsidRPr="00D45DE9">
        <w:rPr>
          <w:b/>
        </w:rPr>
        <w:t>Style</w:t>
      </w:r>
      <w:r w:rsidR="00320EC6">
        <w:t xml:space="preserve"> -</w:t>
      </w:r>
      <w:r>
        <w:t xml:space="preserve"> Bar type, bent, straight or stirrup</w:t>
      </w:r>
      <w:r w:rsidR="00FA5766">
        <w:t>.</w:t>
      </w:r>
    </w:p>
    <w:p w14:paraId="1883585E" w14:textId="642703ED" w:rsidR="007E3F53" w:rsidRDefault="007E3F53" w:rsidP="007E3F53">
      <w:pPr>
        <w:pStyle w:val="BodyText"/>
        <w:numPr>
          <w:ilvl w:val="0"/>
          <w:numId w:val="28"/>
        </w:numPr>
      </w:pPr>
      <w:r w:rsidRPr="00D45DE9">
        <w:rPr>
          <w:b/>
        </w:rPr>
        <w:t>Material</w:t>
      </w:r>
      <w:r>
        <w:t xml:space="preserve"> - Steel Grade for reinforcement</w:t>
      </w:r>
      <w:r w:rsidR="00FA5766">
        <w:t>.</w:t>
      </w:r>
    </w:p>
    <w:p w14:paraId="01E1D795" w14:textId="4DDC481B" w:rsidR="007E3F53" w:rsidRDefault="007E3F53" w:rsidP="007E3F53">
      <w:pPr>
        <w:pStyle w:val="BodyText"/>
        <w:numPr>
          <w:ilvl w:val="0"/>
          <w:numId w:val="28"/>
        </w:numPr>
      </w:pPr>
      <w:r w:rsidRPr="00D45DE9">
        <w:rPr>
          <w:b/>
        </w:rPr>
        <w:t>Bar shape</w:t>
      </w:r>
      <w:r w:rsidR="00320EC6">
        <w:t xml:space="preserve"> -</w:t>
      </w:r>
      <w:r>
        <w:t xml:space="preserve"> Shape Code number</w:t>
      </w:r>
      <w:r w:rsidR="00FA5766">
        <w:t>.</w:t>
      </w:r>
    </w:p>
    <w:p w14:paraId="501822E7" w14:textId="7F321DBA" w:rsidR="007E3F53" w:rsidRDefault="007E3F53" w:rsidP="007E3F53">
      <w:pPr>
        <w:pStyle w:val="BodyText"/>
        <w:numPr>
          <w:ilvl w:val="0"/>
          <w:numId w:val="28"/>
        </w:numPr>
      </w:pPr>
      <w:r w:rsidRPr="00D45DE9">
        <w:rPr>
          <w:b/>
        </w:rPr>
        <w:t>Bar diameter</w:t>
      </w:r>
      <w:r w:rsidR="00320EC6">
        <w:t xml:space="preserve"> -</w:t>
      </w:r>
      <w:r>
        <w:t xml:space="preserve"> </w:t>
      </w:r>
      <w:r w:rsidR="00663B11">
        <w:t>D</w:t>
      </w:r>
      <w:r>
        <w:t>iameter of bar</w:t>
      </w:r>
      <w:r w:rsidR="00FA5766">
        <w:t>.</w:t>
      </w:r>
    </w:p>
    <w:p w14:paraId="48FFE577" w14:textId="512AA04E" w:rsidR="007E3F53" w:rsidRDefault="007E3F53" w:rsidP="007E3F53">
      <w:pPr>
        <w:pStyle w:val="BodyText"/>
        <w:numPr>
          <w:ilvl w:val="0"/>
          <w:numId w:val="28"/>
        </w:numPr>
      </w:pPr>
      <w:r w:rsidRPr="00D45DE9">
        <w:rPr>
          <w:b/>
        </w:rPr>
        <w:t>Number</w:t>
      </w:r>
      <w:r w:rsidR="00320EC6">
        <w:t xml:space="preserve"> -</w:t>
      </w:r>
      <w:r>
        <w:t xml:space="preserve"> </w:t>
      </w:r>
      <w:r w:rsidR="00663B11">
        <w:t>N</w:t>
      </w:r>
      <w:r>
        <w:t>umber of bars</w:t>
      </w:r>
      <w:r w:rsidR="00FA5766">
        <w:t>.</w:t>
      </w:r>
    </w:p>
    <w:p w14:paraId="1C12E624" w14:textId="571277F2" w:rsidR="007E3F53" w:rsidRDefault="007E3F53" w:rsidP="007E3F53">
      <w:pPr>
        <w:pStyle w:val="BodyText"/>
        <w:numPr>
          <w:ilvl w:val="0"/>
          <w:numId w:val="28"/>
        </w:numPr>
      </w:pPr>
      <w:r w:rsidRPr="00D45DE9">
        <w:rPr>
          <w:b/>
        </w:rPr>
        <w:t>Spacing</w:t>
      </w:r>
      <w:r w:rsidR="00320EC6">
        <w:t xml:space="preserve"> -</w:t>
      </w:r>
      <w:r>
        <w:t xml:space="preserve"> </w:t>
      </w:r>
      <w:r w:rsidR="00663B11">
        <w:t>C</w:t>
      </w:r>
      <w:r>
        <w:t>entre to centre spacing between bars</w:t>
      </w:r>
      <w:r w:rsidR="00FA5766">
        <w:t>.</w:t>
      </w:r>
    </w:p>
    <w:p w14:paraId="3AD960CD" w14:textId="1F2AA8E7" w:rsidR="007E3F53" w:rsidRDefault="007E3F53" w:rsidP="007E3F53">
      <w:pPr>
        <w:pStyle w:val="BodyText"/>
      </w:pPr>
      <w:r>
        <w:t xml:space="preserve">The data in this table is displayed according to the rules used in </w:t>
      </w:r>
      <w:r w:rsidR="006470B8">
        <w:t>Autodesk</w:t>
      </w:r>
      <w:r w:rsidR="0078747A">
        <w:t>®</w:t>
      </w:r>
      <w:r>
        <w:t xml:space="preserve"> Revit®. </w:t>
      </w:r>
      <w:r w:rsidR="00793581">
        <w:br w:type="page"/>
      </w:r>
    </w:p>
    <w:p w14:paraId="36FFF933" w14:textId="35694FAC" w:rsidR="00290779" w:rsidRDefault="00290779" w:rsidP="004052A0">
      <w:pPr>
        <w:pStyle w:val="Heading1"/>
      </w:pPr>
      <w:bookmarkStart w:id="43" w:name="_Toc14790570"/>
      <w:r>
        <w:lastRenderedPageBreak/>
        <w:t>Interferences of Reinforcing Bars</w:t>
      </w:r>
      <w:bookmarkEnd w:id="43"/>
    </w:p>
    <w:p w14:paraId="24224B62" w14:textId="0D2D28BC" w:rsidR="00290779" w:rsidRDefault="00C54A5F" w:rsidP="003F30B8">
      <w:pPr>
        <w:pStyle w:val="Heading2"/>
      </w:pPr>
      <w:bookmarkStart w:id="44" w:name="_Toc14790571"/>
      <w:r>
        <w:t>General Information</w:t>
      </w:r>
      <w:bookmarkEnd w:id="44"/>
    </w:p>
    <w:p w14:paraId="042CD1AA" w14:textId="6B15664F" w:rsidR="003F30B8" w:rsidRDefault="004C7E4D" w:rsidP="003F30B8">
      <w:pPr>
        <w:pStyle w:val="BodyText"/>
      </w:pPr>
      <w:r>
        <w:t>Use t</w:t>
      </w:r>
      <w:r w:rsidR="006B5E0C">
        <w:t xml:space="preserve">he Interference of Reinforcing Bars </w:t>
      </w:r>
      <w:r w:rsidR="003F30B8">
        <w:t xml:space="preserve">module </w:t>
      </w:r>
      <w:r w:rsidR="006B5E0C">
        <w:rPr>
          <w:noProof/>
        </w:rPr>
        <w:drawing>
          <wp:inline distT="0" distB="0" distL="0" distR="0" wp14:anchorId="45CB3CA1" wp14:editId="6AEC7505">
            <wp:extent cx="304200" cy="313920"/>
            <wp:effectExtent l="0" t="0" r="635" b="0"/>
            <wp:docPr id="2580" name="Picture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04200" cy="313920"/>
                    </a:xfrm>
                    <a:prstGeom prst="rect">
                      <a:avLst/>
                    </a:prstGeom>
                    <a:noFill/>
                    <a:ln>
                      <a:noFill/>
                    </a:ln>
                  </pic:spPr>
                </pic:pic>
              </a:graphicData>
            </a:graphic>
          </wp:inline>
        </w:drawing>
      </w:r>
      <w:r w:rsidR="003F30B8">
        <w:t xml:space="preserve"> to perform an analysis of rebar </w:t>
      </w:r>
      <w:r w:rsidR="00DE0E91">
        <w:t>clashes</w:t>
      </w:r>
      <w:r>
        <w:t xml:space="preserve"> that</w:t>
      </w:r>
      <w:r w:rsidR="003F30B8">
        <w:t xml:space="preserve"> exist in </w:t>
      </w:r>
      <w:r>
        <w:t xml:space="preserve">an RC </w:t>
      </w:r>
      <w:r w:rsidR="003F30B8">
        <w:t>structure model</w:t>
      </w:r>
      <w:r>
        <w:t>.</w:t>
      </w:r>
      <w:r w:rsidR="003F30B8">
        <w:t xml:space="preserve"> </w:t>
      </w:r>
    </w:p>
    <w:p w14:paraId="2A430CA1" w14:textId="081A2A27" w:rsidR="004C7E4D" w:rsidRDefault="00697868" w:rsidP="003F30B8">
      <w:pPr>
        <w:pStyle w:val="BodyText"/>
      </w:pPr>
      <w:r>
        <w:t>The tool can be used in two ways;</w:t>
      </w:r>
    </w:p>
    <w:p w14:paraId="304DE991" w14:textId="4CF67A1E" w:rsidR="00697868" w:rsidRDefault="002C06EC" w:rsidP="002D7547">
      <w:pPr>
        <w:pStyle w:val="BodyText"/>
        <w:numPr>
          <w:ilvl w:val="0"/>
          <w:numId w:val="146"/>
        </w:numPr>
      </w:pPr>
      <w:r>
        <w:t>S</w:t>
      </w:r>
      <w:r w:rsidR="00697868">
        <w:t>elect one or more reinforced concrete elements</w:t>
      </w:r>
      <w:r>
        <w:t>.</w:t>
      </w:r>
    </w:p>
    <w:p w14:paraId="7FDDA1FD" w14:textId="39D17DD9" w:rsidR="00697868" w:rsidRDefault="002C06EC" w:rsidP="002D7547">
      <w:pPr>
        <w:pStyle w:val="BodyText"/>
        <w:numPr>
          <w:ilvl w:val="0"/>
          <w:numId w:val="146"/>
        </w:numPr>
      </w:pPr>
      <w:r>
        <w:t>L</w:t>
      </w:r>
      <w:r w:rsidR="00697868">
        <w:t xml:space="preserve">oad the tool without selecting any elements and an analysis will be performed on all reinforced elements. </w:t>
      </w:r>
    </w:p>
    <w:p w14:paraId="1FC7EAAB" w14:textId="61135297" w:rsidR="003F30B8" w:rsidRDefault="003F30B8" w:rsidP="003F30B8">
      <w:pPr>
        <w:pStyle w:val="BodyText"/>
      </w:pPr>
      <w:r w:rsidRPr="00697868">
        <w:rPr>
          <w:b/>
        </w:rPr>
        <w:t>Note</w:t>
      </w:r>
      <w:r w:rsidR="00697868" w:rsidRPr="00697868">
        <w:rPr>
          <w:b/>
        </w:rPr>
        <w:t>:</w:t>
      </w:r>
      <w:r>
        <w:t xml:space="preserve"> If only one rebar is selected, the analysis will b</w:t>
      </w:r>
      <w:r w:rsidR="00697868">
        <w:t>e carried out for all the rebar</w:t>
      </w:r>
      <w:r>
        <w:t xml:space="preserve"> in the </w:t>
      </w:r>
      <w:r w:rsidR="00697868">
        <w:t xml:space="preserve">selected </w:t>
      </w:r>
      <w:r>
        <w:t>RC element</w:t>
      </w:r>
      <w:r w:rsidR="00697868">
        <w:t>.</w:t>
      </w:r>
      <w:r>
        <w:t xml:space="preserve"> </w:t>
      </w:r>
    </w:p>
    <w:p w14:paraId="4D8A38AE" w14:textId="4D589D17" w:rsidR="003F30B8" w:rsidRDefault="003F30B8" w:rsidP="003F30B8">
      <w:pPr>
        <w:pStyle w:val="BodyText"/>
      </w:pPr>
      <w:r>
        <w:t xml:space="preserve">The results of the rebar interference </w:t>
      </w:r>
      <w:r w:rsidR="00697868">
        <w:t>are</w:t>
      </w:r>
      <w:r>
        <w:t xml:space="preserve"> presented in the structure viewer or in </w:t>
      </w:r>
      <w:r w:rsidR="00697868">
        <w:t xml:space="preserve">a </w:t>
      </w:r>
      <w:r>
        <w:t xml:space="preserve">report (HTML format); the report can be printed out, </w:t>
      </w:r>
      <w:r w:rsidR="00320EC6">
        <w:t>saved in the file or sent to</w:t>
      </w:r>
      <w:r>
        <w:t xml:space="preserve"> Microsoft Excel® or Microsoft Word®. </w:t>
      </w:r>
    </w:p>
    <w:p w14:paraId="2EA5AD79" w14:textId="68F7B2EB" w:rsidR="00697868" w:rsidRPr="00697868" w:rsidRDefault="00697868" w:rsidP="003F30B8">
      <w:pPr>
        <w:pStyle w:val="BodyText"/>
        <w:rPr>
          <w:b/>
        </w:rPr>
      </w:pPr>
      <w:r w:rsidRPr="00697868">
        <w:rPr>
          <w:b/>
        </w:rPr>
        <w:t>Limitations</w:t>
      </w:r>
    </w:p>
    <w:p w14:paraId="74EB4DA2" w14:textId="27EEE532" w:rsidR="003F30B8" w:rsidRDefault="00DE0E91" w:rsidP="003F30B8">
      <w:pPr>
        <w:pStyle w:val="BodyText"/>
      </w:pPr>
      <w:r>
        <w:t>Clashes</w:t>
      </w:r>
      <w:r w:rsidR="003F30B8">
        <w:t xml:space="preserve"> are not recogni</w:t>
      </w:r>
      <w:r w:rsidR="00320EC6">
        <w:t>s</w:t>
      </w:r>
      <w:r w:rsidR="003F30B8">
        <w:t xml:space="preserve">ed in the following circumstances: </w:t>
      </w:r>
    </w:p>
    <w:p w14:paraId="020E2E86" w14:textId="323FE088" w:rsidR="003F30B8" w:rsidRDefault="00697868" w:rsidP="002D7547">
      <w:pPr>
        <w:pStyle w:val="BodyText"/>
        <w:numPr>
          <w:ilvl w:val="0"/>
          <w:numId w:val="147"/>
        </w:numPr>
      </w:pPr>
      <w:r>
        <w:t>T</w:t>
      </w:r>
      <w:r w:rsidR="003F30B8">
        <w:t>he common part of the intersecting rebars is smaller than 15% of the rebar diameter</w:t>
      </w:r>
      <w:r w:rsidR="002C06EC">
        <w:t>.</w:t>
      </w:r>
      <w:r w:rsidR="003F30B8">
        <w:t xml:space="preserve"> </w:t>
      </w:r>
    </w:p>
    <w:p w14:paraId="54F3EC1E" w14:textId="15F949F8" w:rsidR="00697868" w:rsidRDefault="00697868" w:rsidP="00697868">
      <w:pPr>
        <w:pStyle w:val="BodyText"/>
        <w:jc w:val="center"/>
      </w:pPr>
      <w:r w:rsidRPr="00697868">
        <w:rPr>
          <w:rFonts w:ascii="Verdana" w:hAnsi="Verdana"/>
          <w:noProof/>
          <w:color w:val="000000"/>
          <w:sz w:val="20"/>
          <w:szCs w:val="20"/>
        </w:rPr>
        <w:drawing>
          <wp:inline distT="0" distB="0" distL="0" distR="0" wp14:anchorId="5B360429" wp14:editId="36C4657C">
            <wp:extent cx="889920" cy="772200"/>
            <wp:effectExtent l="0" t="0" r="5715" b="8890"/>
            <wp:docPr id="2583" name="Picture 2583" descr="C:\Program Files\Common Files\Autodesk Shared\Extensions 2018\Modules\Reinforcement\DReinfRebarCollisions\en-US\Help\images\GUID-06F89787-4D0D-4355-8A7D-1621D76411CB-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Program Files\Common Files\Autodesk Shared\Extensions 2018\Modules\Reinforcement\DReinfRebarCollisions\en-US\Help\images\GUID-06F89787-4D0D-4355-8A7D-1621D76411CB-low.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889920" cy="772200"/>
                    </a:xfrm>
                    <a:prstGeom prst="rect">
                      <a:avLst/>
                    </a:prstGeom>
                    <a:noFill/>
                    <a:ln>
                      <a:noFill/>
                    </a:ln>
                  </pic:spPr>
                </pic:pic>
              </a:graphicData>
            </a:graphic>
          </wp:inline>
        </w:drawing>
      </w:r>
      <w:r w:rsidR="00FA5766">
        <w:tab/>
      </w:r>
      <w:r w:rsidR="00FA5766">
        <w:tab/>
      </w:r>
      <w:r w:rsidR="00FA5766" w:rsidRPr="00697868">
        <w:rPr>
          <w:rFonts w:ascii="Verdana" w:hAnsi="Verdana"/>
          <w:noProof/>
          <w:color w:val="000000"/>
          <w:sz w:val="20"/>
          <w:szCs w:val="20"/>
        </w:rPr>
        <w:drawing>
          <wp:inline distT="0" distB="0" distL="0" distR="0" wp14:anchorId="7C271F7A" wp14:editId="03EF804A">
            <wp:extent cx="709920" cy="862200"/>
            <wp:effectExtent l="0" t="0" r="0" b="0"/>
            <wp:docPr id="2584" name="Picture 2584" descr="C:\Program Files\Common Files\Autodesk Shared\Extensions 2018\Modules\Reinforcement\DReinfRebarCollisions\en-US\Help\images\GUID-B2C94294-EF21-4437-8B37-8142E5F7EE47-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Program Files\Common Files\Autodesk Shared\Extensions 2018\Modules\Reinforcement\DReinfRebarCollisions\en-US\Help\images\GUID-B2C94294-EF21-4437-8B37-8142E5F7EE47-low.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09920" cy="862200"/>
                    </a:xfrm>
                    <a:prstGeom prst="rect">
                      <a:avLst/>
                    </a:prstGeom>
                    <a:noFill/>
                    <a:ln>
                      <a:noFill/>
                    </a:ln>
                  </pic:spPr>
                </pic:pic>
              </a:graphicData>
            </a:graphic>
          </wp:inline>
        </w:drawing>
      </w:r>
    </w:p>
    <w:p w14:paraId="1880745D" w14:textId="45A258BC" w:rsidR="00C54A5F" w:rsidRDefault="00697868" w:rsidP="002D7547">
      <w:pPr>
        <w:pStyle w:val="BodyText"/>
        <w:numPr>
          <w:ilvl w:val="0"/>
          <w:numId w:val="147"/>
        </w:numPr>
      </w:pPr>
      <w:r>
        <w:t>T</w:t>
      </w:r>
      <w:r w:rsidR="003F30B8">
        <w:t>he common part of the collinear rebars is smaller than 5% of the rebar diameter.</w:t>
      </w:r>
    </w:p>
    <w:p w14:paraId="3943819B" w14:textId="664ACD57" w:rsidR="00C54A5F" w:rsidRDefault="00C54A5F" w:rsidP="003F30B8">
      <w:pPr>
        <w:pStyle w:val="Heading2"/>
      </w:pPr>
      <w:bookmarkStart w:id="45" w:name="_Toc14790572"/>
      <w:r>
        <w:lastRenderedPageBreak/>
        <w:t>Rebar Interferences Analysis Dialog</w:t>
      </w:r>
      <w:bookmarkEnd w:id="45"/>
    </w:p>
    <w:p w14:paraId="1046F2D8" w14:textId="08884E26" w:rsidR="00697868" w:rsidRDefault="00697868" w:rsidP="00697868">
      <w:pPr>
        <w:pStyle w:val="BodyText"/>
        <w:jc w:val="center"/>
        <w:rPr>
          <w:rFonts w:ascii="Verdana" w:hAnsi="Verdana"/>
          <w:color w:val="000000"/>
          <w:sz w:val="20"/>
          <w:szCs w:val="20"/>
        </w:rPr>
      </w:pPr>
      <w:bookmarkStart w:id="46" w:name="GUID-FCC06233-B743-4DF0-A160-DE46D81CEAF"/>
      <w:bookmarkEnd w:id="46"/>
      <w:r>
        <w:rPr>
          <w:noProof/>
        </w:rPr>
        <w:drawing>
          <wp:inline distT="0" distB="0" distL="0" distR="0" wp14:anchorId="702AB49C" wp14:editId="130739FB">
            <wp:extent cx="4991040" cy="4043520"/>
            <wp:effectExtent l="0" t="0" r="635" b="0"/>
            <wp:docPr id="2585" name="Picture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991040" cy="4043520"/>
                    </a:xfrm>
                    <a:prstGeom prst="rect">
                      <a:avLst/>
                    </a:prstGeom>
                  </pic:spPr>
                </pic:pic>
              </a:graphicData>
            </a:graphic>
          </wp:inline>
        </w:drawing>
      </w:r>
    </w:p>
    <w:p w14:paraId="5EB46D01" w14:textId="1BBDC7A0" w:rsidR="00C54A5F" w:rsidRPr="00320EC6" w:rsidRDefault="003F30B8" w:rsidP="003F30B8">
      <w:pPr>
        <w:pStyle w:val="BodyText"/>
        <w:rPr>
          <w:color w:val="000000"/>
          <w:szCs w:val="20"/>
        </w:rPr>
      </w:pPr>
      <w:r w:rsidRPr="00320EC6">
        <w:rPr>
          <w:color w:val="000000"/>
          <w:szCs w:val="20"/>
        </w:rPr>
        <w:t xml:space="preserve">The </w:t>
      </w:r>
      <w:r w:rsidR="002B7894" w:rsidRPr="00320EC6">
        <w:rPr>
          <w:color w:val="000000"/>
          <w:szCs w:val="20"/>
        </w:rPr>
        <w:t>Rebar I</w:t>
      </w:r>
      <w:r w:rsidRPr="00320EC6">
        <w:rPr>
          <w:color w:val="000000"/>
          <w:szCs w:val="20"/>
        </w:rPr>
        <w:t xml:space="preserve">nterference </w:t>
      </w:r>
      <w:r w:rsidR="002B7894" w:rsidRPr="00320EC6">
        <w:rPr>
          <w:color w:val="000000"/>
          <w:szCs w:val="20"/>
        </w:rPr>
        <w:t>A</w:t>
      </w:r>
      <w:r w:rsidRPr="00320EC6">
        <w:rPr>
          <w:color w:val="000000"/>
          <w:szCs w:val="20"/>
        </w:rPr>
        <w:t xml:space="preserve">nalysis dialog </w:t>
      </w:r>
      <w:r w:rsidR="002C06EC" w:rsidRPr="00320EC6">
        <w:rPr>
          <w:color w:val="000000"/>
          <w:szCs w:val="20"/>
        </w:rPr>
        <w:t>is</w:t>
      </w:r>
      <w:r w:rsidRPr="00320EC6">
        <w:rPr>
          <w:color w:val="000000"/>
          <w:szCs w:val="20"/>
        </w:rPr>
        <w:t xml:space="preserve"> divided into three main parts:</w:t>
      </w:r>
    </w:p>
    <w:p w14:paraId="6CC534D3" w14:textId="7D25704A" w:rsidR="001D6724" w:rsidRDefault="003F30B8" w:rsidP="002D7547">
      <w:pPr>
        <w:pStyle w:val="BodyText"/>
        <w:numPr>
          <w:ilvl w:val="0"/>
          <w:numId w:val="148"/>
        </w:numPr>
      </w:pPr>
      <w:r>
        <w:t>On the left are options for selecting the module tab</w:t>
      </w:r>
      <w:r w:rsidR="001D6724">
        <w:t>. T</w:t>
      </w:r>
      <w:r>
        <w:t xml:space="preserve">he </w:t>
      </w:r>
      <w:r w:rsidR="001D6724">
        <w:t>options</w:t>
      </w:r>
      <w:r>
        <w:t xml:space="preserve"> used to define the parameters o</w:t>
      </w:r>
      <w:r w:rsidR="001D6724">
        <w:t>f the interference analysis and the</w:t>
      </w:r>
      <w:r>
        <w:t xml:space="preserve"> result</w:t>
      </w:r>
      <w:r w:rsidR="001D6724">
        <w:t>s</w:t>
      </w:r>
      <w:r>
        <w:t xml:space="preserve"> display</w:t>
      </w:r>
      <w:r w:rsidR="001D6724">
        <w:t xml:space="preserve"> options</w:t>
      </w:r>
      <w:r>
        <w:t>:</w:t>
      </w:r>
    </w:p>
    <w:p w14:paraId="0CF56EA6" w14:textId="191A8B0D" w:rsidR="003F30B8" w:rsidRDefault="00FE0B75" w:rsidP="002D7547">
      <w:pPr>
        <w:pStyle w:val="BodyText"/>
        <w:numPr>
          <w:ilvl w:val="1"/>
          <w:numId w:val="147"/>
        </w:numPr>
      </w:pPr>
      <w:r>
        <w:rPr>
          <w:noProof/>
        </w:rPr>
        <w:drawing>
          <wp:inline distT="0" distB="0" distL="0" distR="0" wp14:anchorId="2FFE5B0D" wp14:editId="4BF7BD24">
            <wp:extent cx="304200" cy="313920"/>
            <wp:effectExtent l="0" t="0" r="635" b="0"/>
            <wp:docPr id="2569" name="Picture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04200" cy="313920"/>
                    </a:xfrm>
                    <a:prstGeom prst="rect">
                      <a:avLst/>
                    </a:prstGeom>
                    <a:noFill/>
                    <a:ln>
                      <a:noFill/>
                    </a:ln>
                  </pic:spPr>
                </pic:pic>
              </a:graphicData>
            </a:graphic>
          </wp:inline>
        </w:drawing>
      </w:r>
      <w:r>
        <w:rPr>
          <w:b/>
        </w:rPr>
        <w:t xml:space="preserve"> </w:t>
      </w:r>
      <w:r w:rsidR="002B7894">
        <w:rPr>
          <w:b/>
        </w:rPr>
        <w:t xml:space="preserve">- </w:t>
      </w:r>
      <w:r w:rsidR="00625D13">
        <w:rPr>
          <w:b/>
        </w:rPr>
        <w:t>R</w:t>
      </w:r>
      <w:r w:rsidR="003F30B8" w:rsidRPr="00FE0B75">
        <w:rPr>
          <w:b/>
        </w:rPr>
        <w:t>ebar interferences</w:t>
      </w:r>
      <w:r w:rsidR="00FA5766">
        <w:t>.</w:t>
      </w:r>
      <w:r w:rsidR="003F30B8">
        <w:t xml:space="preserve"> </w:t>
      </w:r>
    </w:p>
    <w:p w14:paraId="3EA299F7" w14:textId="1EF07DA8" w:rsidR="003F30B8" w:rsidRDefault="00FE0B75" w:rsidP="002D7547">
      <w:pPr>
        <w:pStyle w:val="BodyText"/>
        <w:numPr>
          <w:ilvl w:val="1"/>
          <w:numId w:val="147"/>
        </w:numPr>
      </w:pPr>
      <w:r>
        <w:rPr>
          <w:noProof/>
        </w:rPr>
        <w:drawing>
          <wp:inline distT="0" distB="0" distL="0" distR="0" wp14:anchorId="568FB250" wp14:editId="61B897FA">
            <wp:extent cx="247650" cy="276225"/>
            <wp:effectExtent l="0" t="0" r="0" b="9525"/>
            <wp:docPr id="2575" name="Picture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rPr>
          <w:b/>
        </w:rPr>
        <w:t xml:space="preserve"> </w:t>
      </w:r>
      <w:r w:rsidR="002B7894">
        <w:rPr>
          <w:b/>
        </w:rPr>
        <w:t xml:space="preserve">- </w:t>
      </w:r>
      <w:r w:rsidR="00625D13">
        <w:rPr>
          <w:b/>
        </w:rPr>
        <w:t>R</w:t>
      </w:r>
      <w:r w:rsidR="003F30B8" w:rsidRPr="00FE0B75">
        <w:rPr>
          <w:b/>
        </w:rPr>
        <w:t>eport</w:t>
      </w:r>
      <w:r w:rsidR="003F30B8">
        <w:t xml:space="preserve"> (calculation note)</w:t>
      </w:r>
      <w:r w:rsidR="00FA5766">
        <w:t>.</w:t>
      </w:r>
      <w:r w:rsidR="003F30B8">
        <w:t xml:space="preserve"> </w:t>
      </w:r>
    </w:p>
    <w:p w14:paraId="42CCBB4A" w14:textId="304E206C" w:rsidR="003F30B8" w:rsidRDefault="00DE0E91" w:rsidP="002D7547">
      <w:pPr>
        <w:pStyle w:val="BodyText"/>
        <w:numPr>
          <w:ilvl w:val="0"/>
          <w:numId w:val="148"/>
        </w:numPr>
      </w:pPr>
      <w:r>
        <w:t>I</w:t>
      </w:r>
      <w:r w:rsidR="003F30B8">
        <w:t>n the middle of the d</w:t>
      </w:r>
      <w:r w:rsidR="00320EC6">
        <w:t>ialog is the graphic viewer which has a</w:t>
      </w:r>
      <w:r w:rsidR="003F30B8">
        <w:t xml:space="preserve"> defined struct</w:t>
      </w:r>
      <w:r>
        <w:t>ure model or a generated report.</w:t>
      </w:r>
    </w:p>
    <w:p w14:paraId="4339D861" w14:textId="246C8831" w:rsidR="003F30B8" w:rsidRDefault="00DE0E91" w:rsidP="002D7547">
      <w:pPr>
        <w:pStyle w:val="BodyText"/>
        <w:numPr>
          <w:ilvl w:val="0"/>
          <w:numId w:val="148"/>
        </w:numPr>
      </w:pPr>
      <w:r>
        <w:t>At</w:t>
      </w:r>
      <w:r w:rsidR="003F30B8">
        <w:t xml:space="preserve"> the bottom is a table </w:t>
      </w:r>
      <w:r>
        <w:t>show the clashing rebar</w:t>
      </w:r>
      <w:r w:rsidR="00320EC6">
        <w:t xml:space="preserve"> </w:t>
      </w:r>
      <w:r w:rsidR="003F30B8">
        <w:t>(</w:t>
      </w:r>
      <w:r>
        <w:t xml:space="preserve">only </w:t>
      </w:r>
      <w:r w:rsidR="003F30B8">
        <w:t xml:space="preserve">available in the Interferences tab). </w:t>
      </w:r>
    </w:p>
    <w:p w14:paraId="0CED2CB7" w14:textId="079F3403" w:rsidR="00C54A5F" w:rsidRDefault="00C54A5F" w:rsidP="00761E13">
      <w:pPr>
        <w:pStyle w:val="Heading2"/>
      </w:pPr>
      <w:bookmarkStart w:id="47" w:name="_Toc14790573"/>
      <w:r>
        <w:lastRenderedPageBreak/>
        <w:t>Rebar Interferences Analysis</w:t>
      </w:r>
      <w:bookmarkEnd w:id="47"/>
    </w:p>
    <w:p w14:paraId="77D395B9" w14:textId="60321D0A" w:rsidR="00C54A5F" w:rsidRDefault="00C54A5F" w:rsidP="00761E13">
      <w:pPr>
        <w:pStyle w:val="Heading3"/>
      </w:pPr>
      <w:bookmarkStart w:id="48" w:name="_Toc14790574"/>
      <w:r>
        <w:t>Interferences</w:t>
      </w:r>
      <w:bookmarkEnd w:id="48"/>
    </w:p>
    <w:p w14:paraId="29B606F8" w14:textId="7007BBD2" w:rsidR="00DE0E91" w:rsidRDefault="00DE0E91" w:rsidP="00DE0E91">
      <w:pPr>
        <w:pStyle w:val="BodyText"/>
        <w:jc w:val="center"/>
        <w:rPr>
          <w:noProof/>
        </w:rPr>
      </w:pPr>
      <w:r>
        <w:rPr>
          <w:noProof/>
        </w:rPr>
        <w:drawing>
          <wp:inline distT="0" distB="0" distL="0" distR="0" wp14:anchorId="7F0C632C" wp14:editId="3CC1080D">
            <wp:extent cx="4275000" cy="3463920"/>
            <wp:effectExtent l="0" t="0" r="0" b="3810"/>
            <wp:docPr id="2588" name="Picture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275000" cy="3463920"/>
                    </a:xfrm>
                    <a:prstGeom prst="rect">
                      <a:avLst/>
                    </a:prstGeom>
                  </pic:spPr>
                </pic:pic>
              </a:graphicData>
            </a:graphic>
          </wp:inline>
        </w:drawing>
      </w:r>
    </w:p>
    <w:p w14:paraId="12677943" w14:textId="7730C314" w:rsidR="00761E13" w:rsidRDefault="00A126FD" w:rsidP="00761E13">
      <w:pPr>
        <w:pStyle w:val="BodyText"/>
      </w:pPr>
      <w:r>
        <w:t xml:space="preserve">The </w:t>
      </w:r>
      <w:r w:rsidR="00953B1E">
        <w:t>Interferences T</w:t>
      </w:r>
      <w:r>
        <w:t>ab has options to display the rebar clashes in the selec</w:t>
      </w:r>
      <w:r w:rsidR="00953B1E">
        <w:t>t</w:t>
      </w:r>
      <w:r>
        <w:t>ed structural elements.</w:t>
      </w:r>
    </w:p>
    <w:p w14:paraId="26A3A7CE" w14:textId="77777777" w:rsidR="00761E13" w:rsidRDefault="00761E13" w:rsidP="00761E13">
      <w:pPr>
        <w:pStyle w:val="BodyText"/>
      </w:pPr>
      <w:r>
        <w:t xml:space="preserve">The dialog is divided into 3 parts: </w:t>
      </w:r>
    </w:p>
    <w:p w14:paraId="6F69409B" w14:textId="3A40E083" w:rsidR="00761E13" w:rsidRDefault="00D62795" w:rsidP="002D7547">
      <w:pPr>
        <w:pStyle w:val="BodyText"/>
        <w:numPr>
          <w:ilvl w:val="0"/>
          <w:numId w:val="149"/>
        </w:numPr>
      </w:pPr>
      <w:r w:rsidRPr="00D62795">
        <w:rPr>
          <w:b/>
        </w:rPr>
        <w:t>Settings</w:t>
      </w:r>
      <w:r>
        <w:t xml:space="preserve"> - </w:t>
      </w:r>
      <w:r w:rsidR="00625D13">
        <w:t>T</w:t>
      </w:r>
      <w:r w:rsidR="00761E13">
        <w:t xml:space="preserve">he left-hand side containing the settings used at the interference analysis: </w:t>
      </w:r>
    </w:p>
    <w:p w14:paraId="33E0720C" w14:textId="14E14080" w:rsidR="00761E13" w:rsidRPr="00953B1E" w:rsidRDefault="00953B1E" w:rsidP="00D62795">
      <w:pPr>
        <w:pStyle w:val="BodyText"/>
        <w:ind w:firstLine="720"/>
        <w:rPr>
          <w:b/>
        </w:rPr>
      </w:pPr>
      <w:r>
        <w:rPr>
          <w:b/>
        </w:rPr>
        <w:t>Table</w:t>
      </w:r>
    </w:p>
    <w:p w14:paraId="4E7190D3" w14:textId="59419A40" w:rsidR="00953B1E" w:rsidRDefault="00953B1E" w:rsidP="002D7547">
      <w:pPr>
        <w:pStyle w:val="BodyText"/>
        <w:numPr>
          <w:ilvl w:val="0"/>
          <w:numId w:val="150"/>
        </w:numPr>
      </w:pPr>
      <w:r w:rsidRPr="00953B1E">
        <w:rPr>
          <w:b/>
        </w:rPr>
        <w:t>Expand All</w:t>
      </w:r>
      <w:r>
        <w:t xml:space="preserve"> - Pressing this button results in expanding all the rows in the table relative to the interference of the rebars in the right, bottom corner of the dialog</w:t>
      </w:r>
      <w:r w:rsidR="00FA5766">
        <w:t>.</w:t>
      </w:r>
      <w:r>
        <w:t xml:space="preserve"> </w:t>
      </w:r>
    </w:p>
    <w:p w14:paraId="153576D4" w14:textId="6DBF112E" w:rsidR="00761E13" w:rsidRDefault="00761E13" w:rsidP="002D7547">
      <w:pPr>
        <w:pStyle w:val="BodyText"/>
        <w:numPr>
          <w:ilvl w:val="0"/>
          <w:numId w:val="150"/>
        </w:numPr>
      </w:pPr>
      <w:r w:rsidRPr="00953B1E">
        <w:rPr>
          <w:b/>
        </w:rPr>
        <w:t>Collapse all</w:t>
      </w:r>
      <w:r>
        <w:t xml:space="preserve"> </w:t>
      </w:r>
      <w:r w:rsidR="00953B1E">
        <w:t xml:space="preserve">- </w:t>
      </w:r>
      <w:r>
        <w:t>Pressing this button results in collapsing of all the rows in the table relative to the interference of the rebars in the right, bottom corner of the dialog</w:t>
      </w:r>
      <w:r w:rsidR="00FA5766">
        <w:t>.</w:t>
      </w:r>
      <w:r>
        <w:t xml:space="preserve"> </w:t>
      </w:r>
    </w:p>
    <w:p w14:paraId="3F5C985B" w14:textId="4DC99743" w:rsidR="00761E13" w:rsidRPr="00953B1E" w:rsidRDefault="00953B1E" w:rsidP="00D62795">
      <w:pPr>
        <w:pStyle w:val="BodyText"/>
        <w:ind w:firstLine="720"/>
        <w:rPr>
          <w:b/>
        </w:rPr>
      </w:pPr>
      <w:r w:rsidRPr="00953B1E">
        <w:rPr>
          <w:b/>
        </w:rPr>
        <w:t>Revit</w:t>
      </w:r>
      <w:r w:rsidR="00320EC6">
        <w:t>®</w:t>
      </w:r>
      <w:r w:rsidR="00761E13" w:rsidRPr="00953B1E">
        <w:rPr>
          <w:b/>
        </w:rPr>
        <w:t xml:space="preserve">  </w:t>
      </w:r>
    </w:p>
    <w:p w14:paraId="5E4DBA97" w14:textId="17B300DF" w:rsidR="00761E13" w:rsidRDefault="00953B1E" w:rsidP="002D7547">
      <w:pPr>
        <w:pStyle w:val="BodyText"/>
        <w:numPr>
          <w:ilvl w:val="0"/>
          <w:numId w:val="151"/>
        </w:numPr>
      </w:pPr>
      <w:r w:rsidRPr="00953B1E">
        <w:rPr>
          <w:b/>
        </w:rPr>
        <w:t>Select in the model</w:t>
      </w:r>
      <w:r>
        <w:t xml:space="preserve"> - </w:t>
      </w:r>
      <w:r w:rsidR="00761E13">
        <w:t xml:space="preserve">If this option is turned on, the rebars chosen in the interference table are selected in the </w:t>
      </w:r>
      <w:r w:rsidR="00A92D43">
        <w:t>Revit</w:t>
      </w:r>
      <w:r w:rsidR="00320EC6">
        <w:t>®</w:t>
      </w:r>
      <w:r w:rsidR="00A92D43">
        <w:t xml:space="preserve"> </w:t>
      </w:r>
      <w:r w:rsidR="00761E13">
        <w:t>structur</w:t>
      </w:r>
      <w:r w:rsidR="00A92D43">
        <w:t>al</w:t>
      </w:r>
      <w:r w:rsidR="00761E13">
        <w:t xml:space="preserve"> model</w:t>
      </w:r>
      <w:r w:rsidR="00320EC6">
        <w:t xml:space="preserve"> </w:t>
      </w:r>
      <w:r w:rsidR="00761E13">
        <w:t xml:space="preserve">(the </w:t>
      </w:r>
      <w:r>
        <w:rPr>
          <w:noProof/>
        </w:rPr>
        <w:drawing>
          <wp:inline distT="0" distB="0" distL="0" distR="0" wp14:anchorId="267A2877" wp14:editId="376F2E01">
            <wp:extent cx="200025" cy="219075"/>
            <wp:effectExtent l="0" t="0" r="9525" b="9525"/>
            <wp:docPr id="2606" name="Picture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00761E13">
        <w:t xml:space="preserve"> symbol appears)</w:t>
      </w:r>
      <w:r w:rsidR="00FA5766">
        <w:t>.</w:t>
      </w:r>
      <w:r w:rsidR="00761E13">
        <w:t xml:space="preserve"> </w:t>
      </w:r>
    </w:p>
    <w:p w14:paraId="66FC2365" w14:textId="07695769" w:rsidR="00761E13" w:rsidRDefault="00953B1E" w:rsidP="002D7547">
      <w:pPr>
        <w:pStyle w:val="BodyText"/>
        <w:numPr>
          <w:ilvl w:val="0"/>
          <w:numId w:val="151"/>
        </w:numPr>
      </w:pPr>
      <w:r w:rsidRPr="00953B1E">
        <w:rPr>
          <w:b/>
        </w:rPr>
        <w:t xml:space="preserve">Copy to Clipboard </w:t>
      </w:r>
      <w:r>
        <w:t xml:space="preserve">- </w:t>
      </w:r>
      <w:r w:rsidR="00761E13">
        <w:t>Activating this option cop</w:t>
      </w:r>
      <w:r w:rsidR="00A92D43">
        <w:t>ies</w:t>
      </w:r>
      <w:r w:rsidR="00761E13">
        <w:t xml:space="preserve"> the </w:t>
      </w:r>
      <w:r w:rsidR="00A92D43">
        <w:t>identification numbers of the selected rebar elements</w:t>
      </w:r>
      <w:r w:rsidR="00761E13">
        <w:t xml:space="preserve"> (ID)</w:t>
      </w:r>
      <w:r w:rsidR="00A92D43">
        <w:t xml:space="preserve"> </w:t>
      </w:r>
      <w:r w:rsidR="00761E13">
        <w:t xml:space="preserve">in the interference table (the </w:t>
      </w:r>
      <w:r>
        <w:rPr>
          <w:noProof/>
        </w:rPr>
        <w:drawing>
          <wp:inline distT="0" distB="0" distL="0" distR="0" wp14:anchorId="038DE2D3" wp14:editId="75435B91">
            <wp:extent cx="200025" cy="219075"/>
            <wp:effectExtent l="0" t="0" r="9525" b="9525"/>
            <wp:docPr id="2607" name="Picture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00761E13">
        <w:t xml:space="preserve"> symbol appears) to the Clipboard. </w:t>
      </w:r>
    </w:p>
    <w:p w14:paraId="790D7883" w14:textId="06C2E651" w:rsidR="00761E13" w:rsidRDefault="00761E13" w:rsidP="002D7547">
      <w:pPr>
        <w:pStyle w:val="BodyText"/>
        <w:numPr>
          <w:ilvl w:val="0"/>
          <w:numId w:val="151"/>
        </w:numPr>
      </w:pPr>
      <w:r w:rsidRPr="00885841">
        <w:rPr>
          <w:b/>
        </w:rPr>
        <w:lastRenderedPageBreak/>
        <w:t xml:space="preserve">Effective diameter option </w:t>
      </w:r>
      <w:r w:rsidR="00BF7BC0">
        <w:rPr>
          <w:b/>
        </w:rPr>
        <w:t>–</w:t>
      </w:r>
      <w:r w:rsidR="00885841" w:rsidRPr="00885841">
        <w:rPr>
          <w:b/>
        </w:rPr>
        <w:t xml:space="preserve"> </w:t>
      </w:r>
      <w:r w:rsidR="00BF7BC0">
        <w:t>Use this option to change the clash detection parameters. The tool will need to reanalyse the rebar in the structure when this value is changed</w:t>
      </w:r>
      <w:r w:rsidR="00FA5766">
        <w:t>.</w:t>
      </w:r>
      <w:r>
        <w:t xml:space="preserve"> </w:t>
      </w:r>
    </w:p>
    <w:p w14:paraId="520B9E98" w14:textId="141E204F" w:rsidR="00761E13" w:rsidRDefault="00D62795" w:rsidP="002D7547">
      <w:pPr>
        <w:pStyle w:val="BodyText"/>
        <w:numPr>
          <w:ilvl w:val="0"/>
          <w:numId w:val="149"/>
        </w:numPr>
      </w:pPr>
      <w:r w:rsidRPr="00BF7BC0">
        <w:rPr>
          <w:b/>
        </w:rPr>
        <w:t>Rebar</w:t>
      </w:r>
      <w:r w:rsidR="00761E13" w:rsidRPr="00BF7BC0">
        <w:rPr>
          <w:b/>
        </w:rPr>
        <w:t xml:space="preserve"> </w:t>
      </w:r>
      <w:r w:rsidRPr="00BF7BC0">
        <w:rPr>
          <w:b/>
        </w:rPr>
        <w:t>I</w:t>
      </w:r>
      <w:r w:rsidR="00761E13" w:rsidRPr="00BF7BC0">
        <w:rPr>
          <w:b/>
        </w:rPr>
        <w:t xml:space="preserve">nterference </w:t>
      </w:r>
      <w:r w:rsidRPr="00BF7BC0">
        <w:rPr>
          <w:b/>
        </w:rPr>
        <w:t>T</w:t>
      </w:r>
      <w:r w:rsidR="00761E13" w:rsidRPr="00BF7BC0">
        <w:rPr>
          <w:b/>
        </w:rPr>
        <w:t>able</w:t>
      </w:r>
      <w:r w:rsidR="00761E13" w:rsidRPr="00D62795">
        <w:t xml:space="preserve"> </w:t>
      </w:r>
      <w:r>
        <w:t xml:space="preserve">- </w:t>
      </w:r>
      <w:r w:rsidR="00761E13">
        <w:t>All the information in the table appear</w:t>
      </w:r>
      <w:r>
        <w:t>s</w:t>
      </w:r>
      <w:r w:rsidR="00761E13">
        <w:t xml:space="preserve"> in </w:t>
      </w:r>
      <w:r>
        <w:t xml:space="preserve">the </w:t>
      </w:r>
      <w:r w:rsidR="00761E13">
        <w:t xml:space="preserve">form of a tree; the tree consists of 5 levels: </w:t>
      </w:r>
    </w:p>
    <w:p w14:paraId="22D0142C" w14:textId="08B3E857" w:rsidR="00761E13" w:rsidRDefault="00D62795" w:rsidP="002D7547">
      <w:pPr>
        <w:pStyle w:val="BodyText"/>
        <w:numPr>
          <w:ilvl w:val="0"/>
          <w:numId w:val="152"/>
        </w:numPr>
      </w:pPr>
      <w:r>
        <w:rPr>
          <w:b/>
        </w:rPr>
        <w:t>M</w:t>
      </w:r>
      <w:r w:rsidR="00761E13" w:rsidRPr="00D62795">
        <w:rPr>
          <w:b/>
        </w:rPr>
        <w:t>odel</w:t>
      </w:r>
      <w:r w:rsidR="00761E13">
        <w:t xml:space="preserve"> </w:t>
      </w:r>
      <w:r w:rsidR="002B7894">
        <w:t xml:space="preserve">- </w:t>
      </w:r>
      <w:r w:rsidR="00017206">
        <w:t>A</w:t>
      </w:r>
      <w:r w:rsidR="002B7894">
        <w:t>ll selected elements</w:t>
      </w:r>
      <w:r w:rsidR="00FA5766">
        <w:t>.</w:t>
      </w:r>
      <w:r w:rsidR="00761E13">
        <w:t xml:space="preserve"> </w:t>
      </w:r>
    </w:p>
    <w:p w14:paraId="23A2A57E" w14:textId="0E04AA84" w:rsidR="00761E13" w:rsidRDefault="00D62795" w:rsidP="002D7547">
      <w:pPr>
        <w:pStyle w:val="BodyText"/>
        <w:numPr>
          <w:ilvl w:val="0"/>
          <w:numId w:val="152"/>
        </w:numPr>
      </w:pPr>
      <w:r>
        <w:rPr>
          <w:b/>
        </w:rPr>
        <w:t>E</w:t>
      </w:r>
      <w:r w:rsidR="00761E13" w:rsidRPr="00D62795">
        <w:rPr>
          <w:b/>
        </w:rPr>
        <w:t xml:space="preserve">lement </w:t>
      </w:r>
      <w:proofErr w:type="gramStart"/>
      <w:r w:rsidR="00761E13" w:rsidRPr="00D62795">
        <w:rPr>
          <w:b/>
        </w:rPr>
        <w:t>type</w:t>
      </w:r>
      <w:r w:rsidR="00017206">
        <w:t xml:space="preserve"> </w:t>
      </w:r>
      <w:r w:rsidR="002B7894">
        <w:t xml:space="preserve"> -</w:t>
      </w:r>
      <w:proofErr w:type="gramEnd"/>
      <w:r w:rsidR="002B7894">
        <w:t xml:space="preserve"> </w:t>
      </w:r>
      <w:r w:rsidR="00017206">
        <w:t>B</w:t>
      </w:r>
      <w:r w:rsidR="00761E13">
        <w:t>eam, c</w:t>
      </w:r>
      <w:r w:rsidR="002B7894">
        <w:t>olumn, slabs, foundations, etc</w:t>
      </w:r>
      <w:r w:rsidR="00FA5766">
        <w:t>.</w:t>
      </w:r>
      <w:r w:rsidR="00761E13">
        <w:t xml:space="preserve"> </w:t>
      </w:r>
    </w:p>
    <w:p w14:paraId="31B38D85" w14:textId="59C2BA5B" w:rsidR="00761E13" w:rsidRDefault="00D62795" w:rsidP="002D7547">
      <w:pPr>
        <w:pStyle w:val="BodyText"/>
        <w:numPr>
          <w:ilvl w:val="0"/>
          <w:numId w:val="152"/>
        </w:numPr>
      </w:pPr>
      <w:r>
        <w:rPr>
          <w:b/>
        </w:rPr>
        <w:t>E</w:t>
      </w:r>
      <w:r w:rsidR="00761E13" w:rsidRPr="00D62795">
        <w:rPr>
          <w:b/>
        </w:rPr>
        <w:t xml:space="preserve">lement </w:t>
      </w:r>
      <w:proofErr w:type="gramStart"/>
      <w:r w:rsidR="00761E13" w:rsidRPr="00D62795">
        <w:rPr>
          <w:b/>
        </w:rPr>
        <w:t xml:space="preserve">identifier </w:t>
      </w:r>
      <w:r w:rsidR="002B7894">
        <w:rPr>
          <w:b/>
        </w:rPr>
        <w:t xml:space="preserve"> -</w:t>
      </w:r>
      <w:proofErr w:type="gramEnd"/>
      <w:r w:rsidR="002B7894">
        <w:rPr>
          <w:b/>
        </w:rPr>
        <w:t xml:space="preserve"> </w:t>
      </w:r>
      <w:r w:rsidR="00761E13">
        <w:t>ID</w:t>
      </w:r>
      <w:r w:rsidR="002B7894">
        <w:t xml:space="preserve"> is read from the Revit</w:t>
      </w:r>
      <w:r w:rsidR="00AE5F67">
        <w:t>®</w:t>
      </w:r>
      <w:r w:rsidR="002B7894">
        <w:t xml:space="preserve"> program</w:t>
      </w:r>
      <w:r w:rsidR="00FA5766">
        <w:t>.</w:t>
      </w:r>
      <w:r w:rsidR="00761E13">
        <w:t xml:space="preserve"> </w:t>
      </w:r>
    </w:p>
    <w:p w14:paraId="5048EA60" w14:textId="763198F7" w:rsidR="00761E13" w:rsidRDefault="00D62795" w:rsidP="002D7547">
      <w:pPr>
        <w:pStyle w:val="BodyText"/>
        <w:numPr>
          <w:ilvl w:val="0"/>
          <w:numId w:val="152"/>
        </w:numPr>
      </w:pPr>
      <w:r>
        <w:rPr>
          <w:b/>
        </w:rPr>
        <w:t>I</w:t>
      </w:r>
      <w:r w:rsidR="00761E13" w:rsidRPr="00D62795">
        <w:rPr>
          <w:b/>
        </w:rPr>
        <w:t>nterference type</w:t>
      </w:r>
      <w:r w:rsidR="002B7894">
        <w:t xml:space="preserve"> - </w:t>
      </w:r>
      <w:r w:rsidR="00761E13">
        <w:t>e.g. an internal interference w</w:t>
      </w:r>
      <w:r w:rsidR="002B7894">
        <w:t>ith indicated ID of the element</w:t>
      </w:r>
      <w:r w:rsidR="00FA5766">
        <w:t>.</w:t>
      </w:r>
      <w:r w:rsidR="00761E13">
        <w:t xml:space="preserve"> </w:t>
      </w:r>
    </w:p>
    <w:p w14:paraId="18545485" w14:textId="14265293" w:rsidR="00761E13" w:rsidRDefault="00D62795" w:rsidP="002D7547">
      <w:pPr>
        <w:pStyle w:val="BodyText"/>
        <w:numPr>
          <w:ilvl w:val="0"/>
          <w:numId w:val="152"/>
        </w:numPr>
      </w:pPr>
      <w:r w:rsidRPr="00D62795">
        <w:rPr>
          <w:b/>
        </w:rPr>
        <w:t>Interference</w:t>
      </w:r>
      <w:r w:rsidR="00761E13" w:rsidRPr="00D62795">
        <w:rPr>
          <w:b/>
        </w:rPr>
        <w:t xml:space="preserve"> identifier</w:t>
      </w:r>
      <w:r w:rsidR="00761E13">
        <w:t xml:space="preserve">. </w:t>
      </w:r>
    </w:p>
    <w:p w14:paraId="763B3E84" w14:textId="77777777" w:rsidR="00761E13" w:rsidRPr="00D62795" w:rsidRDefault="00761E13" w:rsidP="00623A92">
      <w:pPr>
        <w:pStyle w:val="BodyText"/>
        <w:ind w:firstLine="720"/>
        <w:rPr>
          <w:b/>
        </w:rPr>
      </w:pPr>
      <w:r w:rsidRPr="00D62795">
        <w:rPr>
          <w:b/>
        </w:rPr>
        <w:t xml:space="preserve">The table contains the following columns: </w:t>
      </w:r>
    </w:p>
    <w:p w14:paraId="59DA43BD" w14:textId="027E50E3" w:rsidR="00761E13" w:rsidRDefault="00761E13" w:rsidP="002D7547">
      <w:pPr>
        <w:pStyle w:val="BodyText"/>
        <w:numPr>
          <w:ilvl w:val="0"/>
          <w:numId w:val="153"/>
        </w:numPr>
      </w:pPr>
      <w:r w:rsidRPr="00D62795">
        <w:rPr>
          <w:b/>
        </w:rPr>
        <w:t>Elements</w:t>
      </w:r>
      <w:r w:rsidR="00017206">
        <w:t xml:space="preserve">: </w:t>
      </w:r>
      <w:r w:rsidR="002B7894">
        <w:t xml:space="preserve">- </w:t>
      </w:r>
      <w:r w:rsidR="00017206">
        <w:t>G</w:t>
      </w:r>
      <w:r>
        <w:t xml:space="preserve">eneral name of </w:t>
      </w:r>
      <w:r w:rsidR="00623A92">
        <w:t>the</w:t>
      </w:r>
      <w:r>
        <w:t xml:space="preserve"> element is displayed</w:t>
      </w:r>
      <w:r w:rsidR="00FA5766">
        <w:t>.</w:t>
      </w:r>
      <w:r>
        <w:t xml:space="preserve"> </w:t>
      </w:r>
    </w:p>
    <w:p w14:paraId="4A277BC3" w14:textId="61047284" w:rsidR="00623A92" w:rsidRDefault="00CC6E2C" w:rsidP="002D7547">
      <w:pPr>
        <w:pStyle w:val="BodyText"/>
        <w:numPr>
          <w:ilvl w:val="0"/>
          <w:numId w:val="153"/>
        </w:numPr>
      </w:pPr>
      <w:r w:rsidRPr="00CC6E2C">
        <w:rPr>
          <w:b/>
        </w:rPr>
        <w:t>Properties</w:t>
      </w:r>
      <w:r>
        <w:t xml:space="preserve"> - </w:t>
      </w:r>
      <w:r w:rsidR="00017206">
        <w:t>Y</w:t>
      </w:r>
      <w:r w:rsidR="00761E13">
        <w:t>ou can find the most important information about the element; the complete information is available in the prompt, (to open it, position the cursor in the table row)</w:t>
      </w:r>
      <w:r w:rsidR="00FA5766">
        <w:t>.</w:t>
      </w:r>
      <w:r w:rsidR="00761E13">
        <w:t xml:space="preserve">  </w:t>
      </w:r>
    </w:p>
    <w:p w14:paraId="6FAF4D5E" w14:textId="45C39523" w:rsidR="00BF7BC0" w:rsidRDefault="00BF7BC0" w:rsidP="002D7547">
      <w:pPr>
        <w:pStyle w:val="BodyText"/>
        <w:numPr>
          <w:ilvl w:val="0"/>
          <w:numId w:val="153"/>
        </w:numPr>
      </w:pPr>
      <w:r>
        <w:rPr>
          <w:noProof/>
        </w:rPr>
        <w:drawing>
          <wp:inline distT="0" distB="0" distL="0" distR="0" wp14:anchorId="6F880718" wp14:editId="5085104A">
            <wp:extent cx="250200" cy="238320"/>
            <wp:effectExtent l="0" t="0" r="0" b="9525"/>
            <wp:docPr id="2609" name="Picture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50200" cy="238320"/>
                    </a:xfrm>
                    <a:prstGeom prst="rect">
                      <a:avLst/>
                    </a:prstGeom>
                    <a:noFill/>
                    <a:ln>
                      <a:noFill/>
                    </a:ln>
                  </pic:spPr>
                </pic:pic>
              </a:graphicData>
            </a:graphic>
          </wp:inline>
        </w:drawing>
      </w:r>
      <w:r>
        <w:t xml:space="preserve"> </w:t>
      </w:r>
      <w:r w:rsidR="00761E13" w:rsidRPr="00BF7BC0">
        <w:rPr>
          <w:b/>
        </w:rPr>
        <w:t>Screen capture</w:t>
      </w:r>
      <w:r w:rsidR="00761E13">
        <w:t xml:space="preserve">: </w:t>
      </w:r>
      <w:r w:rsidR="002B7894">
        <w:t xml:space="preserve">- </w:t>
      </w:r>
      <w:r w:rsidR="00017206">
        <w:t>T</w:t>
      </w:r>
      <w:r>
        <w:t xml:space="preserve">his </w:t>
      </w:r>
      <w:r w:rsidR="00761E13">
        <w:t xml:space="preserve">icon </w:t>
      </w:r>
      <w:r>
        <w:t>will be</w:t>
      </w:r>
      <w:r w:rsidR="00761E13">
        <w:t xml:space="preserve"> displayed in the table row</w:t>
      </w:r>
      <w:r>
        <w:t xml:space="preserve"> if a screen capture of the clash has been taken using the Capture Icon </w:t>
      </w:r>
      <w:r>
        <w:rPr>
          <w:noProof/>
        </w:rPr>
        <w:drawing>
          <wp:inline distT="0" distB="0" distL="0" distR="0" wp14:anchorId="223779E0" wp14:editId="4777F0C9">
            <wp:extent cx="214200" cy="214200"/>
            <wp:effectExtent l="0" t="0" r="0" b="0"/>
            <wp:docPr id="2610" name="Picture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14200" cy="214200"/>
                    </a:xfrm>
                    <a:prstGeom prst="rect">
                      <a:avLst/>
                    </a:prstGeom>
                    <a:noFill/>
                    <a:ln>
                      <a:noFill/>
                    </a:ln>
                  </pic:spPr>
                </pic:pic>
              </a:graphicData>
            </a:graphic>
          </wp:inline>
        </w:drawing>
      </w:r>
      <w:r>
        <w:t xml:space="preserve"> in the top toolbar menu.</w:t>
      </w:r>
      <w:r w:rsidR="007C4A48">
        <w:t xml:space="preserve"> To capture the </w:t>
      </w:r>
      <w:proofErr w:type="gramStart"/>
      <w:r w:rsidR="007C4A48">
        <w:t>image</w:t>
      </w:r>
      <w:proofErr w:type="gramEnd"/>
      <w:r w:rsidR="007C4A48">
        <w:t xml:space="preserve"> select the interference on the table and then click the capture icon.</w:t>
      </w:r>
    </w:p>
    <w:p w14:paraId="458BF37A" w14:textId="6B74CF7E" w:rsidR="00761E13" w:rsidRDefault="007C4A48" w:rsidP="002D7547">
      <w:pPr>
        <w:pStyle w:val="BodyText"/>
        <w:numPr>
          <w:ilvl w:val="0"/>
          <w:numId w:val="153"/>
        </w:numPr>
      </w:pPr>
      <w:r>
        <w:t>I</w:t>
      </w:r>
      <w:r w:rsidR="00761E13">
        <w:t xml:space="preserve">f the </w:t>
      </w:r>
      <w:r>
        <w:rPr>
          <w:noProof/>
        </w:rPr>
        <w:drawing>
          <wp:inline distT="0" distB="0" distL="0" distR="0" wp14:anchorId="07A013B0" wp14:editId="231FF852">
            <wp:extent cx="250200" cy="238320"/>
            <wp:effectExtent l="0" t="0" r="0" b="9525"/>
            <wp:docPr id="2612" name="Picture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50200" cy="238320"/>
                    </a:xfrm>
                    <a:prstGeom prst="rect">
                      <a:avLst/>
                    </a:prstGeom>
                    <a:noFill/>
                    <a:ln>
                      <a:noFill/>
                    </a:ln>
                  </pic:spPr>
                </pic:pic>
              </a:graphicData>
            </a:graphic>
          </wp:inline>
        </w:drawing>
      </w:r>
      <w:r>
        <w:t xml:space="preserve"> </w:t>
      </w:r>
      <w:r w:rsidR="00761E13">
        <w:t xml:space="preserve">icon is displayed in the table row, pressing it activates the </w:t>
      </w:r>
      <w:r>
        <w:t>extension tool</w:t>
      </w:r>
      <w:r w:rsidR="00761E13">
        <w:t xml:space="preserve"> </w:t>
      </w:r>
      <w:r>
        <w:t xml:space="preserve">that was used to </w:t>
      </w:r>
      <w:r w:rsidR="00761E13">
        <w:t>generat</w:t>
      </w:r>
      <w:r>
        <w:t>e the</w:t>
      </w:r>
      <w:r w:rsidR="00761E13">
        <w:t xml:space="preserve"> reinforcement </w:t>
      </w:r>
      <w:r>
        <w:t>for the</w:t>
      </w:r>
      <w:r w:rsidR="00761E13">
        <w:t xml:space="preserve"> RC element (e.g. beam, column)</w:t>
      </w:r>
      <w:r>
        <w:t>. M</w:t>
      </w:r>
      <w:r w:rsidR="00761E13">
        <w:t>odification</w:t>
      </w:r>
      <w:r>
        <w:t>s</w:t>
      </w:r>
      <w:r w:rsidR="00761E13">
        <w:t xml:space="preserve"> of the reinforcement in the element can </w:t>
      </w:r>
      <w:r>
        <w:t>then be made.</w:t>
      </w:r>
    </w:p>
    <w:p w14:paraId="25087633" w14:textId="2AA32A9C" w:rsidR="00761E13" w:rsidRDefault="00341707" w:rsidP="002D7547">
      <w:pPr>
        <w:pStyle w:val="BodyText"/>
        <w:numPr>
          <w:ilvl w:val="0"/>
          <w:numId w:val="153"/>
        </w:numPr>
      </w:pPr>
      <w:r>
        <w:t>I</w:t>
      </w:r>
      <w:r w:rsidR="00761E13">
        <w:t xml:space="preserve">f the </w:t>
      </w:r>
      <w:r>
        <w:rPr>
          <w:noProof/>
        </w:rPr>
        <w:drawing>
          <wp:inline distT="0" distB="0" distL="0" distR="0" wp14:anchorId="06075682" wp14:editId="628E5FE3">
            <wp:extent cx="250200" cy="238320"/>
            <wp:effectExtent l="0" t="0" r="0" b="9525"/>
            <wp:docPr id="2613" name="Picture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50200" cy="238320"/>
                    </a:xfrm>
                    <a:prstGeom prst="rect">
                      <a:avLst/>
                    </a:prstGeom>
                    <a:noFill/>
                    <a:ln>
                      <a:noFill/>
                    </a:ln>
                  </pic:spPr>
                </pic:pic>
              </a:graphicData>
            </a:graphic>
          </wp:inline>
        </w:drawing>
      </w:r>
      <w:r>
        <w:t xml:space="preserve"> </w:t>
      </w:r>
      <w:r w:rsidR="00761E13">
        <w:t xml:space="preserve">option is turned on in the last </w:t>
      </w:r>
      <w:proofErr w:type="gramStart"/>
      <w:r w:rsidR="00761E13">
        <w:t>column ,</w:t>
      </w:r>
      <w:proofErr w:type="gramEnd"/>
      <w:r w:rsidR="00761E13">
        <w:t xml:space="preserve"> it means that the element located in this table row will be included in the report (calculation note). </w:t>
      </w:r>
    </w:p>
    <w:p w14:paraId="50AB4510" w14:textId="05D4AD24" w:rsidR="00761E13" w:rsidRDefault="00761E13" w:rsidP="000348F6">
      <w:pPr>
        <w:pStyle w:val="BodyText"/>
        <w:ind w:left="1080"/>
      </w:pPr>
      <w:r w:rsidRPr="00B5199D">
        <w:rPr>
          <w:b/>
        </w:rPr>
        <w:t>Note</w:t>
      </w:r>
      <w:r w:rsidR="00B5199D">
        <w:t>:</w:t>
      </w:r>
      <w:r>
        <w:t xml:space="preserve"> The screen capture can only be performed for a highlighted element (selected with the mouse cursor) in the table of the rebars interference. </w:t>
      </w:r>
    </w:p>
    <w:p w14:paraId="55855C0A" w14:textId="3C15972D" w:rsidR="00761E13" w:rsidRDefault="00761E13" w:rsidP="000348F6">
      <w:pPr>
        <w:pStyle w:val="BodyText"/>
        <w:ind w:left="1080"/>
      </w:pPr>
      <w:r w:rsidRPr="00B5199D">
        <w:rPr>
          <w:b/>
        </w:rPr>
        <w:t>Note</w:t>
      </w:r>
      <w:r w:rsidR="00B5199D">
        <w:t>:</w:t>
      </w:r>
      <w:r>
        <w:t xml:space="preserve"> If a structure element contains radial reinforcement (e.g. the distribution of stirrups presented in the picture below), the longitudinal rebar intersects with all the stirrups. As many interferences (with the same ID number) as the stirrups are created. </w:t>
      </w:r>
    </w:p>
    <w:p w14:paraId="51740A60" w14:textId="6986AD02" w:rsidR="00761E13" w:rsidRDefault="00D62795" w:rsidP="002D7547">
      <w:pPr>
        <w:pStyle w:val="BodyText"/>
        <w:numPr>
          <w:ilvl w:val="0"/>
          <w:numId w:val="149"/>
        </w:numPr>
      </w:pPr>
      <w:r w:rsidRPr="00CC6E2C">
        <w:rPr>
          <w:b/>
        </w:rPr>
        <w:t>G</w:t>
      </w:r>
      <w:r w:rsidR="00761E13" w:rsidRPr="00CC6E2C">
        <w:rPr>
          <w:b/>
        </w:rPr>
        <w:t>raphic</w:t>
      </w:r>
      <w:r w:rsidR="00713748">
        <w:rPr>
          <w:b/>
        </w:rPr>
        <w:t>al</w:t>
      </w:r>
      <w:r w:rsidR="00761E13" w:rsidRPr="00CC6E2C">
        <w:rPr>
          <w:b/>
        </w:rPr>
        <w:t xml:space="preserve"> </w:t>
      </w:r>
      <w:r w:rsidRPr="00CC6E2C">
        <w:rPr>
          <w:b/>
        </w:rPr>
        <w:t>V</w:t>
      </w:r>
      <w:r w:rsidR="00761E13" w:rsidRPr="00CC6E2C">
        <w:rPr>
          <w:b/>
        </w:rPr>
        <w:t>iewer</w:t>
      </w:r>
      <w:r w:rsidR="00761E13">
        <w:t xml:space="preserve"> </w:t>
      </w:r>
      <w:r w:rsidR="00B5199D">
        <w:t xml:space="preserve">- </w:t>
      </w:r>
      <w:r w:rsidR="00761E13">
        <w:t xml:space="preserve">There are two </w:t>
      </w:r>
      <w:r w:rsidR="00713748">
        <w:t>ways</w:t>
      </w:r>
      <w:r w:rsidR="00761E13">
        <w:t xml:space="preserve"> of presenting a</w:t>
      </w:r>
      <w:r w:rsidR="00713748">
        <w:t xml:space="preserve"> clash</w:t>
      </w:r>
      <w:r w:rsidR="00761E13">
        <w:t xml:space="preserve"> in the graphic</w:t>
      </w:r>
      <w:r w:rsidR="00713748">
        <w:t>al</w:t>
      </w:r>
      <w:r w:rsidR="00761E13">
        <w:t xml:space="preserve"> viewer: </w:t>
      </w:r>
    </w:p>
    <w:p w14:paraId="6BBEE5C1" w14:textId="17956FE8" w:rsidR="00761E13" w:rsidRDefault="00B5199D" w:rsidP="002D7547">
      <w:pPr>
        <w:pStyle w:val="BodyText"/>
        <w:numPr>
          <w:ilvl w:val="0"/>
          <w:numId w:val="154"/>
        </w:numPr>
      </w:pPr>
      <w:r w:rsidRPr="00B5199D">
        <w:rPr>
          <w:b/>
        </w:rPr>
        <w:t>P</w:t>
      </w:r>
      <w:r w:rsidR="00761E13" w:rsidRPr="00B5199D">
        <w:rPr>
          <w:b/>
        </w:rPr>
        <w:t>resentation</w:t>
      </w:r>
      <w:r>
        <w:t xml:space="preserve"> - </w:t>
      </w:r>
      <w:r w:rsidR="00017206">
        <w:t>O</w:t>
      </w:r>
      <w:r w:rsidR="00761E13">
        <w:t>f all the interferences for a selected element</w:t>
      </w:r>
      <w:r w:rsidR="00FA5766">
        <w:t>.</w:t>
      </w:r>
      <w:r w:rsidR="00761E13">
        <w:t xml:space="preserve"> </w:t>
      </w:r>
    </w:p>
    <w:p w14:paraId="15811800" w14:textId="7832F778" w:rsidR="00761E13" w:rsidRDefault="00B5199D" w:rsidP="002D7547">
      <w:pPr>
        <w:pStyle w:val="BodyText"/>
        <w:numPr>
          <w:ilvl w:val="0"/>
          <w:numId w:val="154"/>
        </w:numPr>
      </w:pPr>
      <w:r w:rsidRPr="00B5199D">
        <w:rPr>
          <w:b/>
        </w:rPr>
        <w:t>Detail P</w:t>
      </w:r>
      <w:r w:rsidR="00761E13" w:rsidRPr="00B5199D">
        <w:rPr>
          <w:b/>
        </w:rPr>
        <w:t>resentation</w:t>
      </w:r>
      <w:r w:rsidR="00761E13">
        <w:t xml:space="preserve"> </w:t>
      </w:r>
      <w:r>
        <w:t xml:space="preserve">- </w:t>
      </w:r>
      <w:r w:rsidR="00017206">
        <w:t>F</w:t>
      </w:r>
      <w:r w:rsidR="00761E13">
        <w:t xml:space="preserve">or a selected interference. </w:t>
      </w:r>
    </w:p>
    <w:p w14:paraId="14826748" w14:textId="77777777" w:rsidR="00761E13" w:rsidRDefault="00761E13" w:rsidP="00175884">
      <w:pPr>
        <w:pStyle w:val="BodyText"/>
        <w:ind w:firstLine="720"/>
      </w:pPr>
      <w:r>
        <w:t xml:space="preserve">To switch from one viewer type to another, follow the steps below: </w:t>
      </w:r>
    </w:p>
    <w:p w14:paraId="69C1003B" w14:textId="63BA8F89" w:rsidR="00761E13" w:rsidRDefault="00FE0B75" w:rsidP="002D7547">
      <w:pPr>
        <w:pStyle w:val="BodyText"/>
        <w:numPr>
          <w:ilvl w:val="0"/>
          <w:numId w:val="155"/>
        </w:numPr>
      </w:pPr>
      <w:r>
        <w:rPr>
          <w:b/>
        </w:rPr>
        <w:t>A</w:t>
      </w:r>
      <w:r w:rsidR="00761E13" w:rsidRPr="00FE0B75">
        <w:rPr>
          <w:b/>
        </w:rPr>
        <w:t>ll the interferences</w:t>
      </w:r>
      <w:r w:rsidR="00761E13">
        <w:t xml:space="preserve"> -&gt; </w:t>
      </w:r>
      <w:r w:rsidR="00017206">
        <w:t>D</w:t>
      </w:r>
      <w:r w:rsidR="00761E13">
        <w:t>etails: left-click the symbol ... for a selected interference</w:t>
      </w:r>
      <w:r w:rsidR="002B7894">
        <w:t>.</w:t>
      </w:r>
      <w:r w:rsidR="00761E13">
        <w:t xml:space="preserve"> </w:t>
      </w:r>
    </w:p>
    <w:p w14:paraId="2C32D7CA" w14:textId="59E157C0" w:rsidR="00761E13" w:rsidRDefault="00FE0B75" w:rsidP="002D7547">
      <w:pPr>
        <w:pStyle w:val="BodyText"/>
        <w:numPr>
          <w:ilvl w:val="0"/>
          <w:numId w:val="155"/>
        </w:numPr>
      </w:pPr>
      <w:r>
        <w:rPr>
          <w:b/>
        </w:rPr>
        <w:lastRenderedPageBreak/>
        <w:t>D</w:t>
      </w:r>
      <w:r w:rsidR="00761E13" w:rsidRPr="00FE0B75">
        <w:rPr>
          <w:b/>
        </w:rPr>
        <w:t>etails</w:t>
      </w:r>
      <w:r w:rsidR="00017206">
        <w:t xml:space="preserve"> -&gt; A</w:t>
      </w:r>
      <w:r w:rsidR="00761E13">
        <w:t xml:space="preserve">ll the interferences: press the ESC button. </w:t>
      </w:r>
    </w:p>
    <w:p w14:paraId="737E81DF" w14:textId="77777777" w:rsidR="00175884" w:rsidRDefault="00761E13" w:rsidP="00175884">
      <w:pPr>
        <w:pStyle w:val="BodyText"/>
        <w:ind w:left="720"/>
      </w:pPr>
      <w:r w:rsidRPr="00175884">
        <w:rPr>
          <w:b/>
        </w:rPr>
        <w:t>Note</w:t>
      </w:r>
      <w:r w:rsidR="00175884">
        <w:t>:</w:t>
      </w:r>
      <w:r>
        <w:t xml:space="preserve"> The interferences in the graphic viewer are not presented for all the elements, but for one selected element only. An element may be selected: </w:t>
      </w:r>
    </w:p>
    <w:p w14:paraId="358D19A1" w14:textId="7CE838F1" w:rsidR="00761E13" w:rsidRDefault="00FE0B75" w:rsidP="002D7547">
      <w:pPr>
        <w:pStyle w:val="BodyText"/>
        <w:numPr>
          <w:ilvl w:val="0"/>
          <w:numId w:val="156"/>
        </w:numPr>
      </w:pPr>
      <w:r>
        <w:rPr>
          <w:b/>
        </w:rPr>
        <w:t>G</w:t>
      </w:r>
      <w:r w:rsidR="00761E13" w:rsidRPr="00FE0B75">
        <w:rPr>
          <w:b/>
        </w:rPr>
        <w:t>raphically</w:t>
      </w:r>
      <w:r w:rsidR="00017206">
        <w:t xml:space="preserve"> - B</w:t>
      </w:r>
      <w:r w:rsidR="00761E13">
        <w:t>y left-clicking the mouse</w:t>
      </w:r>
      <w:r w:rsidR="00FA5766">
        <w:t>.</w:t>
      </w:r>
      <w:r w:rsidR="00761E13">
        <w:t xml:space="preserve"> </w:t>
      </w:r>
    </w:p>
    <w:p w14:paraId="011D06A4" w14:textId="10372171" w:rsidR="00761E13" w:rsidRDefault="00FE0B75" w:rsidP="002D7547">
      <w:pPr>
        <w:pStyle w:val="BodyText"/>
        <w:numPr>
          <w:ilvl w:val="0"/>
          <w:numId w:val="156"/>
        </w:numPr>
      </w:pPr>
      <w:r w:rsidRPr="00FE0B75">
        <w:rPr>
          <w:b/>
        </w:rPr>
        <w:t>I</w:t>
      </w:r>
      <w:r w:rsidR="00761E13" w:rsidRPr="00FE0B75">
        <w:rPr>
          <w:b/>
        </w:rPr>
        <w:t>n the table</w:t>
      </w:r>
      <w:r w:rsidR="00017206">
        <w:t xml:space="preserve"> - I</w:t>
      </w:r>
      <w:r w:rsidR="00761E13">
        <w:t>ndicating the row in the interference table.</w:t>
      </w:r>
    </w:p>
    <w:p w14:paraId="46EF609B" w14:textId="22A1ACE1" w:rsidR="00C54A5F" w:rsidRDefault="00C54A5F" w:rsidP="00761E13">
      <w:pPr>
        <w:pStyle w:val="Heading3"/>
      </w:pPr>
      <w:bookmarkStart w:id="49" w:name="_Toc14790575"/>
      <w:r>
        <w:t>Report</w:t>
      </w:r>
      <w:bookmarkEnd w:id="49"/>
    </w:p>
    <w:p w14:paraId="425DBBCD" w14:textId="4301DCC6" w:rsidR="00420894" w:rsidRDefault="00E5796A" w:rsidP="00420894">
      <w:pPr>
        <w:pStyle w:val="BodyText"/>
        <w:jc w:val="center"/>
      </w:pPr>
      <w:r>
        <w:rPr>
          <w:noProof/>
        </w:rPr>
        <w:drawing>
          <wp:inline distT="0" distB="0" distL="0" distR="0" wp14:anchorId="397F82EE" wp14:editId="326135D9">
            <wp:extent cx="3737232" cy="3971925"/>
            <wp:effectExtent l="0" t="0" r="0" b="0"/>
            <wp:docPr id="2614" name="Picture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3740260" cy="3975143"/>
                    </a:xfrm>
                    <a:prstGeom prst="rect">
                      <a:avLst/>
                    </a:prstGeom>
                  </pic:spPr>
                </pic:pic>
              </a:graphicData>
            </a:graphic>
          </wp:inline>
        </w:drawing>
      </w:r>
    </w:p>
    <w:p w14:paraId="72C1DA6D" w14:textId="3BCBA35B" w:rsidR="00761E13" w:rsidRDefault="00E5796A" w:rsidP="00761E13">
      <w:pPr>
        <w:pStyle w:val="BodyText"/>
      </w:pPr>
      <w:r>
        <w:t xml:space="preserve">Use </w:t>
      </w:r>
      <w:r w:rsidR="00761E13">
        <w:t xml:space="preserve">the Report tab </w:t>
      </w:r>
      <w:r>
        <w:t>to</w:t>
      </w:r>
      <w:r w:rsidR="00761E13">
        <w:t xml:space="preserve"> display results for the analy</w:t>
      </w:r>
      <w:r>
        <w:t>s</w:t>
      </w:r>
      <w:r w:rsidR="00761E13">
        <w:t xml:space="preserve">ed </w:t>
      </w:r>
      <w:r>
        <w:t>rebar clashes</w:t>
      </w:r>
      <w:r w:rsidR="00761E13">
        <w:t xml:space="preserve"> in</w:t>
      </w:r>
      <w:r w:rsidR="00320EC6">
        <w:t xml:space="preserve"> the</w:t>
      </w:r>
      <w:r w:rsidR="00761E13">
        <w:t xml:space="preserve"> form of a calculation note. The dialog in this tab has 2 parts: </w:t>
      </w:r>
    </w:p>
    <w:p w14:paraId="2C36050E" w14:textId="3CAF5831" w:rsidR="00761E13" w:rsidRDefault="00E5796A" w:rsidP="002D7547">
      <w:pPr>
        <w:pStyle w:val="BodyText"/>
        <w:numPr>
          <w:ilvl w:val="0"/>
          <w:numId w:val="157"/>
        </w:numPr>
      </w:pPr>
      <w:r w:rsidRPr="00E5796A">
        <w:rPr>
          <w:b/>
        </w:rPr>
        <w:t>R</w:t>
      </w:r>
      <w:r w:rsidR="00761E13" w:rsidRPr="00E5796A">
        <w:rPr>
          <w:b/>
        </w:rPr>
        <w:t xml:space="preserve">eport </w:t>
      </w:r>
      <w:r w:rsidRPr="00E5796A">
        <w:rPr>
          <w:b/>
        </w:rPr>
        <w:t>V</w:t>
      </w:r>
      <w:r w:rsidR="00761E13" w:rsidRPr="00E5796A">
        <w:rPr>
          <w:b/>
        </w:rPr>
        <w:t>iewer</w:t>
      </w:r>
      <w:r w:rsidR="00761E13">
        <w:t xml:space="preserve"> -</w:t>
      </w:r>
      <w:r w:rsidR="00FE0B75">
        <w:t xml:space="preserve"> </w:t>
      </w:r>
      <w:r w:rsidR="00761E13">
        <w:t xml:space="preserve">from the menu in the upper part of the dialog you can specify the following options: </w:t>
      </w:r>
    </w:p>
    <w:p w14:paraId="2F6CA548" w14:textId="00493C1D" w:rsidR="00761E13" w:rsidRDefault="00FB5963" w:rsidP="002D7547">
      <w:pPr>
        <w:pStyle w:val="BodyText"/>
        <w:numPr>
          <w:ilvl w:val="0"/>
          <w:numId w:val="158"/>
        </w:numPr>
      </w:pPr>
      <w:r>
        <w:rPr>
          <w:noProof/>
        </w:rPr>
        <w:drawing>
          <wp:inline distT="0" distB="0" distL="0" distR="0" wp14:anchorId="4AE38383" wp14:editId="09916D8C">
            <wp:extent cx="151920" cy="151920"/>
            <wp:effectExtent l="0" t="0" r="635" b="635"/>
            <wp:docPr id="2599" name="Picture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51920" cy="151920"/>
                    </a:xfrm>
                    <a:prstGeom prst="rect">
                      <a:avLst/>
                    </a:prstGeom>
                    <a:noFill/>
                    <a:ln>
                      <a:noFill/>
                    </a:ln>
                  </pic:spPr>
                </pic:pic>
              </a:graphicData>
            </a:graphic>
          </wp:inline>
        </w:drawing>
      </w:r>
      <w:r>
        <w:t xml:space="preserve"> </w:t>
      </w:r>
      <w:r w:rsidR="00761E13" w:rsidRPr="00E5796A">
        <w:rPr>
          <w:b/>
        </w:rPr>
        <w:t>Export to MS Word</w:t>
      </w:r>
      <w:r w:rsidR="00017206">
        <w:t xml:space="preserve"> - S</w:t>
      </w:r>
      <w:r w:rsidR="00761E13">
        <w:t>ends a note to a Microsoft Word® document</w:t>
      </w:r>
      <w:r w:rsidR="00FA5766">
        <w:t>.</w:t>
      </w:r>
      <w:r w:rsidR="00761E13">
        <w:t xml:space="preserve"> </w:t>
      </w:r>
    </w:p>
    <w:p w14:paraId="760D81A9" w14:textId="70F46384" w:rsidR="00761E13" w:rsidRDefault="00FB5963" w:rsidP="002D7547">
      <w:pPr>
        <w:pStyle w:val="BodyText"/>
        <w:numPr>
          <w:ilvl w:val="0"/>
          <w:numId w:val="158"/>
        </w:numPr>
      </w:pPr>
      <w:r>
        <w:rPr>
          <w:noProof/>
        </w:rPr>
        <w:drawing>
          <wp:inline distT="0" distB="0" distL="0" distR="0" wp14:anchorId="2DD84BF8" wp14:editId="04DF40E8">
            <wp:extent cx="171360" cy="171360"/>
            <wp:effectExtent l="0" t="0" r="635" b="635"/>
            <wp:docPr id="2600" name="Picture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71360" cy="171360"/>
                    </a:xfrm>
                    <a:prstGeom prst="rect">
                      <a:avLst/>
                    </a:prstGeom>
                    <a:noFill/>
                    <a:ln>
                      <a:noFill/>
                    </a:ln>
                  </pic:spPr>
                </pic:pic>
              </a:graphicData>
            </a:graphic>
          </wp:inline>
        </w:drawing>
      </w:r>
      <w:r w:rsidR="00761E13" w:rsidRPr="00E5796A">
        <w:rPr>
          <w:b/>
        </w:rPr>
        <w:t>Export to MS Excel</w:t>
      </w:r>
      <w:r w:rsidR="00017206">
        <w:t xml:space="preserve"> - S</w:t>
      </w:r>
      <w:r w:rsidR="00761E13">
        <w:t>ends a note</w:t>
      </w:r>
      <w:r w:rsidR="00FA5766">
        <w:t xml:space="preserve"> to a Microsoft Excel® document.</w:t>
      </w:r>
    </w:p>
    <w:p w14:paraId="7F342DAC" w14:textId="7C0139A0" w:rsidR="00761E13" w:rsidRDefault="00FB5963" w:rsidP="002D7547">
      <w:pPr>
        <w:pStyle w:val="BodyText"/>
        <w:numPr>
          <w:ilvl w:val="0"/>
          <w:numId w:val="158"/>
        </w:numPr>
      </w:pPr>
      <w:r>
        <w:rPr>
          <w:noProof/>
        </w:rPr>
        <w:drawing>
          <wp:inline distT="0" distB="0" distL="0" distR="0" wp14:anchorId="70B8EC95" wp14:editId="4D295387">
            <wp:extent cx="171360" cy="171360"/>
            <wp:effectExtent l="0" t="0" r="635" b="635"/>
            <wp:docPr id="2601" name="Picture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71360" cy="171360"/>
                    </a:xfrm>
                    <a:prstGeom prst="rect">
                      <a:avLst/>
                    </a:prstGeom>
                    <a:noFill/>
                    <a:ln>
                      <a:noFill/>
                    </a:ln>
                  </pic:spPr>
                </pic:pic>
              </a:graphicData>
            </a:graphic>
          </wp:inline>
        </w:drawing>
      </w:r>
      <w:r w:rsidR="00761E13" w:rsidRPr="00E5796A">
        <w:rPr>
          <w:b/>
        </w:rPr>
        <w:t>Save as HTML</w:t>
      </w:r>
      <w:r w:rsidR="00761E13">
        <w:t xml:space="preserve"> - </w:t>
      </w:r>
      <w:r w:rsidR="00017206">
        <w:t>S</w:t>
      </w:r>
      <w:r w:rsidR="00761E13">
        <w:t>aves the report in HTML format (MHT)</w:t>
      </w:r>
      <w:r w:rsidR="00FA5766">
        <w:t>.</w:t>
      </w:r>
      <w:r w:rsidR="00761E13">
        <w:t xml:space="preserve"> </w:t>
      </w:r>
    </w:p>
    <w:p w14:paraId="0FC9144D" w14:textId="190DE748" w:rsidR="00761E13" w:rsidRDefault="00FB5963" w:rsidP="002D7547">
      <w:pPr>
        <w:pStyle w:val="BodyText"/>
        <w:numPr>
          <w:ilvl w:val="0"/>
          <w:numId w:val="158"/>
        </w:numPr>
      </w:pPr>
      <w:r>
        <w:rPr>
          <w:noProof/>
        </w:rPr>
        <w:drawing>
          <wp:inline distT="0" distB="0" distL="0" distR="0" wp14:anchorId="41BBF2B7" wp14:editId="1AF2E594">
            <wp:extent cx="189720" cy="180720"/>
            <wp:effectExtent l="0" t="0" r="1270" b="0"/>
            <wp:docPr id="2602" name="Picture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89720" cy="180720"/>
                    </a:xfrm>
                    <a:prstGeom prst="rect">
                      <a:avLst/>
                    </a:prstGeom>
                    <a:noFill/>
                    <a:ln>
                      <a:noFill/>
                    </a:ln>
                  </pic:spPr>
                </pic:pic>
              </a:graphicData>
            </a:graphic>
          </wp:inline>
        </w:drawing>
      </w:r>
      <w:r w:rsidR="00761E13" w:rsidRPr="00E5796A">
        <w:rPr>
          <w:b/>
        </w:rPr>
        <w:t>Print</w:t>
      </w:r>
      <w:r w:rsidR="00017206">
        <w:t xml:space="preserve"> - P</w:t>
      </w:r>
      <w:r w:rsidR="00761E13">
        <w:t>rints a note</w:t>
      </w:r>
      <w:r w:rsidR="00FA5766">
        <w:t>.</w:t>
      </w:r>
      <w:r w:rsidR="00761E13">
        <w:t xml:space="preserve"> </w:t>
      </w:r>
    </w:p>
    <w:p w14:paraId="301C8858" w14:textId="23CE5925" w:rsidR="00761E13" w:rsidRDefault="00FB5963" w:rsidP="002D7547">
      <w:pPr>
        <w:pStyle w:val="BodyText"/>
        <w:numPr>
          <w:ilvl w:val="0"/>
          <w:numId w:val="158"/>
        </w:numPr>
      </w:pPr>
      <w:r>
        <w:rPr>
          <w:noProof/>
        </w:rPr>
        <w:drawing>
          <wp:inline distT="0" distB="0" distL="0" distR="0" wp14:anchorId="51023370" wp14:editId="0A89E640">
            <wp:extent cx="343080" cy="133200"/>
            <wp:effectExtent l="0" t="0" r="0" b="635"/>
            <wp:docPr id="2605" name="Picture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43080" cy="133200"/>
                    </a:xfrm>
                    <a:prstGeom prst="rect">
                      <a:avLst/>
                    </a:prstGeom>
                    <a:noFill/>
                    <a:ln>
                      <a:noFill/>
                    </a:ln>
                  </pic:spPr>
                </pic:pic>
              </a:graphicData>
            </a:graphic>
          </wp:inline>
        </w:drawing>
      </w:r>
      <w:r w:rsidR="005C0143">
        <w:rPr>
          <w:b/>
        </w:rPr>
        <w:t xml:space="preserve"> </w:t>
      </w:r>
      <w:r w:rsidR="005C0143" w:rsidRPr="005C0143">
        <w:rPr>
          <w:b/>
        </w:rPr>
        <w:t>Previous &amp;</w:t>
      </w:r>
      <w:r w:rsidR="00761E13" w:rsidRPr="005C0143">
        <w:rPr>
          <w:b/>
        </w:rPr>
        <w:t xml:space="preserve"> Next</w:t>
      </w:r>
      <w:r w:rsidR="00761E13">
        <w:t xml:space="preserve"> - </w:t>
      </w:r>
      <w:r w:rsidR="00017206">
        <w:t>A</w:t>
      </w:r>
      <w:r w:rsidR="00761E13">
        <w:t xml:space="preserve">llows to present previous/next page of the report. </w:t>
      </w:r>
    </w:p>
    <w:p w14:paraId="51A75E8D" w14:textId="3D9CAAA6" w:rsidR="00761E13" w:rsidRDefault="00761E13" w:rsidP="005C0143">
      <w:pPr>
        <w:pStyle w:val="BodyText"/>
        <w:ind w:left="720"/>
      </w:pPr>
      <w:r w:rsidRPr="005C0143">
        <w:rPr>
          <w:b/>
        </w:rPr>
        <w:t>Note</w:t>
      </w:r>
      <w:r w:rsidR="0025682E" w:rsidRPr="005C0143">
        <w:rPr>
          <w:b/>
        </w:rPr>
        <w:t>:</w:t>
      </w:r>
      <w:r w:rsidR="00320EC6">
        <w:t xml:space="preserve"> The export and printing</w:t>
      </w:r>
      <w:r>
        <w:t xml:space="preserve"> options are applicable to </w:t>
      </w:r>
      <w:r w:rsidR="005C0143">
        <w:t xml:space="preserve">the </w:t>
      </w:r>
      <w:r>
        <w:t xml:space="preserve">currently displayed page of the report. </w:t>
      </w:r>
    </w:p>
    <w:p w14:paraId="51136D80" w14:textId="22730344" w:rsidR="00761E13" w:rsidRDefault="00761E13" w:rsidP="002D7547">
      <w:pPr>
        <w:pStyle w:val="BodyText"/>
        <w:numPr>
          <w:ilvl w:val="0"/>
          <w:numId w:val="157"/>
        </w:numPr>
      </w:pPr>
      <w:r w:rsidRPr="005C0143">
        <w:rPr>
          <w:b/>
        </w:rPr>
        <w:t>Settings</w:t>
      </w:r>
      <w:r>
        <w:t xml:space="preserve"> </w:t>
      </w:r>
      <w:r w:rsidR="005C0143">
        <w:t xml:space="preserve">- </w:t>
      </w:r>
      <w:r w:rsidR="00017206">
        <w:t>T</w:t>
      </w:r>
      <w:r>
        <w:t xml:space="preserve">he lower left of the dialog holds the following options: </w:t>
      </w:r>
    </w:p>
    <w:p w14:paraId="0ABA4BDE" w14:textId="41413E18" w:rsidR="00761E13" w:rsidRDefault="005C0143" w:rsidP="002D7547">
      <w:pPr>
        <w:pStyle w:val="BodyText"/>
        <w:numPr>
          <w:ilvl w:val="0"/>
          <w:numId w:val="159"/>
        </w:numPr>
      </w:pPr>
      <w:r w:rsidRPr="005C0143">
        <w:rPr>
          <w:b/>
        </w:rPr>
        <w:lastRenderedPageBreak/>
        <w:t>Add bitmaps to report</w:t>
      </w:r>
      <w:r>
        <w:t xml:space="preserve"> - </w:t>
      </w:r>
      <w:r w:rsidR="00761E13">
        <w:t xml:space="preserve">If this option is activated, the screen captures made so far are attached to the note (report). This option allows viewing the report pages. Only one page of the report may be presented on screen. </w:t>
      </w:r>
    </w:p>
    <w:p w14:paraId="2F71FA9F" w14:textId="3668A9DA" w:rsidR="00C54A5F" w:rsidRDefault="00761E13" w:rsidP="005C0143">
      <w:pPr>
        <w:pStyle w:val="BodyText"/>
        <w:ind w:left="720"/>
      </w:pPr>
      <w:r w:rsidRPr="005C0143">
        <w:rPr>
          <w:b/>
        </w:rPr>
        <w:t>Note</w:t>
      </w:r>
      <w:r w:rsidR="005C0143" w:rsidRPr="005C0143">
        <w:rPr>
          <w:b/>
        </w:rPr>
        <w:t>:</w:t>
      </w:r>
      <w:r>
        <w:t xml:space="preserve"> One report page is not equ</w:t>
      </w:r>
      <w:r w:rsidR="00B02C21">
        <w:t>al to one page o</w:t>
      </w:r>
      <w:r w:rsidR="00320EC6">
        <w:t>f printing</w:t>
      </w:r>
      <w:r>
        <w:t>; the interferences of the same type are presented on the same report page.</w:t>
      </w:r>
    </w:p>
    <w:p w14:paraId="72307970" w14:textId="3E4FF8E8" w:rsidR="00C54A5F" w:rsidRDefault="00C54A5F" w:rsidP="001A3F39">
      <w:pPr>
        <w:pStyle w:val="Heading3"/>
      </w:pPr>
      <w:bookmarkStart w:id="50" w:name="_Toc14790576"/>
      <w:r>
        <w:t>Graphical Viewer</w:t>
      </w:r>
      <w:bookmarkEnd w:id="50"/>
    </w:p>
    <w:p w14:paraId="6880B54E" w14:textId="36F7EBCB" w:rsidR="001A3F39" w:rsidRDefault="00352A3E" w:rsidP="001A3F39">
      <w:pPr>
        <w:pStyle w:val="BodyText"/>
      </w:pPr>
      <w:r>
        <w:t>The g</w:t>
      </w:r>
      <w:r w:rsidR="001A3F39">
        <w:t>raphical viewer is avai</w:t>
      </w:r>
      <w:r>
        <w:t xml:space="preserve">lable on the Interferences tab. A </w:t>
      </w:r>
      <w:r w:rsidR="001A3F39">
        <w:t>View menu is available for the graphical viewer</w:t>
      </w:r>
      <w:r>
        <w:t xml:space="preserve"> contain various view controls</w:t>
      </w:r>
      <w:r w:rsidR="001A3F39">
        <w:t xml:space="preserve">. </w:t>
      </w:r>
    </w:p>
    <w:p w14:paraId="542BA3A5" w14:textId="45923C4B" w:rsidR="001A3F39" w:rsidRDefault="001A3F39" w:rsidP="001A3F39">
      <w:pPr>
        <w:pStyle w:val="BodyText"/>
      </w:pPr>
      <w:r w:rsidRPr="00352A3E">
        <w:rPr>
          <w:b/>
        </w:rPr>
        <w:t xml:space="preserve">View </w:t>
      </w:r>
      <w:r w:rsidR="00352A3E">
        <w:rPr>
          <w:b/>
        </w:rPr>
        <w:t xml:space="preserve">- </w:t>
      </w:r>
      <w:r>
        <w:t xml:space="preserve">This menu has the following options: </w:t>
      </w:r>
    </w:p>
    <w:p w14:paraId="776AFEBF" w14:textId="70BF3656" w:rsidR="001A3F39" w:rsidRDefault="00E26417" w:rsidP="002D7547">
      <w:pPr>
        <w:pStyle w:val="BodyText"/>
        <w:numPr>
          <w:ilvl w:val="0"/>
          <w:numId w:val="159"/>
        </w:numPr>
      </w:pPr>
      <w:r>
        <w:rPr>
          <w:noProof/>
        </w:rPr>
        <w:drawing>
          <wp:inline distT="0" distB="0" distL="0" distR="0" wp14:anchorId="01EE7D9A" wp14:editId="175BBD4F">
            <wp:extent cx="171360" cy="171360"/>
            <wp:effectExtent l="0" t="0" r="635" b="635"/>
            <wp:docPr id="2615" name="Pictur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71360" cy="171360"/>
                    </a:xfrm>
                    <a:prstGeom prst="rect">
                      <a:avLst/>
                    </a:prstGeom>
                    <a:noFill/>
                    <a:ln>
                      <a:noFill/>
                    </a:ln>
                  </pic:spPr>
                </pic:pic>
              </a:graphicData>
            </a:graphic>
          </wp:inline>
        </w:drawing>
      </w:r>
      <w:r>
        <w:t xml:space="preserve"> </w:t>
      </w:r>
      <w:r w:rsidR="001A3F39" w:rsidRPr="00E26417">
        <w:rPr>
          <w:b/>
        </w:rPr>
        <w:t xml:space="preserve">Zoom All </w:t>
      </w:r>
      <w:r w:rsidR="00017206">
        <w:t>- Z</w:t>
      </w:r>
      <w:r w:rsidR="001A3F39">
        <w:t>ooms to a view of the entire model</w:t>
      </w:r>
      <w:r w:rsidR="00FA5766">
        <w:t>.</w:t>
      </w:r>
      <w:r w:rsidR="001A3F39">
        <w:t xml:space="preserve"> </w:t>
      </w:r>
    </w:p>
    <w:p w14:paraId="67B756F2" w14:textId="43EE03DC" w:rsidR="001A3F39" w:rsidRDefault="00E26417" w:rsidP="002D7547">
      <w:pPr>
        <w:pStyle w:val="BodyText"/>
        <w:numPr>
          <w:ilvl w:val="0"/>
          <w:numId w:val="159"/>
        </w:numPr>
      </w:pPr>
      <w:r>
        <w:rPr>
          <w:noProof/>
        </w:rPr>
        <w:drawing>
          <wp:inline distT="0" distB="0" distL="0" distR="0" wp14:anchorId="0F67AC0B" wp14:editId="23E9DDBE">
            <wp:extent cx="171360" cy="171360"/>
            <wp:effectExtent l="0" t="0" r="635" b="635"/>
            <wp:docPr id="2616" name="Pictur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71360" cy="171360"/>
                    </a:xfrm>
                    <a:prstGeom prst="rect">
                      <a:avLst/>
                    </a:prstGeom>
                    <a:noFill/>
                    <a:ln>
                      <a:noFill/>
                    </a:ln>
                  </pic:spPr>
                </pic:pic>
              </a:graphicData>
            </a:graphic>
          </wp:inline>
        </w:drawing>
      </w:r>
      <w:r>
        <w:t xml:space="preserve"> </w:t>
      </w:r>
      <w:r w:rsidR="001A3F39" w:rsidRPr="00E26417">
        <w:rPr>
          <w:b/>
        </w:rPr>
        <w:t xml:space="preserve">Zoom </w:t>
      </w:r>
      <w:r w:rsidRPr="00E26417">
        <w:rPr>
          <w:b/>
        </w:rPr>
        <w:t>Window</w:t>
      </w:r>
      <w:r w:rsidR="001A3F39">
        <w:t xml:space="preserve"> - </w:t>
      </w:r>
      <w:r w:rsidR="00017206">
        <w:t>Z</w:t>
      </w:r>
      <w:r w:rsidR="001A3F39">
        <w:t>ooms in a selected rectangular area</w:t>
      </w:r>
      <w:r w:rsidR="00FA5766">
        <w:t>.</w:t>
      </w:r>
      <w:r w:rsidR="001A3F39">
        <w:t xml:space="preserve"> </w:t>
      </w:r>
    </w:p>
    <w:p w14:paraId="3BCDD51E" w14:textId="5FC90965" w:rsidR="001A3F39" w:rsidRDefault="00E26417" w:rsidP="002D7547">
      <w:pPr>
        <w:pStyle w:val="BodyText"/>
        <w:numPr>
          <w:ilvl w:val="0"/>
          <w:numId w:val="159"/>
        </w:numPr>
      </w:pPr>
      <w:r>
        <w:rPr>
          <w:noProof/>
        </w:rPr>
        <w:drawing>
          <wp:inline distT="0" distB="0" distL="0" distR="0" wp14:anchorId="2CD58768" wp14:editId="475F3BB3">
            <wp:extent cx="171360" cy="171360"/>
            <wp:effectExtent l="0" t="0" r="635" b="635"/>
            <wp:docPr id="2617"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71360" cy="171360"/>
                    </a:xfrm>
                    <a:prstGeom prst="rect">
                      <a:avLst/>
                    </a:prstGeom>
                    <a:noFill/>
                    <a:ln>
                      <a:noFill/>
                    </a:ln>
                  </pic:spPr>
                </pic:pic>
              </a:graphicData>
            </a:graphic>
          </wp:inline>
        </w:drawing>
      </w:r>
      <w:r>
        <w:t xml:space="preserve"> </w:t>
      </w:r>
      <w:r w:rsidR="001A3F39" w:rsidRPr="00E26417">
        <w:rPr>
          <w:b/>
        </w:rPr>
        <w:t>Zoom in</w:t>
      </w:r>
      <w:r w:rsidR="00017206">
        <w:t xml:space="preserve"> - Z</w:t>
      </w:r>
      <w:r w:rsidR="001A3F39">
        <w:t>ooms in the view</w:t>
      </w:r>
      <w:r w:rsidR="00FA5766">
        <w:t>.</w:t>
      </w:r>
      <w:r w:rsidR="001A3F39">
        <w:t xml:space="preserve"> </w:t>
      </w:r>
    </w:p>
    <w:p w14:paraId="5B4C0358" w14:textId="15072024" w:rsidR="001A3F39" w:rsidRDefault="00E26417" w:rsidP="002D7547">
      <w:pPr>
        <w:pStyle w:val="BodyText"/>
        <w:numPr>
          <w:ilvl w:val="0"/>
          <w:numId w:val="159"/>
        </w:numPr>
      </w:pPr>
      <w:r>
        <w:rPr>
          <w:noProof/>
        </w:rPr>
        <w:drawing>
          <wp:inline distT="0" distB="0" distL="0" distR="0" wp14:anchorId="4C91B10C" wp14:editId="32085D11">
            <wp:extent cx="171360" cy="171360"/>
            <wp:effectExtent l="0" t="0" r="635" b="635"/>
            <wp:docPr id="2618" name="Picture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71360" cy="171360"/>
                    </a:xfrm>
                    <a:prstGeom prst="rect">
                      <a:avLst/>
                    </a:prstGeom>
                    <a:noFill/>
                    <a:ln>
                      <a:noFill/>
                    </a:ln>
                  </pic:spPr>
                </pic:pic>
              </a:graphicData>
            </a:graphic>
          </wp:inline>
        </w:drawing>
      </w:r>
      <w:r w:rsidR="001A3F39" w:rsidRPr="00E26417">
        <w:rPr>
          <w:b/>
        </w:rPr>
        <w:t>Zoom out</w:t>
      </w:r>
      <w:r w:rsidR="00017206">
        <w:t xml:space="preserve"> - Z</w:t>
      </w:r>
      <w:r w:rsidR="001A3F39">
        <w:t>ooms out the view</w:t>
      </w:r>
      <w:r w:rsidR="00FA5766">
        <w:t>.</w:t>
      </w:r>
      <w:r w:rsidR="001A3F39">
        <w:t xml:space="preserve"> </w:t>
      </w:r>
    </w:p>
    <w:p w14:paraId="5F09C6C3" w14:textId="0D99D624" w:rsidR="001A3F39" w:rsidRDefault="00E26417" w:rsidP="002D7547">
      <w:pPr>
        <w:pStyle w:val="BodyText"/>
        <w:numPr>
          <w:ilvl w:val="0"/>
          <w:numId w:val="159"/>
        </w:numPr>
      </w:pPr>
      <w:r>
        <w:rPr>
          <w:noProof/>
        </w:rPr>
        <w:drawing>
          <wp:inline distT="0" distB="0" distL="0" distR="0" wp14:anchorId="2D24B489" wp14:editId="304EDE8E">
            <wp:extent cx="190440" cy="190440"/>
            <wp:effectExtent l="0" t="0" r="635" b="635"/>
            <wp:docPr id="2619" name="Picture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0440" cy="190440"/>
                    </a:xfrm>
                    <a:prstGeom prst="rect">
                      <a:avLst/>
                    </a:prstGeom>
                    <a:noFill/>
                    <a:ln>
                      <a:noFill/>
                    </a:ln>
                  </pic:spPr>
                </pic:pic>
              </a:graphicData>
            </a:graphic>
          </wp:inline>
        </w:drawing>
      </w:r>
      <w:r>
        <w:t xml:space="preserve"> </w:t>
      </w:r>
      <w:r w:rsidR="001A3F39" w:rsidRPr="00E26417">
        <w:rPr>
          <w:b/>
        </w:rPr>
        <w:t>Automatic zoom</w:t>
      </w:r>
      <w:r w:rsidR="001A3F39">
        <w:t xml:space="preserve"> – </w:t>
      </w:r>
      <w:r w:rsidR="00017206">
        <w:t>T</w:t>
      </w:r>
      <w:r w:rsidR="001A3F39">
        <w:t xml:space="preserve">he view size is automatically adjusted to the current selection. </w:t>
      </w:r>
    </w:p>
    <w:p w14:paraId="481E2312" w14:textId="71A84204" w:rsidR="001A3F39" w:rsidRDefault="00E26417" w:rsidP="002D7547">
      <w:pPr>
        <w:pStyle w:val="BodyText"/>
        <w:numPr>
          <w:ilvl w:val="0"/>
          <w:numId w:val="159"/>
        </w:numPr>
      </w:pPr>
      <w:r>
        <w:rPr>
          <w:noProof/>
        </w:rPr>
        <w:drawing>
          <wp:inline distT="0" distB="0" distL="0" distR="0" wp14:anchorId="43B49C7B" wp14:editId="5F87660D">
            <wp:extent cx="171360" cy="161640"/>
            <wp:effectExtent l="0" t="0" r="635" b="0"/>
            <wp:docPr id="2620" name="Picture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71360" cy="161640"/>
                    </a:xfrm>
                    <a:prstGeom prst="rect">
                      <a:avLst/>
                    </a:prstGeom>
                    <a:noFill/>
                    <a:ln>
                      <a:noFill/>
                    </a:ln>
                  </pic:spPr>
                </pic:pic>
              </a:graphicData>
            </a:graphic>
          </wp:inline>
        </w:drawing>
      </w:r>
      <w:r>
        <w:t xml:space="preserve"> </w:t>
      </w:r>
      <w:r w:rsidR="001A3F39" w:rsidRPr="00E26417">
        <w:rPr>
          <w:b/>
        </w:rPr>
        <w:t>Scree</w:t>
      </w:r>
      <w:r w:rsidRPr="00E26417">
        <w:rPr>
          <w:b/>
        </w:rPr>
        <w:t>n capture</w:t>
      </w:r>
      <w:r>
        <w:t xml:space="preserve"> option is available.</w:t>
      </w:r>
    </w:p>
    <w:p w14:paraId="3DD291D6" w14:textId="77777777" w:rsidR="001A3F39" w:rsidRDefault="001A3F39" w:rsidP="001A3F39">
      <w:pPr>
        <w:pStyle w:val="BodyText"/>
      </w:pPr>
      <w:r>
        <w:t xml:space="preserve">Navigation between the elements: </w:t>
      </w:r>
    </w:p>
    <w:p w14:paraId="556B273F" w14:textId="598BAD74" w:rsidR="001A3F39" w:rsidRDefault="00017206" w:rsidP="00130A67">
      <w:pPr>
        <w:pStyle w:val="BodyText"/>
        <w:ind w:firstLine="720"/>
      </w:pPr>
      <w:r>
        <w:rPr>
          <w:b/>
        </w:rPr>
        <w:t>E</w:t>
      </w:r>
      <w:r w:rsidR="001A3F39" w:rsidRPr="00130A67">
        <w:rPr>
          <w:b/>
        </w:rPr>
        <w:t>lement selection in the view</w:t>
      </w:r>
      <w:r w:rsidR="001A3F39">
        <w:t xml:space="preserve">; navigation in accordance with the element hierarchy:  </w:t>
      </w:r>
    </w:p>
    <w:p w14:paraId="5231A5EB" w14:textId="042864B8" w:rsidR="001A3F39" w:rsidRDefault="00017206" w:rsidP="002D7547">
      <w:pPr>
        <w:pStyle w:val="BodyText"/>
        <w:numPr>
          <w:ilvl w:val="0"/>
          <w:numId w:val="160"/>
        </w:numPr>
      </w:pPr>
      <w:r>
        <w:rPr>
          <w:b/>
        </w:rPr>
        <w:t>W</w:t>
      </w:r>
      <w:r w:rsidR="001A3F39" w:rsidRPr="00EE6D3B">
        <w:rPr>
          <w:b/>
        </w:rPr>
        <w:t>hole model</w:t>
      </w:r>
      <w:r w:rsidR="00FA5766">
        <w:t>.</w:t>
      </w:r>
      <w:r w:rsidR="001A3F39">
        <w:t xml:space="preserve"> </w:t>
      </w:r>
    </w:p>
    <w:p w14:paraId="55B706C8" w14:textId="755CAE91" w:rsidR="001A3F39" w:rsidRDefault="00017206" w:rsidP="002D7547">
      <w:pPr>
        <w:pStyle w:val="BodyText"/>
        <w:numPr>
          <w:ilvl w:val="0"/>
          <w:numId w:val="160"/>
        </w:numPr>
      </w:pPr>
      <w:r>
        <w:rPr>
          <w:b/>
        </w:rPr>
        <w:t>E</w:t>
      </w:r>
      <w:r w:rsidR="001A3F39" w:rsidRPr="00EE6D3B">
        <w:rPr>
          <w:b/>
        </w:rPr>
        <w:t>lement category</w:t>
      </w:r>
      <w:r w:rsidR="001A3F39">
        <w:t xml:space="preserve"> (e.g. column, beam)</w:t>
      </w:r>
      <w:r w:rsidR="00FA5766">
        <w:t>.</w:t>
      </w:r>
      <w:r w:rsidR="001A3F39">
        <w:t xml:space="preserve"> </w:t>
      </w:r>
    </w:p>
    <w:p w14:paraId="698BFB66" w14:textId="026F128C" w:rsidR="001A3F39" w:rsidRDefault="00017206" w:rsidP="002D7547">
      <w:pPr>
        <w:pStyle w:val="BodyText"/>
        <w:numPr>
          <w:ilvl w:val="0"/>
          <w:numId w:val="160"/>
        </w:numPr>
      </w:pPr>
      <w:r>
        <w:rPr>
          <w:b/>
        </w:rPr>
        <w:t>E</w:t>
      </w:r>
      <w:r w:rsidR="001A3F39" w:rsidRPr="00EE6D3B">
        <w:rPr>
          <w:b/>
        </w:rPr>
        <w:t>lement instance</w:t>
      </w:r>
      <w:r w:rsidR="001A3F39">
        <w:t xml:space="preserve"> (e.g. column id = </w:t>
      </w:r>
      <w:proofErr w:type="spellStart"/>
      <w:r w:rsidR="001A3F39">
        <w:t>xxxx</w:t>
      </w:r>
      <w:proofErr w:type="spellEnd"/>
      <w:r w:rsidR="001A3F39">
        <w:t>)</w:t>
      </w:r>
      <w:r w:rsidR="00FA5766">
        <w:t>.</w:t>
      </w:r>
      <w:r w:rsidR="001A3F39">
        <w:t xml:space="preserve"> </w:t>
      </w:r>
    </w:p>
    <w:p w14:paraId="3A38629A" w14:textId="1357336F" w:rsidR="001A3F39" w:rsidRDefault="00017206" w:rsidP="002D7547">
      <w:pPr>
        <w:pStyle w:val="BodyText"/>
        <w:numPr>
          <w:ilvl w:val="0"/>
          <w:numId w:val="160"/>
        </w:numPr>
      </w:pPr>
      <w:r>
        <w:rPr>
          <w:b/>
        </w:rPr>
        <w:t>I</w:t>
      </w:r>
      <w:r w:rsidR="001A3F39" w:rsidRPr="00EE6D3B">
        <w:rPr>
          <w:b/>
        </w:rPr>
        <w:t>nterference type</w:t>
      </w:r>
      <w:r w:rsidR="001A3F39">
        <w:t xml:space="preserve"> (e.g. internal)</w:t>
      </w:r>
      <w:r w:rsidR="00FA5766">
        <w:t>.</w:t>
      </w:r>
      <w:r w:rsidR="001A3F39">
        <w:t xml:space="preserve"> </w:t>
      </w:r>
    </w:p>
    <w:p w14:paraId="202B9307" w14:textId="2A18A5A6" w:rsidR="001A3F39" w:rsidRDefault="00017206" w:rsidP="002D7547">
      <w:pPr>
        <w:pStyle w:val="BodyText"/>
        <w:numPr>
          <w:ilvl w:val="0"/>
          <w:numId w:val="160"/>
        </w:numPr>
      </w:pPr>
      <w:r>
        <w:rPr>
          <w:b/>
        </w:rPr>
        <w:t>S</w:t>
      </w:r>
      <w:r w:rsidR="00FA5766" w:rsidRPr="00EE6D3B">
        <w:rPr>
          <w:b/>
        </w:rPr>
        <w:t>elected interference</w:t>
      </w:r>
      <w:r w:rsidR="00FA5766">
        <w:t>.</w:t>
      </w:r>
    </w:p>
    <w:p w14:paraId="147A9A4B" w14:textId="0EA727B7" w:rsidR="001A3F39" w:rsidRDefault="00017206" w:rsidP="00130A67">
      <w:pPr>
        <w:pStyle w:val="BodyText"/>
        <w:ind w:firstLine="720"/>
      </w:pPr>
      <w:r>
        <w:rPr>
          <w:b/>
        </w:rPr>
        <w:t>E</w:t>
      </w:r>
      <w:r w:rsidR="001A3F39" w:rsidRPr="00130A67">
        <w:rPr>
          <w:b/>
        </w:rPr>
        <w:t>lement selection directly in the rebars interference table</w:t>
      </w:r>
      <w:r w:rsidR="001A3F39">
        <w:t xml:space="preserve">. </w:t>
      </w:r>
    </w:p>
    <w:p w14:paraId="7F5E3A24" w14:textId="77777777" w:rsidR="001A3F39" w:rsidRDefault="001A3F39" w:rsidP="001A3F39">
      <w:pPr>
        <w:pStyle w:val="BodyText"/>
      </w:pPr>
      <w:r>
        <w:t xml:space="preserve">Standard options in the view are available with the mouse: </w:t>
      </w:r>
    </w:p>
    <w:p w14:paraId="5CE97A0D" w14:textId="1D555F95" w:rsidR="001A3F39" w:rsidRDefault="00017206" w:rsidP="002D7547">
      <w:pPr>
        <w:pStyle w:val="BodyText"/>
        <w:numPr>
          <w:ilvl w:val="0"/>
          <w:numId w:val="161"/>
        </w:numPr>
      </w:pPr>
      <w:r>
        <w:t>M</w:t>
      </w:r>
      <w:r w:rsidR="001A3F39">
        <w:t>iddle button pressed + move - move view</w:t>
      </w:r>
      <w:r w:rsidR="00FA5766">
        <w:t>.</w:t>
      </w:r>
      <w:r w:rsidR="001A3F39">
        <w:t xml:space="preserve"> </w:t>
      </w:r>
    </w:p>
    <w:p w14:paraId="03FC320C" w14:textId="5994725F" w:rsidR="001A3F39" w:rsidRDefault="001A3F39" w:rsidP="002D7547">
      <w:pPr>
        <w:pStyle w:val="BodyText"/>
        <w:numPr>
          <w:ilvl w:val="0"/>
          <w:numId w:val="161"/>
        </w:numPr>
      </w:pPr>
      <w:r>
        <w:t>Scroll - zoom in, zoom out</w:t>
      </w:r>
      <w:r w:rsidR="00FA5766">
        <w:t>.</w:t>
      </w:r>
      <w:r>
        <w:t xml:space="preserve"> </w:t>
      </w:r>
    </w:p>
    <w:p w14:paraId="7D18AA5B" w14:textId="23C5899F" w:rsidR="001A3F39" w:rsidRDefault="00017206" w:rsidP="002D7547">
      <w:pPr>
        <w:pStyle w:val="BodyText"/>
        <w:numPr>
          <w:ilvl w:val="0"/>
          <w:numId w:val="161"/>
        </w:numPr>
      </w:pPr>
      <w:r>
        <w:t>M</w:t>
      </w:r>
      <w:r w:rsidR="001A3F39">
        <w:t>iddle button pressed +</w:t>
      </w:r>
      <w:r w:rsidR="00B02C21">
        <w:t xml:space="preserve"> </w:t>
      </w:r>
      <w:r w:rsidR="001A3F39">
        <w:t>shift + move - rotate view</w:t>
      </w:r>
      <w:r w:rsidR="00FA5766">
        <w:t>.</w:t>
      </w:r>
      <w:r w:rsidR="001A3F39">
        <w:t xml:space="preserve"> </w:t>
      </w:r>
    </w:p>
    <w:p w14:paraId="1D0CBFB7" w14:textId="701EE6C3" w:rsidR="00C54A5F" w:rsidRDefault="00017206" w:rsidP="002D7547">
      <w:pPr>
        <w:pStyle w:val="BodyText"/>
        <w:numPr>
          <w:ilvl w:val="0"/>
          <w:numId w:val="161"/>
        </w:numPr>
      </w:pPr>
      <w:r>
        <w:t>P</w:t>
      </w:r>
      <w:r w:rsidR="001A3F39">
        <w:t>ressing the left button - select element.</w:t>
      </w:r>
    </w:p>
    <w:p w14:paraId="779CEDB0" w14:textId="06A4160C" w:rsidR="00C54A5F" w:rsidRDefault="001A3F39" w:rsidP="001A3F39">
      <w:pPr>
        <w:pStyle w:val="Heading3"/>
      </w:pPr>
      <w:bookmarkStart w:id="51" w:name="_Toc14790577"/>
      <w:r>
        <w:t>H</w:t>
      </w:r>
      <w:r w:rsidR="00C54A5F">
        <w:t>ow to Analyse the Rebar Interferences</w:t>
      </w:r>
      <w:bookmarkEnd w:id="51"/>
    </w:p>
    <w:p w14:paraId="17765340" w14:textId="0A2C00BB" w:rsidR="001A3F39" w:rsidRDefault="007477FA" w:rsidP="001A3F39">
      <w:pPr>
        <w:pStyle w:val="BodyText"/>
      </w:pPr>
      <w:r>
        <w:t>To analys</w:t>
      </w:r>
      <w:r w:rsidR="001A3F39">
        <w:t xml:space="preserve">e </w:t>
      </w:r>
      <w:r>
        <w:t>the rebar clashing</w:t>
      </w:r>
      <w:r w:rsidR="001A3F39">
        <w:t xml:space="preserve"> interference and generate </w:t>
      </w:r>
      <w:r>
        <w:t xml:space="preserve">a </w:t>
      </w:r>
      <w:r w:rsidR="001A3F39">
        <w:t xml:space="preserve">calculation note, follow the steps below: </w:t>
      </w:r>
    </w:p>
    <w:p w14:paraId="31648D9A" w14:textId="117FD7D0" w:rsidR="001A3F39" w:rsidRDefault="00017206" w:rsidP="002D7547">
      <w:pPr>
        <w:pStyle w:val="BodyText"/>
        <w:numPr>
          <w:ilvl w:val="0"/>
          <w:numId w:val="164"/>
        </w:numPr>
      </w:pPr>
      <w:r>
        <w:lastRenderedPageBreak/>
        <w:t>I</w:t>
      </w:r>
      <w:r w:rsidR="0047543A">
        <w:t>n a structural</w:t>
      </w:r>
      <w:r w:rsidR="001A3F39">
        <w:t xml:space="preserve"> model, select the elements for which the interference analysis is </w:t>
      </w:r>
      <w:r w:rsidR="0047543A">
        <w:t xml:space="preserve">to be </w:t>
      </w:r>
      <w:r w:rsidR="001A3F39">
        <w:t>carried out (if the elements are not selected all the elements are included in the interference analysis)</w:t>
      </w:r>
      <w:r w:rsidR="0047543A">
        <w:t>.</w:t>
      </w:r>
      <w:r w:rsidR="001A3F39">
        <w:t xml:space="preserve"> </w:t>
      </w:r>
    </w:p>
    <w:p w14:paraId="79990E21" w14:textId="504998B9" w:rsidR="001A3F39" w:rsidRDefault="00017206" w:rsidP="002D7547">
      <w:pPr>
        <w:pStyle w:val="BodyText"/>
        <w:numPr>
          <w:ilvl w:val="0"/>
          <w:numId w:val="164"/>
        </w:numPr>
      </w:pPr>
      <w:r>
        <w:t>A</w:t>
      </w:r>
      <w:r w:rsidR="001A3F39">
        <w:t>ctivate the extension to analy</w:t>
      </w:r>
      <w:r w:rsidR="0047543A">
        <w:t>s</w:t>
      </w:r>
      <w:r w:rsidR="001A3F39">
        <w:t>e the rebars interferences</w:t>
      </w:r>
      <w:r w:rsidR="00FA5766">
        <w:t>.</w:t>
      </w:r>
      <w:r w:rsidR="001A3F39">
        <w:t xml:space="preserve"> </w:t>
      </w:r>
    </w:p>
    <w:p w14:paraId="7FC0093C" w14:textId="2DAA50E7" w:rsidR="001A3F39" w:rsidRDefault="00017206" w:rsidP="002D7547">
      <w:pPr>
        <w:pStyle w:val="BodyText"/>
        <w:numPr>
          <w:ilvl w:val="0"/>
          <w:numId w:val="164"/>
        </w:numPr>
      </w:pPr>
      <w:r>
        <w:t>D</w:t>
      </w:r>
      <w:r w:rsidR="001A3F39">
        <w:t>etermine which interferences should be viewed and for which screen captures should be made (the row in the interference table should be highlighted and screen capture for selected interference should be performed, if necessary)</w:t>
      </w:r>
      <w:r w:rsidR="0047543A">
        <w:t>.</w:t>
      </w:r>
      <w:r w:rsidR="001A3F39">
        <w:t xml:space="preserve"> </w:t>
      </w:r>
    </w:p>
    <w:p w14:paraId="052F4FBE" w14:textId="18EA09F9" w:rsidR="001A3F39" w:rsidRDefault="00017206" w:rsidP="002D7547">
      <w:pPr>
        <w:pStyle w:val="BodyText"/>
        <w:numPr>
          <w:ilvl w:val="0"/>
          <w:numId w:val="164"/>
        </w:numPr>
      </w:pPr>
      <w:r>
        <w:t>D</w:t>
      </w:r>
      <w:r w:rsidR="001A3F39">
        <w:t>etermine which interferences are to be in</w:t>
      </w:r>
      <w:r w:rsidR="00B02C21">
        <w:t>cluded in the calculation note (</w:t>
      </w:r>
      <w:r w:rsidR="001A3F39">
        <w:t>appears in the last column of the interference table for the table row to be taken in consideration in the note)</w:t>
      </w:r>
      <w:r w:rsidR="0047543A">
        <w:t>.</w:t>
      </w:r>
      <w:r w:rsidR="001A3F39">
        <w:t xml:space="preserve"> </w:t>
      </w:r>
    </w:p>
    <w:p w14:paraId="6CB8D628" w14:textId="4F152BF3" w:rsidR="00C54A5F" w:rsidRDefault="00017206" w:rsidP="002D7547">
      <w:pPr>
        <w:pStyle w:val="BodyText"/>
        <w:numPr>
          <w:ilvl w:val="0"/>
          <w:numId w:val="164"/>
        </w:numPr>
      </w:pPr>
      <w:r>
        <w:t>S</w:t>
      </w:r>
      <w:r w:rsidR="001A3F39">
        <w:t>ave / print the calculation note.</w:t>
      </w:r>
      <w:r w:rsidR="00793581">
        <w:br w:type="page"/>
      </w:r>
    </w:p>
    <w:p w14:paraId="7E00DCAA" w14:textId="02EF311C" w:rsidR="00290779" w:rsidRDefault="00290779" w:rsidP="00C54A5F">
      <w:pPr>
        <w:pStyle w:val="Heading1"/>
      </w:pPr>
      <w:bookmarkStart w:id="52" w:name="_Toc14790578"/>
      <w:r>
        <w:lastRenderedPageBreak/>
        <w:t>Parapets</w:t>
      </w:r>
      <w:bookmarkEnd w:id="52"/>
    </w:p>
    <w:p w14:paraId="4F0BD9BC" w14:textId="29CDFFCB" w:rsidR="00290779" w:rsidRDefault="00435227" w:rsidP="0072342F">
      <w:pPr>
        <w:pStyle w:val="Heading2"/>
      </w:pPr>
      <w:bookmarkStart w:id="53" w:name="_Toc14790579"/>
      <w:r>
        <w:t>General Information</w:t>
      </w:r>
      <w:bookmarkEnd w:id="53"/>
    </w:p>
    <w:p w14:paraId="04129DFE" w14:textId="604ED25E" w:rsidR="0072342F" w:rsidRDefault="0072342F" w:rsidP="0072342F">
      <w:pPr>
        <w:pStyle w:val="BodyText"/>
      </w:pPr>
      <w:r>
        <w:t xml:space="preserve">The </w:t>
      </w:r>
      <w:r w:rsidR="00887F4E">
        <w:t xml:space="preserve">Parapet Tool </w:t>
      </w:r>
      <w:r w:rsidR="00FE2540">
        <w:rPr>
          <w:noProof/>
        </w:rPr>
        <w:drawing>
          <wp:inline distT="0" distB="0" distL="0" distR="0" wp14:anchorId="56199669" wp14:editId="5961C4C1">
            <wp:extent cx="266400" cy="333360"/>
            <wp:effectExtent l="0" t="0" r="635" b="0"/>
            <wp:docPr id="2570" name="Picture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66400" cy="333360"/>
                    </a:xfrm>
                    <a:prstGeom prst="rect">
                      <a:avLst/>
                    </a:prstGeom>
                    <a:noFill/>
                    <a:ln>
                      <a:noFill/>
                    </a:ln>
                  </pic:spPr>
                </pic:pic>
              </a:graphicData>
            </a:graphic>
          </wp:inline>
        </w:drawing>
      </w:r>
      <w:r w:rsidR="00FE2540">
        <w:t xml:space="preserve"> </w:t>
      </w:r>
      <w:r w:rsidR="00887F4E">
        <w:t>generates</w:t>
      </w:r>
      <w:r>
        <w:t xml:space="preserve"> reinforcement of a parapet defined in a Revit</w:t>
      </w:r>
      <w:r w:rsidR="00AE5F67">
        <w:t>®</w:t>
      </w:r>
      <w:r>
        <w:t xml:space="preserve"> model. </w:t>
      </w:r>
      <w:r w:rsidR="00887F4E">
        <w:t>Reinforcement</w:t>
      </w:r>
      <w:r>
        <w:t xml:space="preserve"> can </w:t>
      </w:r>
      <w:r w:rsidR="00887F4E">
        <w:t xml:space="preserve">be </w:t>
      </w:r>
      <w:r>
        <w:t>generate</w:t>
      </w:r>
      <w:r w:rsidR="00887F4E">
        <w:t>d</w:t>
      </w:r>
      <w:r>
        <w:t xml:space="preserve"> for the following types of parapet cross-section: </w:t>
      </w:r>
    </w:p>
    <w:p w14:paraId="67A201ED" w14:textId="496863BC" w:rsidR="00887F4E" w:rsidRPr="00887F4E" w:rsidRDefault="00887F4E" w:rsidP="007A1930">
      <w:pPr>
        <w:spacing w:before="200"/>
        <w:jc w:val="center"/>
        <w:rPr>
          <w:rFonts w:ascii="Verdana" w:hAnsi="Verdana"/>
          <w:color w:val="000000"/>
          <w:sz w:val="20"/>
          <w:szCs w:val="20"/>
        </w:rPr>
      </w:pPr>
      <w:r>
        <w:rPr>
          <w:rFonts w:ascii="Verdana" w:hAnsi="Verdana"/>
          <w:noProof/>
          <w:color w:val="000000"/>
          <w:sz w:val="20"/>
          <w:szCs w:val="20"/>
        </w:rPr>
        <w:drawing>
          <wp:inline distT="0" distB="0" distL="0" distR="0" wp14:anchorId="4B889957" wp14:editId="7062A76C">
            <wp:extent cx="524520" cy="616320"/>
            <wp:effectExtent l="0" t="0" r="8890" b="0"/>
            <wp:docPr id="2364" name="Picture 2364" descr="C:\Program Files\Common Files\Autodesk Shared\Extensions 2018\Modules\Reinforcement\DReinfParapet\en-US\Help\images\GUID-57296EDE-74ED-4B4D-A278-8425B8ECC15B-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Common Files\Autodesk Shared\Extensions 2018\Modules\Reinforcement\DReinfParapet\en-US\Help\images\GUID-57296EDE-74ED-4B4D-A278-8425B8ECC15B-low.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24520" cy="616320"/>
                    </a:xfrm>
                    <a:prstGeom prst="rect">
                      <a:avLst/>
                    </a:prstGeom>
                    <a:noFill/>
                    <a:ln>
                      <a:noFill/>
                    </a:ln>
                  </pic:spPr>
                </pic:pic>
              </a:graphicData>
            </a:graphic>
          </wp:inline>
        </w:drawing>
      </w:r>
      <w:r w:rsidR="007A1930">
        <w:rPr>
          <w:rFonts w:ascii="Verdana" w:hAnsi="Verdana"/>
          <w:color w:val="000000"/>
          <w:sz w:val="20"/>
          <w:szCs w:val="20"/>
        </w:rPr>
        <w:tab/>
      </w:r>
      <w:r>
        <w:rPr>
          <w:rFonts w:ascii="Verdana" w:hAnsi="Verdana"/>
          <w:noProof/>
          <w:color w:val="000000"/>
          <w:sz w:val="20"/>
          <w:szCs w:val="20"/>
        </w:rPr>
        <w:drawing>
          <wp:inline distT="0" distB="0" distL="0" distR="0" wp14:anchorId="526F8362" wp14:editId="6A8344B0">
            <wp:extent cx="524880" cy="616320"/>
            <wp:effectExtent l="0" t="0" r="8890" b="0"/>
            <wp:docPr id="2363" name="Picture 2363" descr="C:\Program Files\Common Files\Autodesk Shared\Extensions 2018\Modules\Reinforcement\DReinfParapet\en-US\Help\images\GUID-3BD1FC08-F35A-40ED-A81E-358C82B9701E-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Common Files\Autodesk Shared\Extensions 2018\Modules\Reinforcement\DReinfParapet\en-US\Help\images\GUID-3BD1FC08-F35A-40ED-A81E-358C82B9701E-low.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24880" cy="616320"/>
                    </a:xfrm>
                    <a:prstGeom prst="rect">
                      <a:avLst/>
                    </a:prstGeom>
                    <a:noFill/>
                    <a:ln>
                      <a:noFill/>
                    </a:ln>
                  </pic:spPr>
                </pic:pic>
              </a:graphicData>
            </a:graphic>
          </wp:inline>
        </w:drawing>
      </w:r>
      <w:r w:rsidR="007A1930">
        <w:rPr>
          <w:rFonts w:ascii="Verdana" w:hAnsi="Verdana"/>
          <w:color w:val="000000"/>
          <w:sz w:val="20"/>
          <w:szCs w:val="20"/>
        </w:rPr>
        <w:tab/>
      </w:r>
      <w:r>
        <w:rPr>
          <w:rFonts w:ascii="Verdana" w:hAnsi="Verdana"/>
          <w:noProof/>
          <w:color w:val="000000"/>
          <w:sz w:val="20"/>
          <w:szCs w:val="20"/>
        </w:rPr>
        <w:drawing>
          <wp:inline distT="0" distB="0" distL="0" distR="0" wp14:anchorId="1B102C35" wp14:editId="3B63D787">
            <wp:extent cx="524880" cy="616320"/>
            <wp:effectExtent l="0" t="0" r="8890" b="0"/>
            <wp:docPr id="2362" name="Picture 2362" descr="C:\Program Files\Common Files\Autodesk Shared\Extensions 2018\Modules\Reinforcement\DReinfParapet\en-US\Help\images\GUID-B3A0F63F-48A9-4A86-819E-C0442774C1E4-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Common Files\Autodesk Shared\Extensions 2018\Modules\Reinforcement\DReinfParapet\en-US\Help\images\GUID-B3A0F63F-48A9-4A86-819E-C0442774C1E4-low.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24880" cy="616320"/>
                    </a:xfrm>
                    <a:prstGeom prst="rect">
                      <a:avLst/>
                    </a:prstGeom>
                    <a:noFill/>
                    <a:ln>
                      <a:noFill/>
                    </a:ln>
                  </pic:spPr>
                </pic:pic>
              </a:graphicData>
            </a:graphic>
          </wp:inline>
        </w:drawing>
      </w:r>
      <w:r w:rsidR="007A1930">
        <w:rPr>
          <w:rFonts w:ascii="Verdana" w:hAnsi="Verdana"/>
          <w:color w:val="000000"/>
          <w:sz w:val="20"/>
          <w:szCs w:val="20"/>
        </w:rPr>
        <w:tab/>
      </w:r>
      <w:r>
        <w:rPr>
          <w:rFonts w:ascii="Verdana" w:hAnsi="Verdana"/>
          <w:noProof/>
          <w:color w:val="000000"/>
          <w:sz w:val="20"/>
          <w:szCs w:val="20"/>
        </w:rPr>
        <w:drawing>
          <wp:inline distT="0" distB="0" distL="0" distR="0" wp14:anchorId="567CAC6B" wp14:editId="0F053FEF">
            <wp:extent cx="524880" cy="616320"/>
            <wp:effectExtent l="0" t="0" r="8890" b="0"/>
            <wp:docPr id="2361" name="Picture 2361" descr="C:\Program Files\Common Files\Autodesk Shared\Extensions 2018\Modules\Reinforcement\DReinfParapet\en-US\Help\images\GUID-C066031C-D7BB-48C0-B42E-778C14B6E20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Common Files\Autodesk Shared\Extensions 2018\Modules\Reinforcement\DReinfParapet\en-US\Help\images\GUID-C066031C-D7BB-48C0-B42E-778C14B6E20F-low.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24880" cy="616320"/>
                    </a:xfrm>
                    <a:prstGeom prst="rect">
                      <a:avLst/>
                    </a:prstGeom>
                    <a:noFill/>
                    <a:ln>
                      <a:noFill/>
                    </a:ln>
                  </pic:spPr>
                </pic:pic>
              </a:graphicData>
            </a:graphic>
          </wp:inline>
        </w:drawing>
      </w:r>
    </w:p>
    <w:p w14:paraId="4DA25755" w14:textId="5D9E6A17" w:rsidR="0072342F" w:rsidRDefault="007A1930" w:rsidP="0072342F">
      <w:pPr>
        <w:pStyle w:val="BodyText"/>
      </w:pPr>
      <w:r>
        <w:t>The</w:t>
      </w:r>
      <w:r w:rsidR="0072342F">
        <w:t xml:space="preserve"> vertical element of the parapet must be </w:t>
      </w:r>
      <w:r w:rsidR="00887F4E">
        <w:t xml:space="preserve">defined as </w:t>
      </w:r>
      <w:r w:rsidR="0072342F">
        <w:t xml:space="preserve">a beam or wall. </w:t>
      </w:r>
    </w:p>
    <w:p w14:paraId="71E18BCD" w14:textId="4E5F62EB" w:rsidR="007A1930" w:rsidRDefault="007A1930" w:rsidP="007A1930">
      <w:pPr>
        <w:pStyle w:val="BodyText"/>
      </w:pPr>
      <w:r>
        <w:t>The Parapet Reinforcement Tool requires a parapet to have been placed in the model and selected before the command is loaded from the menu</w:t>
      </w:r>
      <w:r w:rsidR="001D0596">
        <w:t xml:space="preserve"> as shown in the image below:</w:t>
      </w:r>
      <w:r>
        <w:t xml:space="preserve"> </w:t>
      </w:r>
    </w:p>
    <w:p w14:paraId="21CCB501" w14:textId="0EAE1A1A" w:rsidR="001D0596" w:rsidRPr="001D0596" w:rsidRDefault="001D0596" w:rsidP="001D0596">
      <w:pPr>
        <w:jc w:val="center"/>
        <w:rPr>
          <w:rFonts w:ascii="Verdana" w:hAnsi="Verdana"/>
          <w:color w:val="000000"/>
          <w:sz w:val="20"/>
          <w:szCs w:val="20"/>
        </w:rPr>
      </w:pPr>
      <w:r w:rsidRPr="001D0596">
        <w:rPr>
          <w:rFonts w:ascii="Verdana" w:hAnsi="Verdana"/>
          <w:noProof/>
          <w:color w:val="000000"/>
          <w:sz w:val="20"/>
          <w:szCs w:val="20"/>
        </w:rPr>
        <w:drawing>
          <wp:inline distT="0" distB="0" distL="0" distR="0" wp14:anchorId="7F7AB708" wp14:editId="4AFA4A21">
            <wp:extent cx="995040" cy="1019520"/>
            <wp:effectExtent l="0" t="0" r="0" b="0"/>
            <wp:docPr id="2365" name="Picture 2365" descr="C:\Program Files\Common Files\Autodesk Shared\Extensions 2018\Modules\Reinforcement\DReinfParapet\en-US\Help\images\GUID-01C7375F-9461-40C8-B430-AE8A10712521-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Common Files\Autodesk Shared\Extensions 2018\Modules\Reinforcement\DReinfParapet\en-US\Help\images\GUID-01C7375F-9461-40C8-B430-AE8A10712521-low.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95040" cy="1019520"/>
                    </a:xfrm>
                    <a:prstGeom prst="rect">
                      <a:avLst/>
                    </a:prstGeom>
                    <a:noFill/>
                    <a:ln>
                      <a:noFill/>
                    </a:ln>
                  </pic:spPr>
                </pic:pic>
              </a:graphicData>
            </a:graphic>
          </wp:inline>
        </w:drawing>
      </w:r>
    </w:p>
    <w:p w14:paraId="09A2640F" w14:textId="2962E7EC" w:rsidR="0072342F" w:rsidRDefault="001D0596" w:rsidP="0072342F">
      <w:pPr>
        <w:pStyle w:val="BodyText"/>
      </w:pPr>
      <w:bookmarkStart w:id="54" w:name="GUID-ED684273-DE7A-475A-879A-CB31D7E39A5"/>
      <w:bookmarkEnd w:id="54"/>
      <w:r>
        <w:t>If the</w:t>
      </w:r>
      <w:r w:rsidR="0072342F">
        <w:t xml:space="preserve"> vertical element of th</w:t>
      </w:r>
      <w:r w:rsidR="00B02C21">
        <w:t xml:space="preserve">e parapet is defined as a wall. </w:t>
      </w:r>
      <w:r>
        <w:t xml:space="preserve">The Wall Reinforcement Tool </w:t>
      </w:r>
      <w:r w:rsidR="00EF6039">
        <w:t xml:space="preserve">can be used </w:t>
      </w:r>
      <w:r w:rsidR="0072342F">
        <w:t>for which you de</w:t>
      </w:r>
      <w:r w:rsidR="00B02C21">
        <w:t xml:space="preserve">fined an additional (rectangle </w:t>
      </w:r>
      <w:r w:rsidR="0072342F">
        <w:t xml:space="preserve">or parallelogram-shaped) section using the Sweeps option selected from the Element properties dialog. </w:t>
      </w:r>
    </w:p>
    <w:p w14:paraId="36C51072" w14:textId="623E7D63" w:rsidR="0072342F" w:rsidRDefault="0072342F" w:rsidP="0072342F">
      <w:pPr>
        <w:pStyle w:val="BodyText"/>
      </w:pPr>
      <w:r>
        <w:t xml:space="preserve">The </w:t>
      </w:r>
      <w:r w:rsidR="00EF6039">
        <w:t xml:space="preserve">Parapet Tool </w:t>
      </w:r>
      <w:r>
        <w:t>load</w:t>
      </w:r>
      <w:r w:rsidR="00EF6039">
        <w:t>s the</w:t>
      </w:r>
      <w:r>
        <w:t xml:space="preserve"> necessary information from Revit</w:t>
      </w:r>
      <w:r w:rsidR="00B02C21">
        <w:t>®:</w:t>
      </w:r>
    </w:p>
    <w:p w14:paraId="4114ACAC" w14:textId="66766CE4" w:rsidR="0072342F" w:rsidRDefault="00017206" w:rsidP="0081716A">
      <w:pPr>
        <w:pStyle w:val="BodyText"/>
        <w:numPr>
          <w:ilvl w:val="0"/>
          <w:numId w:val="49"/>
        </w:numPr>
      </w:pPr>
      <w:r>
        <w:rPr>
          <w:b/>
        </w:rPr>
        <w:t>P</w:t>
      </w:r>
      <w:r w:rsidR="0072342F" w:rsidRPr="00EE6D3B">
        <w:rPr>
          <w:b/>
        </w:rPr>
        <w:t>arapet geometry</w:t>
      </w:r>
      <w:r w:rsidR="00FA5766">
        <w:t>.</w:t>
      </w:r>
      <w:r w:rsidR="0072342F">
        <w:t xml:space="preserve"> </w:t>
      </w:r>
    </w:p>
    <w:p w14:paraId="5131125B" w14:textId="5CD8DA71" w:rsidR="0072342F" w:rsidRDefault="00017206" w:rsidP="0081716A">
      <w:pPr>
        <w:pStyle w:val="BodyText"/>
        <w:numPr>
          <w:ilvl w:val="0"/>
          <w:numId w:val="49"/>
        </w:numPr>
      </w:pPr>
      <w:r>
        <w:rPr>
          <w:b/>
        </w:rPr>
        <w:t>T</w:t>
      </w:r>
      <w:r w:rsidR="00EF6039" w:rsidRPr="00EE6D3B">
        <w:rPr>
          <w:b/>
        </w:rPr>
        <w:t xml:space="preserve">he </w:t>
      </w:r>
      <w:r w:rsidR="0072342F" w:rsidRPr="00EE6D3B">
        <w:rPr>
          <w:b/>
        </w:rPr>
        <w:t>parameters of reinforcing bars</w:t>
      </w:r>
      <w:r w:rsidR="0072342F">
        <w:t xml:space="preserve"> (diameter, material, reinforcement hooks). </w:t>
      </w:r>
    </w:p>
    <w:p w14:paraId="454DEB57" w14:textId="1C885458" w:rsidR="00EF6039" w:rsidRDefault="00EF6039" w:rsidP="00EF6039">
      <w:pPr>
        <w:pStyle w:val="BodyText"/>
      </w:pPr>
      <w:r>
        <w:t xml:space="preserve">Define the reinforcement parameters for the </w:t>
      </w:r>
      <w:r w:rsidR="00567B86">
        <w:t>Parapet</w:t>
      </w:r>
      <w:r>
        <w:t xml:space="preserve"> Reinforcement Tool by selecting the options from the File Pull Down Menu; </w:t>
      </w:r>
    </w:p>
    <w:p w14:paraId="594A4969" w14:textId="77777777" w:rsidR="00EF6039" w:rsidRDefault="00EF6039" w:rsidP="00EF6039">
      <w:pPr>
        <w:pStyle w:val="BodyText"/>
        <w:numPr>
          <w:ilvl w:val="0"/>
          <w:numId w:val="3"/>
        </w:numPr>
      </w:pPr>
      <w:r w:rsidRPr="00B35015">
        <w:rPr>
          <w:b/>
        </w:rPr>
        <w:t>Open</w:t>
      </w:r>
      <w:r>
        <w:t xml:space="preserve"> - Opens a file with saved reinforcement parameters. </w:t>
      </w:r>
    </w:p>
    <w:p w14:paraId="11EF3510" w14:textId="77777777" w:rsidR="00EF6039" w:rsidRDefault="00EF6039" w:rsidP="00EF6039">
      <w:pPr>
        <w:pStyle w:val="BodyText"/>
        <w:numPr>
          <w:ilvl w:val="0"/>
          <w:numId w:val="3"/>
        </w:numPr>
      </w:pPr>
      <w:r w:rsidRPr="00B35015">
        <w:rPr>
          <w:b/>
        </w:rPr>
        <w:t>Save / Save As</w:t>
      </w:r>
      <w:r>
        <w:t xml:space="preserve"> - Saves parameters to an external file. Use this file to generate reinforcement for a beam with the same geometry. </w:t>
      </w:r>
    </w:p>
    <w:p w14:paraId="20D35A37" w14:textId="3A7E1350" w:rsidR="00EF6039" w:rsidRDefault="00EF6039" w:rsidP="00EF6039">
      <w:pPr>
        <w:pStyle w:val="BodyText"/>
        <w:numPr>
          <w:ilvl w:val="0"/>
          <w:numId w:val="3"/>
        </w:numPr>
      </w:pPr>
      <w:r w:rsidRPr="00B35015">
        <w:rPr>
          <w:b/>
        </w:rPr>
        <w:t xml:space="preserve">Regional </w:t>
      </w:r>
      <w:proofErr w:type="gramStart"/>
      <w:r w:rsidRPr="00B35015">
        <w:rPr>
          <w:b/>
        </w:rPr>
        <w:t>Settings</w:t>
      </w:r>
      <w:r>
        <w:t xml:space="preserve">  -</w:t>
      </w:r>
      <w:proofErr w:type="gramEnd"/>
      <w:r>
        <w:t xml:space="preserve"> </w:t>
      </w:r>
      <w:r w:rsidR="00567B86">
        <w:t>S</w:t>
      </w:r>
      <w:r>
        <w:t>ee chapter 2 for details</w:t>
      </w:r>
      <w:r w:rsidR="00FA5766">
        <w:t>.</w:t>
      </w:r>
    </w:p>
    <w:p w14:paraId="6738BAAF" w14:textId="5C038F31" w:rsidR="00EF6039" w:rsidRPr="00E65377" w:rsidRDefault="00EF6039" w:rsidP="00EF6039">
      <w:pPr>
        <w:pStyle w:val="BodyText"/>
        <w:numPr>
          <w:ilvl w:val="0"/>
          <w:numId w:val="3"/>
        </w:numPr>
      </w:pPr>
      <w:r w:rsidRPr="00B35015">
        <w:rPr>
          <w:b/>
        </w:rPr>
        <w:t>Close</w:t>
      </w:r>
      <w:r w:rsidR="00567B86">
        <w:t xml:space="preserve"> - C</w:t>
      </w:r>
      <w:r w:rsidRPr="00E65377">
        <w:t xml:space="preserve">loses the </w:t>
      </w:r>
      <w:r w:rsidR="00567B86">
        <w:t xml:space="preserve">Parapet </w:t>
      </w:r>
      <w:r w:rsidRPr="00E65377">
        <w:t xml:space="preserve">Reinforcement </w:t>
      </w:r>
      <w:r w:rsidR="00567B86">
        <w:t>Tool.</w:t>
      </w:r>
    </w:p>
    <w:p w14:paraId="51281564" w14:textId="7FD73073" w:rsidR="00435227" w:rsidRDefault="001650BA" w:rsidP="0072342F">
      <w:pPr>
        <w:pStyle w:val="Heading2"/>
      </w:pPr>
      <w:bookmarkStart w:id="55" w:name="_Toc14790580"/>
      <w:r>
        <w:lastRenderedPageBreak/>
        <w:t xml:space="preserve">Parapet </w:t>
      </w:r>
      <w:r w:rsidR="00435227">
        <w:t>Reinforcement Dialog</w:t>
      </w:r>
      <w:bookmarkEnd w:id="55"/>
    </w:p>
    <w:p w14:paraId="104E5855" w14:textId="440668B0" w:rsidR="000D4472" w:rsidRDefault="00567B86" w:rsidP="000D4472">
      <w:pPr>
        <w:pStyle w:val="BodyText"/>
        <w:jc w:val="center"/>
      </w:pPr>
      <w:r>
        <w:rPr>
          <w:noProof/>
        </w:rPr>
        <w:drawing>
          <wp:inline distT="0" distB="0" distL="0" distR="0" wp14:anchorId="44EB0E37" wp14:editId="52B3232E">
            <wp:extent cx="5560200" cy="2621160"/>
            <wp:effectExtent l="0" t="0" r="2540" b="8255"/>
            <wp:docPr id="2595" name="Picture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560200" cy="2621160"/>
                    </a:xfrm>
                    <a:prstGeom prst="rect">
                      <a:avLst/>
                    </a:prstGeom>
                  </pic:spPr>
                </pic:pic>
              </a:graphicData>
            </a:graphic>
          </wp:inline>
        </w:drawing>
      </w:r>
    </w:p>
    <w:p w14:paraId="6531351F" w14:textId="0E325B28" w:rsidR="00F95D44" w:rsidRDefault="00F95D44" w:rsidP="00F95D44">
      <w:pPr>
        <w:pStyle w:val="BodyText"/>
      </w:pPr>
      <w:r>
        <w:t xml:space="preserve">The dialog for </w:t>
      </w:r>
      <w:r w:rsidR="0049640F">
        <w:t>the</w:t>
      </w:r>
      <w:r>
        <w:t xml:space="preserve"> parapet reinforcement has 3 main areas: </w:t>
      </w:r>
    </w:p>
    <w:p w14:paraId="2BCFD887" w14:textId="7BC0D4F4" w:rsidR="00F95D44" w:rsidRDefault="00F95D44" w:rsidP="0081716A">
      <w:pPr>
        <w:pStyle w:val="BodyText"/>
        <w:numPr>
          <w:ilvl w:val="0"/>
          <w:numId w:val="50"/>
        </w:numPr>
      </w:pPr>
      <w:r>
        <w:t xml:space="preserve">On the left of the dialog are options for selecting components used to define parapet reinforcement: </w:t>
      </w:r>
    </w:p>
    <w:p w14:paraId="5FB28CF5" w14:textId="43CAF92E" w:rsidR="00F95D44" w:rsidRDefault="006344F0" w:rsidP="00F95D44">
      <w:pPr>
        <w:pStyle w:val="BodyText"/>
        <w:numPr>
          <w:ilvl w:val="0"/>
          <w:numId w:val="5"/>
        </w:numPr>
      </w:pPr>
      <w:r>
        <w:rPr>
          <w:b/>
          <w:noProof/>
        </w:rPr>
        <w:drawing>
          <wp:inline distT="0" distB="0" distL="0" distR="0" wp14:anchorId="3D71FE9E" wp14:editId="3D3D936A">
            <wp:extent cx="285840" cy="132840"/>
            <wp:effectExtent l="0" t="0" r="0" b="635"/>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840" cy="132840"/>
                    </a:xfrm>
                    <a:prstGeom prst="rect">
                      <a:avLst/>
                    </a:prstGeom>
                    <a:noFill/>
                    <a:ln>
                      <a:noFill/>
                    </a:ln>
                  </pic:spPr>
                </pic:pic>
              </a:graphicData>
            </a:graphic>
          </wp:inline>
        </w:drawing>
      </w:r>
      <w:r>
        <w:rPr>
          <w:b/>
        </w:rPr>
        <w:t xml:space="preserve"> </w:t>
      </w:r>
      <w:r w:rsidR="00F95D44" w:rsidRPr="00605CC2">
        <w:rPr>
          <w:b/>
        </w:rPr>
        <w:t>Geometry</w:t>
      </w:r>
      <w:r w:rsidR="00F95D44">
        <w:t xml:space="preserve"> – Concrete section geometry parameters.</w:t>
      </w:r>
    </w:p>
    <w:p w14:paraId="75C61D93" w14:textId="772B2E11" w:rsidR="00F95D44" w:rsidRDefault="006344F0" w:rsidP="00F95D44">
      <w:pPr>
        <w:pStyle w:val="BodyText"/>
        <w:numPr>
          <w:ilvl w:val="0"/>
          <w:numId w:val="5"/>
        </w:numPr>
      </w:pPr>
      <w:r>
        <w:rPr>
          <w:b/>
          <w:noProof/>
        </w:rPr>
        <w:drawing>
          <wp:inline distT="0" distB="0" distL="0" distR="0" wp14:anchorId="1BDA82A0" wp14:editId="384DC0A7">
            <wp:extent cx="285750" cy="133350"/>
            <wp:effectExtent l="0" t="0" r="0" b="0"/>
            <wp:docPr id="237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 cy="133350"/>
                    </a:xfrm>
                    <a:prstGeom prst="rect">
                      <a:avLst/>
                    </a:prstGeom>
                    <a:noFill/>
                    <a:ln>
                      <a:noFill/>
                    </a:ln>
                  </pic:spPr>
                </pic:pic>
              </a:graphicData>
            </a:graphic>
          </wp:inline>
        </w:drawing>
      </w:r>
      <w:r>
        <w:rPr>
          <w:b/>
        </w:rPr>
        <w:t xml:space="preserve"> </w:t>
      </w:r>
      <w:r w:rsidR="00F95D44">
        <w:rPr>
          <w:b/>
        </w:rPr>
        <w:t xml:space="preserve">Reinforcement </w:t>
      </w:r>
      <w:r w:rsidR="00F95D44">
        <w:t>– Define longitudinal and transverse reinforcement</w:t>
      </w:r>
      <w:r w:rsidR="00FA5766">
        <w:t>.</w:t>
      </w:r>
    </w:p>
    <w:p w14:paraId="3CA4F154" w14:textId="2FF34A49" w:rsidR="00F11051" w:rsidRDefault="00F11051" w:rsidP="00F95D44">
      <w:pPr>
        <w:pStyle w:val="BodyText"/>
        <w:numPr>
          <w:ilvl w:val="0"/>
          <w:numId w:val="5"/>
        </w:numPr>
      </w:pPr>
      <w:r>
        <w:rPr>
          <w:b/>
          <w:noProof/>
        </w:rPr>
        <w:drawing>
          <wp:inline distT="0" distB="0" distL="0" distR="0" wp14:anchorId="7E671E20" wp14:editId="54FBA670">
            <wp:extent cx="257175" cy="247650"/>
            <wp:effectExtent l="0" t="0" r="9525" b="0"/>
            <wp:docPr id="2392" name="Picture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t xml:space="preserve"> </w:t>
      </w:r>
      <w:r w:rsidRPr="00F11051">
        <w:rPr>
          <w:b/>
        </w:rPr>
        <w:t>User Reinforcement</w:t>
      </w:r>
      <w:r>
        <w:t xml:space="preserve"> </w:t>
      </w:r>
    </w:p>
    <w:p w14:paraId="1BDC42E0" w14:textId="572DAE6B" w:rsidR="00F95D44" w:rsidRDefault="00F95D44" w:rsidP="0081716A">
      <w:pPr>
        <w:pStyle w:val="BodyText"/>
        <w:numPr>
          <w:ilvl w:val="0"/>
          <w:numId w:val="50"/>
        </w:numPr>
      </w:pPr>
      <w:r>
        <w:t xml:space="preserve">In the centre, </w:t>
      </w:r>
      <w:r w:rsidR="006344F0">
        <w:t>d</w:t>
      </w:r>
      <w:r>
        <w:t xml:space="preserve">efine parameters of the continuous footing and reinforcement (depending on a selected component). </w:t>
      </w:r>
    </w:p>
    <w:p w14:paraId="6BFE5879" w14:textId="77777777" w:rsidR="00F95D44" w:rsidRDefault="00F95D44" w:rsidP="0081716A">
      <w:pPr>
        <w:pStyle w:val="BodyText"/>
        <w:numPr>
          <w:ilvl w:val="0"/>
          <w:numId w:val="50"/>
        </w:numPr>
      </w:pPr>
      <w:r>
        <w:t>On the right is a graphical view of a defined continuous footing and generated footing reinforcement.</w:t>
      </w:r>
    </w:p>
    <w:p w14:paraId="195C5EE2" w14:textId="776E5AB2" w:rsidR="00435227" w:rsidRDefault="00435227" w:rsidP="0072342F">
      <w:pPr>
        <w:pStyle w:val="Heading2"/>
      </w:pPr>
      <w:bookmarkStart w:id="56" w:name="_Toc14790581"/>
      <w:r>
        <w:lastRenderedPageBreak/>
        <w:t>Generating the Parapet Reinforcement</w:t>
      </w:r>
      <w:bookmarkEnd w:id="56"/>
    </w:p>
    <w:p w14:paraId="709F60B0" w14:textId="42EBA072" w:rsidR="0072342F" w:rsidRDefault="0072342F" w:rsidP="0072342F">
      <w:pPr>
        <w:pStyle w:val="Heading3"/>
      </w:pPr>
      <w:bookmarkStart w:id="57" w:name="_Toc14790582"/>
      <w:r>
        <w:t>Geometry</w:t>
      </w:r>
      <w:bookmarkEnd w:id="57"/>
      <w:r>
        <w:t xml:space="preserve"> </w:t>
      </w:r>
    </w:p>
    <w:p w14:paraId="51A3A855" w14:textId="76F38813" w:rsidR="006344F0" w:rsidRDefault="006344F0" w:rsidP="006344F0">
      <w:pPr>
        <w:pStyle w:val="BodyText"/>
        <w:jc w:val="center"/>
      </w:pPr>
      <w:r>
        <w:rPr>
          <w:noProof/>
        </w:rPr>
        <w:drawing>
          <wp:inline distT="0" distB="0" distL="0" distR="0" wp14:anchorId="77B82BBF" wp14:editId="4D9E0EBB">
            <wp:extent cx="5389200" cy="2540160"/>
            <wp:effectExtent l="0" t="0" r="2540" b="0"/>
            <wp:docPr id="2367"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389200" cy="2540160"/>
                    </a:xfrm>
                    <a:prstGeom prst="rect">
                      <a:avLst/>
                    </a:prstGeom>
                  </pic:spPr>
                </pic:pic>
              </a:graphicData>
            </a:graphic>
          </wp:inline>
        </w:drawing>
      </w:r>
    </w:p>
    <w:p w14:paraId="0E093C90" w14:textId="4DA755C3" w:rsidR="0049640F" w:rsidRDefault="0049640F" w:rsidP="0072342F">
      <w:pPr>
        <w:pStyle w:val="BodyText"/>
      </w:pPr>
      <w:r>
        <w:t>The following parameters for the parapet section geometry are displayed:</w:t>
      </w:r>
    </w:p>
    <w:p w14:paraId="2D4D41F1" w14:textId="4DCDA87E" w:rsidR="0072342F" w:rsidRDefault="0049640F" w:rsidP="0070008C">
      <w:pPr>
        <w:pStyle w:val="BodyText"/>
        <w:numPr>
          <w:ilvl w:val="0"/>
          <w:numId w:val="51"/>
        </w:numPr>
      </w:pPr>
      <w:r w:rsidRPr="0049640F">
        <w:rPr>
          <w:b/>
        </w:rPr>
        <w:t xml:space="preserve">Identification - </w:t>
      </w:r>
      <w:r>
        <w:t xml:space="preserve">Displays the </w:t>
      </w:r>
      <w:r w:rsidR="0072342F">
        <w:t xml:space="preserve">parameters identifying </w:t>
      </w:r>
      <w:r>
        <w:t>the</w:t>
      </w:r>
      <w:r w:rsidR="0072342F">
        <w:t xml:space="preserve"> parapet (name, type, position)</w:t>
      </w:r>
      <w:r>
        <w:t>, these are l</w:t>
      </w:r>
      <w:r w:rsidR="0072342F">
        <w:t xml:space="preserve">oaded from </w:t>
      </w:r>
      <w:r>
        <w:t>the</w:t>
      </w:r>
      <w:r w:rsidR="0072342F">
        <w:t xml:space="preserve"> Revit</w:t>
      </w:r>
      <w:r w:rsidR="00AE5F67">
        <w:t>®</w:t>
      </w:r>
      <w:r w:rsidR="0072342F">
        <w:t xml:space="preserve"> model</w:t>
      </w:r>
      <w:r>
        <w:t>.</w:t>
      </w:r>
      <w:r w:rsidR="0072342F">
        <w:t xml:space="preserve"> </w:t>
      </w:r>
    </w:p>
    <w:p w14:paraId="07E773BA" w14:textId="530856D0" w:rsidR="0072342F" w:rsidRDefault="0049640F" w:rsidP="0070008C">
      <w:pPr>
        <w:pStyle w:val="BodyText"/>
        <w:numPr>
          <w:ilvl w:val="0"/>
          <w:numId w:val="51"/>
        </w:numPr>
      </w:pPr>
      <w:r w:rsidRPr="0049640F">
        <w:rPr>
          <w:b/>
        </w:rPr>
        <w:t>P</w:t>
      </w:r>
      <w:r w:rsidR="0072342F" w:rsidRPr="0049640F">
        <w:rPr>
          <w:b/>
        </w:rPr>
        <w:t xml:space="preserve">arapet </w:t>
      </w:r>
      <w:r w:rsidRPr="0049640F">
        <w:rPr>
          <w:b/>
        </w:rPr>
        <w:t>D</w:t>
      </w:r>
      <w:r w:rsidR="0072342F" w:rsidRPr="0049640F">
        <w:rPr>
          <w:b/>
        </w:rPr>
        <w:t>imensions</w:t>
      </w:r>
      <w:r w:rsidRPr="0049640F">
        <w:rPr>
          <w:b/>
        </w:rPr>
        <w:t xml:space="preserve"> </w:t>
      </w:r>
      <w:r>
        <w:t xml:space="preserve">- Displays </w:t>
      </w:r>
      <w:r w:rsidR="0072342F">
        <w:t>a number of dimensions depend</w:t>
      </w:r>
      <w:r>
        <w:t>ent</w:t>
      </w:r>
      <w:r w:rsidR="0072342F">
        <w:t xml:space="preserve"> on </w:t>
      </w:r>
      <w:r>
        <w:t>the</w:t>
      </w:r>
      <w:r w:rsidR="0072342F">
        <w:t xml:space="preserve"> selected parapet shape. </w:t>
      </w:r>
    </w:p>
    <w:p w14:paraId="5F9A68FB" w14:textId="41C4016E" w:rsidR="00435227" w:rsidRDefault="0072342F" w:rsidP="0072342F">
      <w:pPr>
        <w:pStyle w:val="BodyText"/>
      </w:pPr>
      <w:r>
        <w:t xml:space="preserve">If the Save data without reinforcement generation option is cleared, the reinforcing bars are generated and displayed in </w:t>
      </w:r>
      <w:r w:rsidR="006470B8">
        <w:t>Autodesk</w:t>
      </w:r>
      <w:r w:rsidR="0078747A">
        <w:t>®</w:t>
      </w:r>
      <w:r>
        <w:t xml:space="preserve"> Revit®. If this option is selected, the reinforcement data is generated (and can be used after restarting the Extension), but reinforcing bars cannot be displayed in </w:t>
      </w:r>
      <w:r w:rsidR="006470B8">
        <w:t>Autodesk</w:t>
      </w:r>
      <w:r w:rsidR="0078747A">
        <w:t>®</w:t>
      </w:r>
      <w:r>
        <w:t xml:space="preserve"> Revit®.</w:t>
      </w:r>
    </w:p>
    <w:p w14:paraId="32615BCE" w14:textId="32773790" w:rsidR="00435227" w:rsidRDefault="00435227" w:rsidP="0072342F">
      <w:pPr>
        <w:pStyle w:val="Heading3"/>
      </w:pPr>
      <w:bookmarkStart w:id="58" w:name="_Toc14790583"/>
      <w:r>
        <w:t>Parapet Reinforcement</w:t>
      </w:r>
      <w:bookmarkEnd w:id="58"/>
    </w:p>
    <w:p w14:paraId="210EF96E" w14:textId="452053BD" w:rsidR="006344F0" w:rsidRDefault="005F03BC" w:rsidP="005F03BC">
      <w:pPr>
        <w:pStyle w:val="BodyText"/>
        <w:jc w:val="center"/>
      </w:pPr>
      <w:r>
        <w:rPr>
          <w:noProof/>
        </w:rPr>
        <w:drawing>
          <wp:inline distT="0" distB="0" distL="0" distR="0" wp14:anchorId="04395DC5" wp14:editId="57F3C096">
            <wp:extent cx="5388840" cy="2539800"/>
            <wp:effectExtent l="0" t="0" r="2540" b="0"/>
            <wp:docPr id="2432" name="Picture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388840" cy="2539800"/>
                    </a:xfrm>
                    <a:prstGeom prst="rect">
                      <a:avLst/>
                    </a:prstGeom>
                  </pic:spPr>
                </pic:pic>
              </a:graphicData>
            </a:graphic>
          </wp:inline>
        </w:drawing>
      </w:r>
    </w:p>
    <w:p w14:paraId="5C8D71CF" w14:textId="73AACB91" w:rsidR="0072342F" w:rsidRDefault="00B66019" w:rsidP="0072342F">
      <w:pPr>
        <w:pStyle w:val="BodyText"/>
      </w:pPr>
      <w:r>
        <w:lastRenderedPageBreak/>
        <w:t>D</w:t>
      </w:r>
      <w:r w:rsidR="0072342F">
        <w:t>efine the following</w:t>
      </w:r>
      <w:r>
        <w:t xml:space="preserve"> parapet reinforcement</w:t>
      </w:r>
      <w:r w:rsidR="0072342F">
        <w:t xml:space="preserve">: </w:t>
      </w:r>
    </w:p>
    <w:p w14:paraId="664D8DE0" w14:textId="2B331EB5" w:rsidR="0072342F" w:rsidRPr="00B66019" w:rsidRDefault="00B66019" w:rsidP="0072342F">
      <w:pPr>
        <w:pStyle w:val="BodyText"/>
        <w:rPr>
          <w:b/>
        </w:rPr>
      </w:pPr>
      <w:r w:rsidRPr="00B66019">
        <w:rPr>
          <w:b/>
        </w:rPr>
        <w:t>T</w:t>
      </w:r>
      <w:r w:rsidR="0072342F" w:rsidRPr="00B66019">
        <w:rPr>
          <w:b/>
        </w:rPr>
        <w:t xml:space="preserve">ransversal </w:t>
      </w:r>
      <w:r w:rsidRPr="00B66019">
        <w:rPr>
          <w:b/>
        </w:rPr>
        <w:t>R</w:t>
      </w:r>
      <w:r w:rsidR="0072342F" w:rsidRPr="00B66019">
        <w:rPr>
          <w:b/>
        </w:rPr>
        <w:t xml:space="preserve">einforcement: </w:t>
      </w:r>
    </w:p>
    <w:p w14:paraId="4848C628" w14:textId="680D3E41" w:rsidR="0072342F" w:rsidRDefault="00B66019" w:rsidP="0070008C">
      <w:pPr>
        <w:pStyle w:val="BodyText"/>
        <w:numPr>
          <w:ilvl w:val="0"/>
          <w:numId w:val="52"/>
        </w:numPr>
      </w:pPr>
      <w:r w:rsidRPr="00B66019">
        <w:rPr>
          <w:b/>
        </w:rPr>
        <w:t>Reinforcement T</w:t>
      </w:r>
      <w:r w:rsidR="0072342F" w:rsidRPr="00B66019">
        <w:rPr>
          <w:b/>
        </w:rPr>
        <w:t>ype</w:t>
      </w:r>
      <w:r w:rsidR="0072342F">
        <w:t xml:space="preserve"> </w:t>
      </w:r>
      <w:r>
        <w:t xml:space="preserve">- </w:t>
      </w:r>
    </w:p>
    <w:p w14:paraId="015BA77A" w14:textId="09D6755D" w:rsidR="006344F0" w:rsidRDefault="006344F0" w:rsidP="006344F0">
      <w:pPr>
        <w:pStyle w:val="BodyText"/>
        <w:jc w:val="center"/>
      </w:pPr>
      <w:r>
        <w:rPr>
          <w:noProof/>
        </w:rPr>
        <w:drawing>
          <wp:inline distT="0" distB="0" distL="0" distR="0" wp14:anchorId="50312781" wp14:editId="259304EE">
            <wp:extent cx="428040" cy="409320"/>
            <wp:effectExtent l="0" t="0" r="0" b="0"/>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28040" cy="409320"/>
                    </a:xfrm>
                    <a:prstGeom prst="rect">
                      <a:avLst/>
                    </a:prstGeom>
                    <a:noFill/>
                    <a:ln>
                      <a:noFill/>
                    </a:ln>
                  </pic:spPr>
                </pic:pic>
              </a:graphicData>
            </a:graphic>
          </wp:inline>
        </w:drawing>
      </w:r>
      <w:r w:rsidR="00EE6D3B">
        <w:tab/>
      </w:r>
      <w:r w:rsidR="00EE6D3B">
        <w:tab/>
      </w:r>
      <w:r>
        <w:rPr>
          <w:noProof/>
        </w:rPr>
        <w:drawing>
          <wp:inline distT="0" distB="0" distL="0" distR="0" wp14:anchorId="6964153E" wp14:editId="7D388687">
            <wp:extent cx="428040" cy="409320"/>
            <wp:effectExtent l="0" t="0" r="0" b="0"/>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28040" cy="409320"/>
                    </a:xfrm>
                    <a:prstGeom prst="rect">
                      <a:avLst/>
                    </a:prstGeom>
                    <a:noFill/>
                    <a:ln>
                      <a:noFill/>
                    </a:ln>
                  </pic:spPr>
                </pic:pic>
              </a:graphicData>
            </a:graphic>
          </wp:inline>
        </w:drawing>
      </w:r>
      <w:r w:rsidR="00EE6D3B">
        <w:tab/>
      </w:r>
      <w:r w:rsidR="00EE6D3B">
        <w:tab/>
      </w:r>
      <w:r>
        <w:rPr>
          <w:noProof/>
        </w:rPr>
        <w:drawing>
          <wp:inline distT="0" distB="0" distL="0" distR="0" wp14:anchorId="04B38E74" wp14:editId="0B3D7CAC">
            <wp:extent cx="428040" cy="409320"/>
            <wp:effectExtent l="0" t="0" r="0" b="0"/>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28040" cy="409320"/>
                    </a:xfrm>
                    <a:prstGeom prst="rect">
                      <a:avLst/>
                    </a:prstGeom>
                    <a:noFill/>
                    <a:ln>
                      <a:noFill/>
                    </a:ln>
                  </pic:spPr>
                </pic:pic>
              </a:graphicData>
            </a:graphic>
          </wp:inline>
        </w:drawing>
      </w:r>
    </w:p>
    <w:p w14:paraId="045B6F1E" w14:textId="5ED0C03A" w:rsidR="00AE033A" w:rsidRDefault="00B02C21" w:rsidP="0070008C">
      <w:pPr>
        <w:pStyle w:val="BodyText"/>
        <w:numPr>
          <w:ilvl w:val="0"/>
          <w:numId w:val="52"/>
        </w:numPr>
      </w:pPr>
      <w:r>
        <w:rPr>
          <w:b/>
        </w:rPr>
        <w:t xml:space="preserve">Bars </w:t>
      </w:r>
      <w:r w:rsidR="00AE033A">
        <w:t>- Bar Grade and Diameter</w:t>
      </w:r>
      <w:r w:rsidR="00FA5766">
        <w:t>.</w:t>
      </w:r>
    </w:p>
    <w:p w14:paraId="42C27185" w14:textId="73D1DCC6" w:rsidR="00AE033A" w:rsidRDefault="00AE033A" w:rsidP="0070008C">
      <w:pPr>
        <w:pStyle w:val="BodyText"/>
        <w:numPr>
          <w:ilvl w:val="0"/>
          <w:numId w:val="52"/>
        </w:numPr>
      </w:pPr>
      <w:r w:rsidRPr="00E72EF9">
        <w:rPr>
          <w:b/>
        </w:rPr>
        <w:t>Material</w:t>
      </w:r>
      <w:r>
        <w:t xml:space="preserve"> - Steel Grade for reinforcement</w:t>
      </w:r>
      <w:r w:rsidR="00FA5766">
        <w:t>.</w:t>
      </w:r>
    </w:p>
    <w:p w14:paraId="3889C7D2" w14:textId="77777777" w:rsidR="00AE033A" w:rsidRDefault="00AE033A" w:rsidP="0070008C">
      <w:pPr>
        <w:pStyle w:val="BodyText"/>
        <w:numPr>
          <w:ilvl w:val="0"/>
          <w:numId w:val="52"/>
        </w:numPr>
      </w:pPr>
      <w:r w:rsidRPr="00E72EF9">
        <w:rPr>
          <w:b/>
        </w:rPr>
        <w:t>Hooks</w:t>
      </w:r>
      <w:r>
        <w:t xml:space="preserve"> - Choose from None, 135 degrees, 90 degrees, 135 degrees seismic &amp; 90 degrees seismic.</w:t>
      </w:r>
    </w:p>
    <w:p w14:paraId="43425487" w14:textId="617C44E5" w:rsidR="0072342F" w:rsidRDefault="00B66019" w:rsidP="0070008C">
      <w:pPr>
        <w:pStyle w:val="BodyText"/>
        <w:numPr>
          <w:ilvl w:val="0"/>
          <w:numId w:val="52"/>
        </w:numPr>
      </w:pPr>
      <w:r w:rsidRPr="00B66019">
        <w:rPr>
          <w:b/>
        </w:rPr>
        <w:t>c =</w:t>
      </w:r>
      <w:r w:rsidR="00B02C21">
        <w:t xml:space="preserve"> </w:t>
      </w:r>
      <w:r w:rsidR="00017206">
        <w:t>C</w:t>
      </w:r>
      <w:r w:rsidR="0072342F">
        <w:t>over value c for transversal bars</w:t>
      </w:r>
      <w:r w:rsidR="00FA5766">
        <w:t>.</w:t>
      </w:r>
      <w:r w:rsidR="0072342F">
        <w:t xml:space="preserve"> </w:t>
      </w:r>
    </w:p>
    <w:p w14:paraId="62B19AD4" w14:textId="172DEB7B" w:rsidR="0072342F" w:rsidRDefault="00B66019" w:rsidP="0070008C">
      <w:pPr>
        <w:pStyle w:val="BodyText"/>
        <w:numPr>
          <w:ilvl w:val="0"/>
          <w:numId w:val="52"/>
        </w:numPr>
      </w:pPr>
      <w:r w:rsidRPr="00B66019">
        <w:rPr>
          <w:b/>
        </w:rPr>
        <w:t>s1</w:t>
      </w:r>
      <w:r w:rsidR="00B02C21">
        <w:t xml:space="preserve"> = </w:t>
      </w:r>
      <w:r w:rsidR="00017206">
        <w:t>B</w:t>
      </w:r>
      <w:r>
        <w:t>ar spacing</w:t>
      </w:r>
      <w:r w:rsidR="00FA5766">
        <w:t>.</w:t>
      </w:r>
    </w:p>
    <w:p w14:paraId="528DA469" w14:textId="1A7246C1" w:rsidR="0072342F" w:rsidRDefault="00B66019" w:rsidP="0070008C">
      <w:pPr>
        <w:pStyle w:val="BodyText"/>
        <w:numPr>
          <w:ilvl w:val="0"/>
          <w:numId w:val="52"/>
        </w:numPr>
      </w:pPr>
      <w:r w:rsidRPr="00B66019">
        <w:rPr>
          <w:b/>
        </w:rPr>
        <w:t>L1 &amp; L2</w:t>
      </w:r>
      <w:r w:rsidR="00B02C21">
        <w:t xml:space="preserve"> = </w:t>
      </w:r>
      <w:r w:rsidR="00017206">
        <w:t>A</w:t>
      </w:r>
      <w:r w:rsidR="0072342F">
        <w:t>nchorage le</w:t>
      </w:r>
      <w:r>
        <w:t>ngth for the bars</w:t>
      </w:r>
      <w:r w:rsidR="00FA5766">
        <w:t>.</w:t>
      </w:r>
      <w:r>
        <w:t xml:space="preserve"> </w:t>
      </w:r>
    </w:p>
    <w:p w14:paraId="731BED49" w14:textId="463EB473" w:rsidR="0072342F" w:rsidRPr="00B66019" w:rsidRDefault="00B66019" w:rsidP="0072342F">
      <w:pPr>
        <w:pStyle w:val="BodyText"/>
        <w:rPr>
          <w:b/>
        </w:rPr>
      </w:pPr>
      <w:r w:rsidRPr="00B66019">
        <w:rPr>
          <w:b/>
        </w:rPr>
        <w:t>L</w:t>
      </w:r>
      <w:r w:rsidR="0072342F" w:rsidRPr="00B66019">
        <w:rPr>
          <w:b/>
        </w:rPr>
        <w:t xml:space="preserve">ongitudinal </w:t>
      </w:r>
      <w:r w:rsidRPr="00B66019">
        <w:rPr>
          <w:b/>
        </w:rPr>
        <w:t>R</w:t>
      </w:r>
      <w:r w:rsidR="0072342F" w:rsidRPr="00B66019">
        <w:rPr>
          <w:b/>
        </w:rPr>
        <w:t xml:space="preserve">einforcement: </w:t>
      </w:r>
    </w:p>
    <w:p w14:paraId="116AECCD" w14:textId="5132F59F" w:rsidR="0072342F" w:rsidRDefault="00B66019" w:rsidP="0070008C">
      <w:pPr>
        <w:pStyle w:val="BodyText"/>
        <w:numPr>
          <w:ilvl w:val="0"/>
          <w:numId w:val="53"/>
        </w:numPr>
      </w:pPr>
      <w:r w:rsidRPr="00B66019">
        <w:rPr>
          <w:b/>
        </w:rPr>
        <w:t>Bar T</w:t>
      </w:r>
      <w:r w:rsidR="0072342F" w:rsidRPr="00B66019">
        <w:rPr>
          <w:b/>
        </w:rPr>
        <w:t>ype</w:t>
      </w:r>
      <w:r w:rsidR="0072342F">
        <w:t xml:space="preserve"> </w:t>
      </w:r>
      <w:r>
        <w:t xml:space="preserve">- </w:t>
      </w:r>
      <w:r w:rsidR="00DB3DC7" w:rsidRPr="00DB3DC7">
        <w:t>Bar Grade and Diameter</w:t>
      </w:r>
      <w:r w:rsidR="00FA5766">
        <w:t>.</w:t>
      </w:r>
    </w:p>
    <w:p w14:paraId="4E0B41E0" w14:textId="6A2E9953" w:rsidR="0072342F" w:rsidRDefault="00B66019" w:rsidP="0070008C">
      <w:pPr>
        <w:pStyle w:val="BodyText"/>
        <w:numPr>
          <w:ilvl w:val="0"/>
          <w:numId w:val="53"/>
        </w:numPr>
      </w:pPr>
      <w:r w:rsidRPr="00B66019">
        <w:rPr>
          <w:b/>
        </w:rPr>
        <w:t>M</w:t>
      </w:r>
      <w:r w:rsidR="0072342F" w:rsidRPr="00B66019">
        <w:rPr>
          <w:b/>
        </w:rPr>
        <w:t>aterial</w:t>
      </w:r>
      <w:r w:rsidR="0072342F">
        <w:t xml:space="preserve"> </w:t>
      </w:r>
      <w:r>
        <w:t xml:space="preserve">- </w:t>
      </w:r>
      <w:r w:rsidR="00DB3DC7">
        <w:t>Steel Grade for reinforcement</w:t>
      </w:r>
      <w:r w:rsidR="00FA5766">
        <w:t>.</w:t>
      </w:r>
    </w:p>
    <w:p w14:paraId="3FE26940" w14:textId="4F7FEB66" w:rsidR="00435227" w:rsidRDefault="00B66019" w:rsidP="0070008C">
      <w:pPr>
        <w:pStyle w:val="BodyText"/>
        <w:numPr>
          <w:ilvl w:val="0"/>
          <w:numId w:val="53"/>
        </w:numPr>
      </w:pPr>
      <w:r w:rsidRPr="00B66019">
        <w:rPr>
          <w:b/>
        </w:rPr>
        <w:t>s2</w:t>
      </w:r>
      <w:r w:rsidR="00B02C21">
        <w:t xml:space="preserve"> = </w:t>
      </w:r>
      <w:r w:rsidR="00017206">
        <w:t>S</w:t>
      </w:r>
      <w:r w:rsidR="0072342F">
        <w:t xml:space="preserve">pacing of </w:t>
      </w:r>
      <w:r>
        <w:t xml:space="preserve">the </w:t>
      </w:r>
      <w:r w:rsidR="0072342F">
        <w:t>longitudinal bars.</w:t>
      </w:r>
    </w:p>
    <w:p w14:paraId="0DF45D5D" w14:textId="17C45462" w:rsidR="00435227" w:rsidRDefault="00435227" w:rsidP="0072342F">
      <w:pPr>
        <w:pStyle w:val="Heading3"/>
      </w:pPr>
      <w:bookmarkStart w:id="59" w:name="_Toc14790584"/>
      <w:r>
        <w:t>User Reinforcement</w:t>
      </w:r>
      <w:bookmarkEnd w:id="59"/>
    </w:p>
    <w:p w14:paraId="5C4F423D" w14:textId="0E3198D7" w:rsidR="00C16D8F" w:rsidRDefault="00C16D8F" w:rsidP="00C16D8F">
      <w:pPr>
        <w:pStyle w:val="BodyText"/>
        <w:jc w:val="center"/>
      </w:pPr>
      <w:r>
        <w:rPr>
          <w:noProof/>
        </w:rPr>
        <w:drawing>
          <wp:inline distT="0" distB="0" distL="0" distR="0" wp14:anchorId="1FC12AA0" wp14:editId="557CC494">
            <wp:extent cx="5560200" cy="2621160"/>
            <wp:effectExtent l="0" t="0" r="2540" b="8255"/>
            <wp:docPr id="2550" name="Picture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5560200" cy="2621160"/>
                    </a:xfrm>
                    <a:prstGeom prst="rect">
                      <a:avLst/>
                    </a:prstGeom>
                  </pic:spPr>
                </pic:pic>
              </a:graphicData>
            </a:graphic>
          </wp:inline>
        </w:drawing>
      </w:r>
    </w:p>
    <w:p w14:paraId="26E1E1E0" w14:textId="4E959A5A" w:rsidR="00DC4670" w:rsidRDefault="00DC4670" w:rsidP="00DC4670">
      <w:pPr>
        <w:pStyle w:val="BodyText"/>
      </w:pPr>
      <w:r>
        <w:t xml:space="preserve">The User-defined dialog is displayed when a </w:t>
      </w:r>
      <w:r w:rsidR="005F1A62">
        <w:t>parapet</w:t>
      </w:r>
      <w:r>
        <w:t xml:space="preserve"> is selected that already contains reinforcement placed using the Revit® rebar tools. </w:t>
      </w:r>
    </w:p>
    <w:p w14:paraId="42A30C6A" w14:textId="77777777" w:rsidR="00DC4670" w:rsidRDefault="00DC4670" w:rsidP="00DC4670">
      <w:pPr>
        <w:pStyle w:val="BodyText"/>
      </w:pPr>
      <w:r>
        <w:t xml:space="preserve">The table displays information for the reinforcing bars already placed inside the beam: </w:t>
      </w:r>
    </w:p>
    <w:p w14:paraId="042027A3" w14:textId="1F98B069" w:rsidR="00DC4670" w:rsidRDefault="00DC4670" w:rsidP="00DC4670">
      <w:pPr>
        <w:pStyle w:val="BodyText"/>
        <w:numPr>
          <w:ilvl w:val="0"/>
          <w:numId w:val="28"/>
        </w:numPr>
      </w:pPr>
      <w:r w:rsidRPr="00D45DE9">
        <w:rPr>
          <w:b/>
        </w:rPr>
        <w:t>Reinforcement type</w:t>
      </w:r>
      <w:r>
        <w:t xml:space="preserve"> - </w:t>
      </w:r>
      <w:r w:rsidRPr="00375265">
        <w:t>Bar Grade and Diameter</w:t>
      </w:r>
      <w:r w:rsidR="00FA5766">
        <w:t>.</w:t>
      </w:r>
    </w:p>
    <w:p w14:paraId="609D459F" w14:textId="2AFA5513" w:rsidR="00DC4670" w:rsidRDefault="00DC4670" w:rsidP="00DC4670">
      <w:pPr>
        <w:pStyle w:val="BodyText"/>
        <w:numPr>
          <w:ilvl w:val="0"/>
          <w:numId w:val="28"/>
        </w:numPr>
      </w:pPr>
      <w:r w:rsidRPr="00D45DE9">
        <w:rPr>
          <w:b/>
        </w:rPr>
        <w:t>Style</w:t>
      </w:r>
      <w:r w:rsidR="00B02C21">
        <w:t xml:space="preserve"> -</w:t>
      </w:r>
      <w:r>
        <w:t xml:space="preserve"> Bar type, bent, straight or stirrup</w:t>
      </w:r>
      <w:r w:rsidR="00FA5766">
        <w:t>.</w:t>
      </w:r>
    </w:p>
    <w:p w14:paraId="0C84C174" w14:textId="2DC53524" w:rsidR="00DC4670" w:rsidRDefault="00DC4670" w:rsidP="00DC4670">
      <w:pPr>
        <w:pStyle w:val="BodyText"/>
        <w:numPr>
          <w:ilvl w:val="0"/>
          <w:numId w:val="28"/>
        </w:numPr>
      </w:pPr>
      <w:r w:rsidRPr="00D45DE9">
        <w:rPr>
          <w:b/>
        </w:rPr>
        <w:t>Material</w:t>
      </w:r>
      <w:r>
        <w:t xml:space="preserve"> - Steel Grade for reinforcement</w:t>
      </w:r>
      <w:r w:rsidR="00FA5766">
        <w:t>.</w:t>
      </w:r>
    </w:p>
    <w:p w14:paraId="5BFE26B4" w14:textId="575CD85C" w:rsidR="00DC4670" w:rsidRDefault="00DC4670" w:rsidP="00DC4670">
      <w:pPr>
        <w:pStyle w:val="BodyText"/>
        <w:numPr>
          <w:ilvl w:val="0"/>
          <w:numId w:val="28"/>
        </w:numPr>
      </w:pPr>
      <w:r w:rsidRPr="00D45DE9">
        <w:rPr>
          <w:b/>
        </w:rPr>
        <w:lastRenderedPageBreak/>
        <w:t>Bar shape</w:t>
      </w:r>
      <w:r w:rsidR="00B02C21">
        <w:t xml:space="preserve"> -</w:t>
      </w:r>
      <w:r>
        <w:t xml:space="preserve"> Shape Code number</w:t>
      </w:r>
      <w:r w:rsidR="00FA5766">
        <w:t>.</w:t>
      </w:r>
    </w:p>
    <w:p w14:paraId="401F9DA2" w14:textId="1F64C0F3" w:rsidR="00DC4670" w:rsidRDefault="00DC4670" w:rsidP="00DC4670">
      <w:pPr>
        <w:pStyle w:val="BodyText"/>
        <w:numPr>
          <w:ilvl w:val="0"/>
          <w:numId w:val="28"/>
        </w:numPr>
      </w:pPr>
      <w:r w:rsidRPr="00D45DE9">
        <w:rPr>
          <w:b/>
        </w:rPr>
        <w:t>Bar diameter</w:t>
      </w:r>
      <w:r w:rsidR="00B02C21">
        <w:t xml:space="preserve"> -</w:t>
      </w:r>
      <w:r>
        <w:t xml:space="preserve"> </w:t>
      </w:r>
      <w:r w:rsidR="00017206">
        <w:t>D</w:t>
      </w:r>
      <w:r>
        <w:t>iameter of bar</w:t>
      </w:r>
      <w:r w:rsidR="00FA5766">
        <w:t>.</w:t>
      </w:r>
    </w:p>
    <w:p w14:paraId="17EF2C51" w14:textId="1B1F1A98" w:rsidR="00DC4670" w:rsidRDefault="00DC4670" w:rsidP="00DC4670">
      <w:pPr>
        <w:pStyle w:val="BodyText"/>
        <w:numPr>
          <w:ilvl w:val="0"/>
          <w:numId w:val="28"/>
        </w:numPr>
      </w:pPr>
      <w:r w:rsidRPr="00D45DE9">
        <w:rPr>
          <w:b/>
        </w:rPr>
        <w:t>Number</w:t>
      </w:r>
      <w:r w:rsidR="00B02C21">
        <w:t xml:space="preserve"> -</w:t>
      </w:r>
      <w:r w:rsidR="00017206">
        <w:t xml:space="preserve"> N</w:t>
      </w:r>
      <w:r>
        <w:t>umber of bars</w:t>
      </w:r>
      <w:r w:rsidR="00FA5766">
        <w:t>.</w:t>
      </w:r>
    </w:p>
    <w:p w14:paraId="4D83D872" w14:textId="7C491338" w:rsidR="00DC4670" w:rsidRDefault="00DC4670" w:rsidP="00DC4670">
      <w:pPr>
        <w:pStyle w:val="BodyText"/>
        <w:numPr>
          <w:ilvl w:val="0"/>
          <w:numId w:val="28"/>
        </w:numPr>
      </w:pPr>
      <w:r w:rsidRPr="00D45DE9">
        <w:rPr>
          <w:b/>
        </w:rPr>
        <w:t>Spacing</w:t>
      </w:r>
      <w:r w:rsidR="00B02C21">
        <w:t xml:space="preserve"> - </w:t>
      </w:r>
      <w:r w:rsidR="00017206">
        <w:t>C</w:t>
      </w:r>
      <w:r>
        <w:t>entre to centre spacing between bars</w:t>
      </w:r>
      <w:r w:rsidR="00FA5766">
        <w:t>.</w:t>
      </w:r>
    </w:p>
    <w:p w14:paraId="7B174240" w14:textId="6715E881" w:rsidR="00DC4670" w:rsidRDefault="00DC4670" w:rsidP="00DC4670">
      <w:pPr>
        <w:pStyle w:val="BodyText"/>
      </w:pPr>
      <w:r>
        <w:t xml:space="preserve">The data in this table is displayed according to the rules used in </w:t>
      </w:r>
      <w:r w:rsidR="006470B8">
        <w:t>Autodesk</w:t>
      </w:r>
      <w:r w:rsidR="0078747A">
        <w:t>®</w:t>
      </w:r>
      <w:r>
        <w:t xml:space="preserve"> Revit®. </w:t>
      </w:r>
      <w:r w:rsidR="00793581">
        <w:br w:type="page"/>
      </w:r>
    </w:p>
    <w:p w14:paraId="471CB494" w14:textId="2EE91D6E" w:rsidR="00290779" w:rsidRDefault="00290779" w:rsidP="004052A0">
      <w:pPr>
        <w:pStyle w:val="Heading1"/>
      </w:pPr>
      <w:bookmarkStart w:id="60" w:name="_Toc14790585"/>
      <w:r>
        <w:lastRenderedPageBreak/>
        <w:t>Pile Caps</w:t>
      </w:r>
      <w:bookmarkEnd w:id="60"/>
    </w:p>
    <w:p w14:paraId="401AC4F3" w14:textId="67A97F93" w:rsidR="00290779" w:rsidRDefault="00046E6B" w:rsidP="004A734B">
      <w:pPr>
        <w:pStyle w:val="Heading2"/>
      </w:pPr>
      <w:bookmarkStart w:id="61" w:name="_Toc14790586"/>
      <w:r>
        <w:t>General Information</w:t>
      </w:r>
      <w:bookmarkEnd w:id="61"/>
    </w:p>
    <w:p w14:paraId="1B858DDF" w14:textId="4B9321CD" w:rsidR="004A734B" w:rsidRDefault="00B02C21" w:rsidP="004A734B">
      <w:pPr>
        <w:pStyle w:val="BodyText"/>
      </w:pPr>
      <w:r>
        <w:t>The Pile</w:t>
      </w:r>
      <w:r w:rsidR="0033369D">
        <w:t xml:space="preserve"> C</w:t>
      </w:r>
      <w:r w:rsidR="001340CF">
        <w:t xml:space="preserve">ap Reinforcement Tool </w:t>
      </w:r>
      <w:r w:rsidR="00FE2540">
        <w:rPr>
          <w:noProof/>
        </w:rPr>
        <w:drawing>
          <wp:inline distT="0" distB="0" distL="0" distR="0" wp14:anchorId="44EB729F" wp14:editId="2C840C9C">
            <wp:extent cx="323280" cy="246960"/>
            <wp:effectExtent l="0" t="0" r="635" b="1270"/>
            <wp:docPr id="2571" name="Picture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23280" cy="246960"/>
                    </a:xfrm>
                    <a:prstGeom prst="rect">
                      <a:avLst/>
                    </a:prstGeom>
                    <a:noFill/>
                    <a:ln>
                      <a:noFill/>
                    </a:ln>
                  </pic:spPr>
                </pic:pic>
              </a:graphicData>
            </a:graphic>
          </wp:inline>
        </w:drawing>
      </w:r>
      <w:r w:rsidR="00FE2540">
        <w:t xml:space="preserve"> </w:t>
      </w:r>
      <w:r w:rsidR="004A734B">
        <w:t>generate</w:t>
      </w:r>
      <w:r w:rsidR="001340CF">
        <w:t>s</w:t>
      </w:r>
      <w:r>
        <w:t xml:space="preserve"> reinforcement for a pile</w:t>
      </w:r>
      <w:r w:rsidR="0033369D">
        <w:t xml:space="preserve"> </w:t>
      </w:r>
      <w:r>
        <w:t>c</w:t>
      </w:r>
      <w:r w:rsidR="004A734B">
        <w:t>ap in a Revit</w:t>
      </w:r>
      <w:r w:rsidR="00AE5F67">
        <w:t>®</w:t>
      </w:r>
      <w:r w:rsidR="004A734B">
        <w:t xml:space="preserve"> model. It is possible to generate reinforcement for rectangular and triangular sections of a pile cap (seen as projected). </w:t>
      </w:r>
    </w:p>
    <w:p w14:paraId="3BB6632B" w14:textId="65C55BDF" w:rsidR="004A734B" w:rsidRDefault="001340CF" w:rsidP="004A734B">
      <w:pPr>
        <w:pStyle w:val="BodyText"/>
      </w:pPr>
      <w:r>
        <w:t xml:space="preserve">The pile cap </w:t>
      </w:r>
      <w:r w:rsidR="004A734B">
        <w:t xml:space="preserve">information </w:t>
      </w:r>
      <w:r>
        <w:t xml:space="preserve">is extracted from the selected element in the </w:t>
      </w:r>
      <w:r w:rsidR="004A734B">
        <w:t>Revit</w:t>
      </w:r>
      <w:r w:rsidR="00AE5F67">
        <w:t>®</w:t>
      </w:r>
      <w:r>
        <w:t xml:space="preserve"> model</w:t>
      </w:r>
      <w:r w:rsidR="004A734B">
        <w:t xml:space="preserve">: </w:t>
      </w:r>
    </w:p>
    <w:p w14:paraId="5F073EDD" w14:textId="4C79A137" w:rsidR="004A734B" w:rsidRDefault="004A734B" w:rsidP="0070008C">
      <w:pPr>
        <w:pStyle w:val="BodyText"/>
        <w:numPr>
          <w:ilvl w:val="0"/>
          <w:numId w:val="54"/>
        </w:numPr>
      </w:pPr>
      <w:r>
        <w:t xml:space="preserve">Geometry of pile cap. </w:t>
      </w:r>
    </w:p>
    <w:p w14:paraId="340380BF" w14:textId="2238F2D3" w:rsidR="004A734B" w:rsidRDefault="004A734B" w:rsidP="0070008C">
      <w:pPr>
        <w:pStyle w:val="BodyText"/>
        <w:numPr>
          <w:ilvl w:val="0"/>
          <w:numId w:val="54"/>
        </w:numPr>
      </w:pPr>
      <w:r>
        <w:t xml:space="preserve">Geometry of foundation piles positioned under the pile cap. </w:t>
      </w:r>
    </w:p>
    <w:p w14:paraId="056EFEC6" w14:textId="71B9F9AB" w:rsidR="004A734B" w:rsidRDefault="004A734B" w:rsidP="0070008C">
      <w:pPr>
        <w:pStyle w:val="BodyText"/>
        <w:numPr>
          <w:ilvl w:val="0"/>
          <w:numId w:val="54"/>
        </w:numPr>
      </w:pPr>
      <w:r>
        <w:t xml:space="preserve">Parameters (diameter, material, reinforcement hooks) of reinforcing bars). </w:t>
      </w:r>
    </w:p>
    <w:p w14:paraId="7C96A952" w14:textId="46993645" w:rsidR="004A734B" w:rsidRDefault="004A734B" w:rsidP="004A734B">
      <w:pPr>
        <w:pStyle w:val="BodyText"/>
      </w:pPr>
      <w:r>
        <w:t>Using th</w:t>
      </w:r>
      <w:r w:rsidR="001340CF">
        <w:t>e Pile Cap Reinforcement Tool to define the</w:t>
      </w:r>
      <w:r>
        <w:t xml:space="preserve"> pile cap reinforcement: </w:t>
      </w:r>
    </w:p>
    <w:p w14:paraId="3AEA98BD" w14:textId="3AC39966" w:rsidR="004A734B" w:rsidRDefault="00017206" w:rsidP="0070008C">
      <w:pPr>
        <w:pStyle w:val="BodyText"/>
        <w:numPr>
          <w:ilvl w:val="0"/>
          <w:numId w:val="55"/>
        </w:numPr>
      </w:pPr>
      <w:r>
        <w:t>W</w:t>
      </w:r>
      <w:r w:rsidR="004A734B">
        <w:t xml:space="preserve">hen there is rectangular distribution of piles under the pile cap. </w:t>
      </w:r>
    </w:p>
    <w:p w14:paraId="54F25E81" w14:textId="71ECBA32" w:rsidR="004A734B" w:rsidRDefault="00017206" w:rsidP="0070008C">
      <w:pPr>
        <w:pStyle w:val="BodyText"/>
        <w:numPr>
          <w:ilvl w:val="0"/>
          <w:numId w:val="55"/>
        </w:numPr>
      </w:pPr>
      <w:r>
        <w:t>W</w:t>
      </w:r>
      <w:r w:rsidR="004A734B">
        <w:t xml:space="preserve">hen there is arbitrary distribution of piles under the pile cap. </w:t>
      </w:r>
    </w:p>
    <w:p w14:paraId="71205E84" w14:textId="6688822C" w:rsidR="004A734B" w:rsidRDefault="00017206" w:rsidP="0070008C">
      <w:pPr>
        <w:pStyle w:val="BodyText"/>
        <w:numPr>
          <w:ilvl w:val="0"/>
          <w:numId w:val="55"/>
        </w:numPr>
      </w:pPr>
      <w:r>
        <w:t>W</w:t>
      </w:r>
      <w:r w:rsidR="004A734B">
        <w:t xml:space="preserve">hen a pile cap is a separate object (without piles under it). </w:t>
      </w:r>
    </w:p>
    <w:p w14:paraId="2BF24EE5" w14:textId="34983BAA" w:rsidR="00FC6FED" w:rsidRDefault="00FC6FED" w:rsidP="00FC6FED">
      <w:pPr>
        <w:pStyle w:val="BodyText"/>
      </w:pPr>
      <w:r>
        <w:t xml:space="preserve">Define the reinforcement parameters for the Pile Cap Reinforcement Tool by selecting the options from the File Pull Down Menu; </w:t>
      </w:r>
    </w:p>
    <w:p w14:paraId="09C97D10" w14:textId="77777777" w:rsidR="00FC6FED" w:rsidRDefault="00FC6FED" w:rsidP="00FC6FED">
      <w:pPr>
        <w:pStyle w:val="BodyText"/>
        <w:numPr>
          <w:ilvl w:val="0"/>
          <w:numId w:val="3"/>
        </w:numPr>
      </w:pPr>
      <w:r w:rsidRPr="00B35015">
        <w:rPr>
          <w:b/>
        </w:rPr>
        <w:t>Open</w:t>
      </w:r>
      <w:r>
        <w:t xml:space="preserve"> - Opens a file with saved reinforcement parameters. </w:t>
      </w:r>
    </w:p>
    <w:p w14:paraId="11CF886F" w14:textId="69534602" w:rsidR="00FC6FED" w:rsidRDefault="00FC6FED" w:rsidP="00FC6FED">
      <w:pPr>
        <w:pStyle w:val="BodyText"/>
        <w:numPr>
          <w:ilvl w:val="0"/>
          <w:numId w:val="3"/>
        </w:numPr>
      </w:pPr>
      <w:r w:rsidRPr="00B35015">
        <w:rPr>
          <w:b/>
        </w:rPr>
        <w:t>Save / Save As</w:t>
      </w:r>
      <w:r>
        <w:t xml:space="preserve"> - Saves parameters to an external file. Use this file to generate reinforcement for a pile cap with the same geometry. </w:t>
      </w:r>
    </w:p>
    <w:p w14:paraId="61B1D7F3" w14:textId="2899F447" w:rsidR="00FC6FED" w:rsidRDefault="00FC6FED" w:rsidP="00FC6FED">
      <w:pPr>
        <w:pStyle w:val="BodyText"/>
        <w:numPr>
          <w:ilvl w:val="0"/>
          <w:numId w:val="3"/>
        </w:numPr>
      </w:pPr>
      <w:r w:rsidRPr="00B35015">
        <w:rPr>
          <w:b/>
        </w:rPr>
        <w:t xml:space="preserve">Regional </w:t>
      </w:r>
      <w:r w:rsidR="00B02C21" w:rsidRPr="00B35015">
        <w:rPr>
          <w:b/>
        </w:rPr>
        <w:t>Settings</w:t>
      </w:r>
      <w:r w:rsidR="00B02C21">
        <w:t xml:space="preserve"> -</w:t>
      </w:r>
      <w:r>
        <w:t xml:space="preserve"> </w:t>
      </w:r>
      <w:r w:rsidR="00017206">
        <w:t>S</w:t>
      </w:r>
      <w:r>
        <w:t>ee chapter 2 for details</w:t>
      </w:r>
      <w:r w:rsidR="00FA5766">
        <w:t>.</w:t>
      </w:r>
    </w:p>
    <w:p w14:paraId="7EB66602" w14:textId="27047621" w:rsidR="00FC6FED" w:rsidRPr="00E65377" w:rsidRDefault="00FC6FED" w:rsidP="00FC6FED">
      <w:pPr>
        <w:pStyle w:val="BodyText"/>
        <w:numPr>
          <w:ilvl w:val="0"/>
          <w:numId w:val="3"/>
        </w:numPr>
      </w:pPr>
      <w:r w:rsidRPr="00B35015">
        <w:rPr>
          <w:b/>
        </w:rPr>
        <w:t>Close</w:t>
      </w:r>
      <w:r w:rsidR="00017206">
        <w:t xml:space="preserve"> - C</w:t>
      </w:r>
      <w:r w:rsidRPr="00E65377">
        <w:t xml:space="preserve">loses the </w:t>
      </w:r>
      <w:r w:rsidR="00567B86">
        <w:t xml:space="preserve">Pile Cap </w:t>
      </w:r>
      <w:r w:rsidRPr="00E65377">
        <w:t xml:space="preserve">Reinforcement </w:t>
      </w:r>
      <w:r w:rsidR="00567B86">
        <w:t>Tool.</w:t>
      </w:r>
    </w:p>
    <w:p w14:paraId="05C75CFF" w14:textId="251B8CF1" w:rsidR="00046E6B" w:rsidRDefault="00046E6B" w:rsidP="00614C41">
      <w:pPr>
        <w:pStyle w:val="Heading2"/>
      </w:pPr>
      <w:bookmarkStart w:id="62" w:name="_Toc14790587"/>
      <w:r>
        <w:lastRenderedPageBreak/>
        <w:t xml:space="preserve">Pile Cap </w:t>
      </w:r>
      <w:r w:rsidR="001650BA">
        <w:t xml:space="preserve">Reinforcement </w:t>
      </w:r>
      <w:r>
        <w:t>Dialog</w:t>
      </w:r>
      <w:bookmarkEnd w:id="62"/>
    </w:p>
    <w:p w14:paraId="6604CDD1" w14:textId="503A02F4" w:rsidR="001340CF" w:rsidRDefault="001D3343" w:rsidP="001340CF">
      <w:pPr>
        <w:pStyle w:val="BodyText"/>
        <w:jc w:val="center"/>
      </w:pPr>
      <w:r>
        <w:rPr>
          <w:noProof/>
        </w:rPr>
        <w:drawing>
          <wp:inline distT="0" distB="0" distL="0" distR="0" wp14:anchorId="5C902A53" wp14:editId="0A9132E7">
            <wp:extent cx="5731510" cy="3079750"/>
            <wp:effectExtent l="0" t="0" r="2540" b="6350"/>
            <wp:docPr id="2598" name="Picture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731510" cy="3079750"/>
                    </a:xfrm>
                    <a:prstGeom prst="rect">
                      <a:avLst/>
                    </a:prstGeom>
                  </pic:spPr>
                </pic:pic>
              </a:graphicData>
            </a:graphic>
          </wp:inline>
        </w:drawing>
      </w:r>
    </w:p>
    <w:p w14:paraId="3B97D7C7" w14:textId="48043F7F" w:rsidR="00614C41" w:rsidRDefault="00614C41" w:rsidP="00614C41">
      <w:pPr>
        <w:pStyle w:val="BodyText"/>
      </w:pPr>
      <w:r>
        <w:t xml:space="preserve">The dialog for generation of pile cap reinforcement has 3 main parts: </w:t>
      </w:r>
    </w:p>
    <w:p w14:paraId="29FF8D3D" w14:textId="5F4BF003" w:rsidR="00614C41" w:rsidRDefault="00614C41" w:rsidP="00614C41">
      <w:pPr>
        <w:pStyle w:val="BodyText"/>
      </w:pPr>
      <w:r>
        <w:t xml:space="preserve">On the left are options for selecting a component used to define pile cap reinforcement: </w:t>
      </w:r>
    </w:p>
    <w:p w14:paraId="4BDA25EA" w14:textId="01CC59ED" w:rsidR="00614C41" w:rsidRDefault="00B8618F" w:rsidP="0070008C">
      <w:pPr>
        <w:pStyle w:val="BodyText"/>
        <w:numPr>
          <w:ilvl w:val="0"/>
          <w:numId w:val="56"/>
        </w:numPr>
      </w:pPr>
      <w:r>
        <w:rPr>
          <w:noProof/>
        </w:rPr>
        <w:drawing>
          <wp:inline distT="0" distB="0" distL="0" distR="0" wp14:anchorId="70A8DEED" wp14:editId="1B72F22E">
            <wp:extent cx="200025" cy="247650"/>
            <wp:effectExtent l="0" t="0" r="9525" b="0"/>
            <wp:docPr id="2385" name="Picture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t xml:space="preserve"> </w:t>
      </w:r>
      <w:r w:rsidR="002B7894">
        <w:t xml:space="preserve">- </w:t>
      </w:r>
      <w:r w:rsidR="00017206" w:rsidRPr="002B7894">
        <w:rPr>
          <w:b/>
        </w:rPr>
        <w:t>P</w:t>
      </w:r>
      <w:r w:rsidR="00614C41" w:rsidRPr="002B7894">
        <w:rPr>
          <w:b/>
        </w:rPr>
        <w:t>ile cap geometry</w:t>
      </w:r>
      <w:r w:rsidR="00FA5766">
        <w:t>.</w:t>
      </w:r>
      <w:r w:rsidR="00614C41">
        <w:t xml:space="preserve"> </w:t>
      </w:r>
    </w:p>
    <w:p w14:paraId="0AED6A29" w14:textId="458AF4FA" w:rsidR="00614C41" w:rsidRDefault="00B8618F" w:rsidP="0070008C">
      <w:pPr>
        <w:pStyle w:val="BodyText"/>
        <w:numPr>
          <w:ilvl w:val="0"/>
          <w:numId w:val="56"/>
        </w:numPr>
      </w:pPr>
      <w:r>
        <w:rPr>
          <w:noProof/>
        </w:rPr>
        <w:drawing>
          <wp:inline distT="0" distB="0" distL="0" distR="0" wp14:anchorId="18C99EB9" wp14:editId="5C1640DA">
            <wp:extent cx="266700" cy="228600"/>
            <wp:effectExtent l="0" t="0" r="0" b="0"/>
            <wp:docPr id="2383" name="Picture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w:t>
      </w:r>
      <w:r w:rsidR="002B7894">
        <w:t xml:space="preserve">- </w:t>
      </w:r>
      <w:r w:rsidR="00017206" w:rsidRPr="002B7894">
        <w:rPr>
          <w:b/>
        </w:rPr>
        <w:t>M</w:t>
      </w:r>
      <w:r w:rsidR="00614C41" w:rsidRPr="002B7894">
        <w:rPr>
          <w:b/>
        </w:rPr>
        <w:t>ain bottom bars</w:t>
      </w:r>
      <w:r w:rsidR="00FA5766">
        <w:t>.</w:t>
      </w:r>
      <w:r w:rsidR="00614C41">
        <w:t xml:space="preserve"> </w:t>
      </w:r>
    </w:p>
    <w:p w14:paraId="510E6CCD" w14:textId="1A7EFBAE" w:rsidR="00614C41" w:rsidRDefault="00B8618F" w:rsidP="0070008C">
      <w:pPr>
        <w:pStyle w:val="BodyText"/>
        <w:numPr>
          <w:ilvl w:val="0"/>
          <w:numId w:val="56"/>
        </w:numPr>
      </w:pPr>
      <w:r>
        <w:rPr>
          <w:noProof/>
        </w:rPr>
        <w:drawing>
          <wp:inline distT="0" distB="0" distL="0" distR="0" wp14:anchorId="5947916D" wp14:editId="538341B2">
            <wp:extent cx="266700" cy="219075"/>
            <wp:effectExtent l="0" t="0" r="0" b="9525"/>
            <wp:docPr id="2384" name="Picture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t xml:space="preserve"> </w:t>
      </w:r>
      <w:r w:rsidR="002B7894">
        <w:t xml:space="preserve">- </w:t>
      </w:r>
      <w:r w:rsidR="00017206" w:rsidRPr="002B7894">
        <w:rPr>
          <w:b/>
        </w:rPr>
        <w:t>M</w:t>
      </w:r>
      <w:r w:rsidR="00614C41" w:rsidRPr="002B7894">
        <w:rPr>
          <w:b/>
        </w:rPr>
        <w:t>ain top bars</w:t>
      </w:r>
      <w:r w:rsidR="00FA5766">
        <w:t>.</w:t>
      </w:r>
      <w:r w:rsidR="00614C41">
        <w:t xml:space="preserve"> </w:t>
      </w:r>
    </w:p>
    <w:p w14:paraId="3170E05F" w14:textId="6BE2FA7B" w:rsidR="00614C41" w:rsidRDefault="00B8618F" w:rsidP="0070008C">
      <w:pPr>
        <w:pStyle w:val="BodyText"/>
        <w:numPr>
          <w:ilvl w:val="0"/>
          <w:numId w:val="56"/>
        </w:numPr>
      </w:pPr>
      <w:r>
        <w:rPr>
          <w:noProof/>
        </w:rPr>
        <w:drawing>
          <wp:inline distT="0" distB="0" distL="0" distR="0" wp14:anchorId="696B90D6" wp14:editId="2516A02B">
            <wp:extent cx="257175" cy="238125"/>
            <wp:effectExtent l="0" t="0" r="9525" b="9525"/>
            <wp:docPr id="2382" name="Picture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t xml:space="preserve"> </w:t>
      </w:r>
      <w:r w:rsidR="002B7894">
        <w:t xml:space="preserve">- </w:t>
      </w:r>
      <w:r w:rsidR="00017206" w:rsidRPr="002B7894">
        <w:rPr>
          <w:b/>
        </w:rPr>
        <w:t>C</w:t>
      </w:r>
      <w:r w:rsidR="00614C41" w:rsidRPr="002B7894">
        <w:rPr>
          <w:b/>
        </w:rPr>
        <w:t>ircumferential bars</w:t>
      </w:r>
      <w:r w:rsidR="00FA5766">
        <w:t>.</w:t>
      </w:r>
      <w:r w:rsidR="00614C41">
        <w:t xml:space="preserve"> </w:t>
      </w:r>
    </w:p>
    <w:p w14:paraId="525C6591" w14:textId="58264731" w:rsidR="00614C41" w:rsidRDefault="004F273F" w:rsidP="0070008C">
      <w:pPr>
        <w:pStyle w:val="BodyText"/>
        <w:numPr>
          <w:ilvl w:val="0"/>
          <w:numId w:val="56"/>
        </w:numPr>
      </w:pPr>
      <w:r>
        <w:rPr>
          <w:noProof/>
        </w:rPr>
        <w:drawing>
          <wp:inline distT="0" distB="0" distL="0" distR="0" wp14:anchorId="308687CD" wp14:editId="3EB01BF3">
            <wp:extent cx="247650" cy="247650"/>
            <wp:effectExtent l="0" t="0" r="0" b="0"/>
            <wp:docPr id="2386" name="Picture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t xml:space="preserve"> </w:t>
      </w:r>
      <w:r w:rsidR="002B7894">
        <w:t xml:space="preserve">- </w:t>
      </w:r>
      <w:r w:rsidR="00017206" w:rsidRPr="002B7894">
        <w:rPr>
          <w:b/>
        </w:rPr>
        <w:t>D</w:t>
      </w:r>
      <w:r w:rsidR="00614C41" w:rsidRPr="002B7894">
        <w:rPr>
          <w:b/>
        </w:rPr>
        <w:t>iagonal bars</w:t>
      </w:r>
      <w:r w:rsidR="00FA5766">
        <w:t>.</w:t>
      </w:r>
      <w:r w:rsidR="00614C41">
        <w:t xml:space="preserve"> </w:t>
      </w:r>
    </w:p>
    <w:p w14:paraId="4F86160A" w14:textId="2EBA9A73" w:rsidR="001D3343" w:rsidRDefault="001D3343" w:rsidP="0070008C">
      <w:pPr>
        <w:pStyle w:val="BodyText"/>
        <w:numPr>
          <w:ilvl w:val="0"/>
          <w:numId w:val="56"/>
        </w:numPr>
      </w:pPr>
      <w:r>
        <w:rPr>
          <w:b/>
          <w:noProof/>
        </w:rPr>
        <w:drawing>
          <wp:inline distT="0" distB="0" distL="0" distR="0" wp14:anchorId="71ACD9A7" wp14:editId="0F26DF19">
            <wp:extent cx="257175" cy="247650"/>
            <wp:effectExtent l="0" t="0" r="9525" b="0"/>
            <wp:docPr id="2603" name="Picture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t xml:space="preserve"> - </w:t>
      </w:r>
      <w:r w:rsidRPr="001D3343">
        <w:rPr>
          <w:b/>
        </w:rPr>
        <w:t>User Defined Reinforcement</w:t>
      </w:r>
    </w:p>
    <w:p w14:paraId="55574407" w14:textId="4EC3066D" w:rsidR="00614C41" w:rsidRDefault="001340CF" w:rsidP="00614C41">
      <w:pPr>
        <w:pStyle w:val="BodyText"/>
      </w:pPr>
      <w:r>
        <w:t xml:space="preserve">In the </w:t>
      </w:r>
      <w:r w:rsidR="00A74B58">
        <w:t>centre</w:t>
      </w:r>
      <w:r>
        <w:t xml:space="preserve">, </w:t>
      </w:r>
      <w:r w:rsidR="00614C41">
        <w:t xml:space="preserve">define parameters of the pile cap and reinforcement (depending on a selected component). </w:t>
      </w:r>
    </w:p>
    <w:p w14:paraId="3FCAC06E" w14:textId="256AF8A6" w:rsidR="00046E6B" w:rsidRDefault="00614C41" w:rsidP="00614C41">
      <w:pPr>
        <w:pStyle w:val="BodyText"/>
      </w:pPr>
      <w:r>
        <w:t>On the right is a graphical view of a defined pile cap and generated pile cap reinforcement.</w:t>
      </w:r>
    </w:p>
    <w:p w14:paraId="625CD8F3" w14:textId="2067E6B6" w:rsidR="00046E6B" w:rsidRDefault="001650BA" w:rsidP="00B13142">
      <w:pPr>
        <w:pStyle w:val="Heading2"/>
      </w:pPr>
      <w:bookmarkStart w:id="63" w:name="_Toc14790588"/>
      <w:r>
        <w:t>Generating the</w:t>
      </w:r>
      <w:r w:rsidR="00046E6B">
        <w:t xml:space="preserve"> Pile Cap Reinforcement</w:t>
      </w:r>
      <w:bookmarkEnd w:id="63"/>
    </w:p>
    <w:p w14:paraId="6954148C" w14:textId="12C6CCAE" w:rsidR="00046E6B" w:rsidRDefault="00046E6B" w:rsidP="00B13142">
      <w:pPr>
        <w:pStyle w:val="Heading3"/>
      </w:pPr>
      <w:bookmarkStart w:id="64" w:name="_Toc14790589"/>
      <w:r>
        <w:t>Geometry</w:t>
      </w:r>
      <w:bookmarkEnd w:id="64"/>
    </w:p>
    <w:p w14:paraId="35A4B40B" w14:textId="6EBED252" w:rsidR="00B13142" w:rsidRDefault="00A74B58" w:rsidP="00B13142">
      <w:pPr>
        <w:pStyle w:val="BodyText"/>
      </w:pPr>
      <w:r>
        <w:t>The Pile Cap Geometry p</w:t>
      </w:r>
      <w:r w:rsidR="00B13142">
        <w:t xml:space="preserve">arameters </w:t>
      </w:r>
      <w:r>
        <w:t>are displayed in the geometry tab</w:t>
      </w:r>
      <w:r w:rsidR="00B13142">
        <w:t xml:space="preserve">: </w:t>
      </w:r>
    </w:p>
    <w:p w14:paraId="0A9BECE8" w14:textId="7846E5A0" w:rsidR="00B13142" w:rsidRDefault="00B13142" w:rsidP="0070008C">
      <w:pPr>
        <w:pStyle w:val="BodyText"/>
        <w:numPr>
          <w:ilvl w:val="0"/>
          <w:numId w:val="57"/>
        </w:numPr>
      </w:pPr>
      <w:r w:rsidRPr="00A74B58">
        <w:rPr>
          <w:b/>
        </w:rPr>
        <w:t xml:space="preserve">Identification parameters </w:t>
      </w:r>
      <w:r w:rsidR="00A74B58">
        <w:rPr>
          <w:b/>
        </w:rPr>
        <w:t>-</w:t>
      </w:r>
      <w:r w:rsidR="00A74B58" w:rsidRPr="00017206">
        <w:t xml:space="preserve"> </w:t>
      </w:r>
      <w:r w:rsidR="00017206" w:rsidRPr="00017206">
        <w:t>F</w:t>
      </w:r>
      <w:r w:rsidRPr="00017206">
        <w:t xml:space="preserve">amily </w:t>
      </w:r>
      <w:r>
        <w:t>and type of a pile cap loaded from a Revit</w:t>
      </w:r>
      <w:r w:rsidR="00AE5F67">
        <w:t>®</w:t>
      </w:r>
      <w:r>
        <w:t xml:space="preserve"> model</w:t>
      </w:r>
      <w:r w:rsidR="00FA5766">
        <w:t>.</w:t>
      </w:r>
      <w:r>
        <w:t xml:space="preserve"> </w:t>
      </w:r>
    </w:p>
    <w:p w14:paraId="1ADC2AC5" w14:textId="0691007B" w:rsidR="00B13142" w:rsidRDefault="00A74B58" w:rsidP="0070008C">
      <w:pPr>
        <w:pStyle w:val="BodyText"/>
        <w:numPr>
          <w:ilvl w:val="0"/>
          <w:numId w:val="57"/>
        </w:numPr>
      </w:pPr>
      <w:r w:rsidRPr="00A74B58">
        <w:rPr>
          <w:b/>
        </w:rPr>
        <w:lastRenderedPageBreak/>
        <w:t>Plan</w:t>
      </w:r>
      <w:r w:rsidR="0033369D">
        <w:t xml:space="preserve"> - </w:t>
      </w:r>
      <w:r w:rsidR="00017206">
        <w:t>T</w:t>
      </w:r>
      <w:r>
        <w:t xml:space="preserve">he dimensions of the pile cap, these will vary according to </w:t>
      </w:r>
      <w:r w:rsidR="0033369D">
        <w:t xml:space="preserve">the </w:t>
      </w:r>
      <w:r>
        <w:t>pile cap type selected.</w:t>
      </w:r>
    </w:p>
    <w:p w14:paraId="7CAF63F1" w14:textId="5D4A9A16" w:rsidR="00A74B58" w:rsidRDefault="00A74B58" w:rsidP="0070008C">
      <w:pPr>
        <w:pStyle w:val="BodyText"/>
        <w:numPr>
          <w:ilvl w:val="0"/>
          <w:numId w:val="57"/>
        </w:numPr>
      </w:pPr>
      <w:r w:rsidRPr="00A74B58">
        <w:rPr>
          <w:b/>
        </w:rPr>
        <w:t>Section</w:t>
      </w:r>
      <w:r>
        <w:t xml:space="preserve"> - </w:t>
      </w:r>
      <w:r w:rsidR="00017206">
        <w:t>T</w:t>
      </w:r>
      <w:r>
        <w:t>he dimensions of the pile cap, these will vary according to pile cap type selected.</w:t>
      </w:r>
    </w:p>
    <w:p w14:paraId="35ABC751" w14:textId="6F5E8937" w:rsidR="00B13142" w:rsidRDefault="00B13142" w:rsidP="0070008C">
      <w:pPr>
        <w:pStyle w:val="BodyText"/>
        <w:numPr>
          <w:ilvl w:val="0"/>
          <w:numId w:val="57"/>
        </w:numPr>
      </w:pPr>
      <w:r w:rsidRPr="00A74B58">
        <w:rPr>
          <w:b/>
        </w:rPr>
        <w:t>Element</w:t>
      </w:r>
      <w:r>
        <w:t xml:space="preserve"> </w:t>
      </w:r>
      <w:r w:rsidR="00A74B58">
        <w:t xml:space="preserve">- </w:t>
      </w:r>
      <w:r w:rsidR="00017206">
        <w:t>D</w:t>
      </w:r>
      <w:r w:rsidR="00A74B58">
        <w:t xml:space="preserve">isplays the </w:t>
      </w:r>
      <w:r>
        <w:t>number of pile caps, number of piles, level, and offset</w:t>
      </w:r>
      <w:r w:rsidR="00FA5766">
        <w:t>.</w:t>
      </w:r>
      <w:r>
        <w:t xml:space="preserve"> </w:t>
      </w:r>
    </w:p>
    <w:p w14:paraId="7F71A3A7" w14:textId="7B3BB81B" w:rsidR="00B13142" w:rsidRDefault="009B2193" w:rsidP="00B13142">
      <w:pPr>
        <w:pStyle w:val="BodyText"/>
      </w:pPr>
      <w:r>
        <w:t>The Pile Cap Reinforcement Tool will work with the following pile cap shapes</w:t>
      </w:r>
      <w:r w:rsidR="00B13142">
        <w:t xml:space="preserve">: </w:t>
      </w:r>
    </w:p>
    <w:p w14:paraId="4ADD8DA3" w14:textId="6C51FE1F" w:rsidR="00390CD7" w:rsidRPr="0033369D" w:rsidRDefault="009B2193" w:rsidP="00390CD7">
      <w:pPr>
        <w:spacing w:before="100" w:beforeAutospacing="1"/>
        <w:rPr>
          <w:b/>
          <w:color w:val="000000"/>
          <w:szCs w:val="20"/>
        </w:rPr>
      </w:pPr>
      <w:bookmarkStart w:id="65" w:name="GUID-5C279222-4846-4EDA-ACC4-5AE701A84E8"/>
      <w:bookmarkEnd w:id="65"/>
      <w:r w:rsidRPr="0033369D">
        <w:rPr>
          <w:b/>
          <w:color w:val="000000"/>
          <w:szCs w:val="20"/>
        </w:rPr>
        <w:t>R</w:t>
      </w:r>
      <w:r w:rsidR="00390CD7" w:rsidRPr="0033369D">
        <w:rPr>
          <w:b/>
          <w:color w:val="000000"/>
          <w:szCs w:val="20"/>
        </w:rPr>
        <w:t xml:space="preserve">ectangular </w:t>
      </w:r>
    </w:p>
    <w:p w14:paraId="308F7C9C" w14:textId="7B1C6BC1" w:rsidR="00390CD7" w:rsidRPr="0033369D" w:rsidRDefault="00390CD7" w:rsidP="009B2193">
      <w:pPr>
        <w:jc w:val="center"/>
        <w:rPr>
          <w:color w:val="000000"/>
          <w:szCs w:val="20"/>
        </w:rPr>
      </w:pPr>
      <w:bookmarkStart w:id="66" w:name="FIG_9C9DB7DBFAAA464F843591FF0D06BF45"/>
      <w:bookmarkEnd w:id="66"/>
      <w:r w:rsidRPr="0033369D">
        <w:rPr>
          <w:noProof/>
          <w:color w:val="000000"/>
          <w:szCs w:val="20"/>
        </w:rPr>
        <w:drawing>
          <wp:inline distT="0" distB="0" distL="0" distR="0" wp14:anchorId="29265B83" wp14:editId="2A5F5C84">
            <wp:extent cx="3467160" cy="1171440"/>
            <wp:effectExtent l="0" t="0" r="0" b="0"/>
            <wp:docPr id="2435" name="Picture 2435" descr="C:\Program Files\Common Files\Autodesk Shared\Extensions 2018\Modules\Reinforcement\DReinfPileCap\en-US\Help\images\GUID-C63EC4E0-8909-43AC-95F1-B1B8055F8E50-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Program Files\Common Files\Autodesk Shared\Extensions 2018\Modules\Reinforcement\DReinfPileCap\en-US\Help\images\GUID-C63EC4E0-8909-43AC-95F1-B1B8055F8E50-low.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467160" cy="1171440"/>
                    </a:xfrm>
                    <a:prstGeom prst="rect">
                      <a:avLst/>
                    </a:prstGeom>
                    <a:noFill/>
                    <a:ln>
                      <a:noFill/>
                    </a:ln>
                  </pic:spPr>
                </pic:pic>
              </a:graphicData>
            </a:graphic>
          </wp:inline>
        </w:drawing>
      </w:r>
    </w:p>
    <w:p w14:paraId="0BAC30B6" w14:textId="73A0D295" w:rsidR="00390CD7" w:rsidRPr="0033369D" w:rsidRDefault="009B2193" w:rsidP="00390CD7">
      <w:pPr>
        <w:spacing w:before="100" w:beforeAutospacing="1"/>
        <w:rPr>
          <w:b/>
          <w:color w:val="000000"/>
          <w:szCs w:val="20"/>
        </w:rPr>
      </w:pPr>
      <w:bookmarkStart w:id="67" w:name="GUID-D7982256-8084-4A99-A464-65477BDF738"/>
      <w:bookmarkEnd w:id="67"/>
      <w:r w:rsidRPr="0033369D">
        <w:rPr>
          <w:b/>
          <w:color w:val="000000"/>
          <w:szCs w:val="20"/>
        </w:rPr>
        <w:t>T</w:t>
      </w:r>
      <w:r w:rsidR="00390CD7" w:rsidRPr="0033369D">
        <w:rPr>
          <w:b/>
          <w:color w:val="000000"/>
          <w:szCs w:val="20"/>
        </w:rPr>
        <w:t xml:space="preserve">riangular </w:t>
      </w:r>
    </w:p>
    <w:p w14:paraId="67D566E5" w14:textId="68222A46" w:rsidR="00390CD7" w:rsidRPr="00390CD7" w:rsidRDefault="00390CD7" w:rsidP="009B2193">
      <w:pPr>
        <w:jc w:val="center"/>
        <w:rPr>
          <w:rFonts w:ascii="Verdana" w:hAnsi="Verdana"/>
          <w:color w:val="000000"/>
          <w:sz w:val="20"/>
          <w:szCs w:val="20"/>
        </w:rPr>
      </w:pPr>
      <w:bookmarkStart w:id="68" w:name="FIG_BED78C2013894F599AF49FD8D3A59C6C"/>
      <w:bookmarkEnd w:id="68"/>
      <w:r w:rsidRPr="00390CD7">
        <w:rPr>
          <w:rFonts w:ascii="Verdana" w:hAnsi="Verdana"/>
          <w:noProof/>
          <w:color w:val="000000"/>
          <w:sz w:val="20"/>
          <w:szCs w:val="20"/>
        </w:rPr>
        <w:drawing>
          <wp:inline distT="0" distB="0" distL="0" distR="0" wp14:anchorId="3F91790C" wp14:editId="68C1F70E">
            <wp:extent cx="2502720" cy="1122840"/>
            <wp:effectExtent l="0" t="0" r="0" b="1270"/>
            <wp:docPr id="2434" name="Picture 2434" descr="C:\Program Files\Common Files\Autodesk Shared\Extensions 2018\Modules\Reinforcement\DReinfPileCap\en-US\Help\images\GUID-EF9505F8-ECFB-4D9F-B93C-CD1BECDC35B0-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Program Files\Common Files\Autodesk Shared\Extensions 2018\Modules\Reinforcement\DReinfPileCap\en-US\Help\images\GUID-EF9505F8-ECFB-4D9F-B93C-CD1BECDC35B0-low.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02720" cy="1122840"/>
                    </a:xfrm>
                    <a:prstGeom prst="rect">
                      <a:avLst/>
                    </a:prstGeom>
                    <a:noFill/>
                    <a:ln>
                      <a:noFill/>
                    </a:ln>
                  </pic:spPr>
                </pic:pic>
              </a:graphicData>
            </a:graphic>
          </wp:inline>
        </w:drawing>
      </w:r>
    </w:p>
    <w:p w14:paraId="6FA6F8F0" w14:textId="06C48E73" w:rsidR="00046E6B" w:rsidRDefault="00B13142" w:rsidP="00B13142">
      <w:pPr>
        <w:pStyle w:val="BodyText"/>
      </w:pPr>
      <w:r>
        <w:t xml:space="preserve">If the Save data without reinforcement generation option is cleared, the reinforcing bars are generated and displayed in </w:t>
      </w:r>
      <w:r w:rsidR="006470B8">
        <w:t>Autodesk</w:t>
      </w:r>
      <w:r w:rsidR="0078747A">
        <w:t>®</w:t>
      </w:r>
      <w:r>
        <w:t xml:space="preserve"> Revit®. If this option is selected, the reinforcement data is generated (and can be used after restarting the Extension), but reinforcing bars cannot be displayed in </w:t>
      </w:r>
      <w:r w:rsidR="006470B8">
        <w:t>Autodesk</w:t>
      </w:r>
      <w:r w:rsidR="0078747A">
        <w:t>®</w:t>
      </w:r>
      <w:r>
        <w:t xml:space="preserve"> Revit®.</w:t>
      </w:r>
    </w:p>
    <w:p w14:paraId="5CC7BEF1" w14:textId="34BE446C" w:rsidR="00046E6B" w:rsidRDefault="001650BA" w:rsidP="00B13142">
      <w:pPr>
        <w:pStyle w:val="Heading3"/>
      </w:pPr>
      <w:bookmarkStart w:id="69" w:name="_Toc14790590"/>
      <w:r>
        <w:t>M</w:t>
      </w:r>
      <w:r w:rsidR="00046E6B">
        <w:t xml:space="preserve">ain </w:t>
      </w:r>
      <w:r w:rsidR="00B13142">
        <w:t>Bottom</w:t>
      </w:r>
      <w:r w:rsidR="00046E6B">
        <w:t xml:space="preserve"> Bars</w:t>
      </w:r>
      <w:bookmarkEnd w:id="69"/>
    </w:p>
    <w:p w14:paraId="7CA1930D" w14:textId="37630050" w:rsidR="001441A6" w:rsidRDefault="0032112D" w:rsidP="001441A6">
      <w:pPr>
        <w:pStyle w:val="BodyText"/>
        <w:jc w:val="center"/>
      </w:pPr>
      <w:r>
        <w:rPr>
          <w:noProof/>
        </w:rPr>
        <w:drawing>
          <wp:inline distT="0" distB="0" distL="0" distR="0" wp14:anchorId="6C0FBEC6" wp14:editId="3A4544E9">
            <wp:extent cx="5388803" cy="2895600"/>
            <wp:effectExtent l="0" t="0" r="2540" b="0"/>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5406370" cy="2905039"/>
                    </a:xfrm>
                    <a:prstGeom prst="rect">
                      <a:avLst/>
                    </a:prstGeom>
                  </pic:spPr>
                </pic:pic>
              </a:graphicData>
            </a:graphic>
          </wp:inline>
        </w:drawing>
      </w:r>
    </w:p>
    <w:p w14:paraId="71A853CA" w14:textId="54658A69" w:rsidR="0000505C" w:rsidRDefault="0000505C" w:rsidP="00B13142">
      <w:pPr>
        <w:pStyle w:val="BodyText"/>
      </w:pPr>
      <w:r>
        <w:lastRenderedPageBreak/>
        <w:t>Define the following parameters for the Main Bottom Bars for the Pile Cap:</w:t>
      </w:r>
    </w:p>
    <w:p w14:paraId="17B46314" w14:textId="77777777" w:rsidR="00B13142" w:rsidRPr="0000505C" w:rsidRDefault="00B13142" w:rsidP="00B13142">
      <w:pPr>
        <w:pStyle w:val="BodyText"/>
        <w:rPr>
          <w:b/>
        </w:rPr>
      </w:pPr>
      <w:r w:rsidRPr="0000505C">
        <w:rPr>
          <w:b/>
        </w:rPr>
        <w:t xml:space="preserve">Reinforcement definition </w:t>
      </w:r>
    </w:p>
    <w:p w14:paraId="7E49B521" w14:textId="72973EAB" w:rsidR="00B13142" w:rsidRDefault="0000505C" w:rsidP="0070008C">
      <w:pPr>
        <w:pStyle w:val="BodyText"/>
        <w:numPr>
          <w:ilvl w:val="0"/>
          <w:numId w:val="58"/>
        </w:numPr>
      </w:pPr>
      <w:proofErr w:type="spellStart"/>
      <w:r w:rsidRPr="0000505C">
        <w:rPr>
          <w:b/>
        </w:rPr>
        <w:t>cb</w:t>
      </w:r>
      <w:proofErr w:type="spellEnd"/>
      <w:r w:rsidRPr="0000505C">
        <w:rPr>
          <w:b/>
        </w:rPr>
        <w:t xml:space="preserve"> =</w:t>
      </w:r>
      <w:r w:rsidR="0033369D">
        <w:t xml:space="preserve"> </w:t>
      </w:r>
      <w:r w:rsidR="00017206">
        <w:t>E</w:t>
      </w:r>
      <w:r>
        <w:t>nter the cover distance to the bottom of the pile cap.</w:t>
      </w:r>
      <w:r w:rsidR="00B13142">
        <w:t xml:space="preserve"> </w:t>
      </w:r>
    </w:p>
    <w:p w14:paraId="0237124D" w14:textId="3380CCF6" w:rsidR="0000505C" w:rsidRDefault="0000505C" w:rsidP="0070008C">
      <w:pPr>
        <w:pStyle w:val="BodyText"/>
        <w:numPr>
          <w:ilvl w:val="0"/>
          <w:numId w:val="58"/>
        </w:numPr>
      </w:pPr>
      <w:r w:rsidRPr="0000505C">
        <w:rPr>
          <w:b/>
        </w:rPr>
        <w:t>cs =</w:t>
      </w:r>
      <w:r w:rsidR="00017206">
        <w:t xml:space="preserve"> E</w:t>
      </w:r>
      <w:r>
        <w:t>nter the cover distance to the side of the pile cap.</w:t>
      </w:r>
    </w:p>
    <w:p w14:paraId="6CB69C09" w14:textId="17DBF863" w:rsidR="00B13142" w:rsidRDefault="00B13142" w:rsidP="0070008C">
      <w:pPr>
        <w:pStyle w:val="BodyText"/>
        <w:numPr>
          <w:ilvl w:val="0"/>
          <w:numId w:val="58"/>
        </w:numPr>
      </w:pPr>
      <w:r w:rsidRPr="0000505C">
        <w:rPr>
          <w:b/>
        </w:rPr>
        <w:t>Reinforcement type</w:t>
      </w:r>
      <w:r>
        <w:t xml:space="preserve"> </w:t>
      </w:r>
      <w:r w:rsidR="0033369D">
        <w:t>-</w:t>
      </w:r>
      <w:r w:rsidR="0000505C">
        <w:t xml:space="preserve"> </w:t>
      </w:r>
      <w:r w:rsidR="00017206">
        <w:t>S</w:t>
      </w:r>
      <w:r w:rsidR="0000505C">
        <w:t xml:space="preserve">elect the reinforcement arrangement from the </w:t>
      </w:r>
      <w:proofErr w:type="gramStart"/>
      <w:r w:rsidR="0000505C">
        <w:t>drop down</w:t>
      </w:r>
      <w:proofErr w:type="gramEnd"/>
      <w:r w:rsidR="0000505C">
        <w:t xml:space="preserve"> menu.</w:t>
      </w:r>
    </w:p>
    <w:p w14:paraId="348CF896" w14:textId="29B1A7D4" w:rsidR="00B13142" w:rsidRDefault="0000505C" w:rsidP="002B03F8">
      <w:pPr>
        <w:pStyle w:val="BodyText"/>
        <w:ind w:left="1440"/>
      </w:pPr>
      <w:r>
        <w:rPr>
          <w:noProof/>
        </w:rPr>
        <w:drawing>
          <wp:inline distT="0" distB="0" distL="0" distR="0" wp14:anchorId="4EFAD6E5" wp14:editId="7B392AAD">
            <wp:extent cx="333360" cy="343080"/>
            <wp:effectExtent l="0" t="0" r="0" b="0"/>
            <wp:docPr id="2436" name="Picture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33360" cy="343080"/>
                    </a:xfrm>
                    <a:prstGeom prst="rect">
                      <a:avLst/>
                    </a:prstGeom>
                    <a:noFill/>
                    <a:ln>
                      <a:noFill/>
                    </a:ln>
                  </pic:spPr>
                </pic:pic>
              </a:graphicData>
            </a:graphic>
          </wp:inline>
        </w:drawing>
      </w:r>
      <w:r>
        <w:t xml:space="preserve"> </w:t>
      </w:r>
      <w:r w:rsidRPr="00017206">
        <w:rPr>
          <w:b/>
        </w:rPr>
        <w:t>P</w:t>
      </w:r>
      <w:r w:rsidR="00B13142" w:rsidRPr="00017206">
        <w:rPr>
          <w:b/>
        </w:rPr>
        <w:t xml:space="preserve">ile </w:t>
      </w:r>
      <w:r w:rsidRPr="00017206">
        <w:rPr>
          <w:b/>
        </w:rPr>
        <w:t>Cap R</w:t>
      </w:r>
      <w:r w:rsidR="00B13142" w:rsidRPr="00017206">
        <w:rPr>
          <w:b/>
        </w:rPr>
        <w:t>einforcement</w:t>
      </w:r>
      <w:r w:rsidR="00B13142">
        <w:t xml:space="preserve"> </w:t>
      </w:r>
      <w:r w:rsidR="00017206">
        <w:t>- L</w:t>
      </w:r>
      <w:r w:rsidR="00B13142">
        <w:t xml:space="preserve">imited to zones above the piles (reinforcement by means of reinforcing bundles): it can be applied only to </w:t>
      </w:r>
      <w:r>
        <w:t>regular distances between piles.</w:t>
      </w:r>
    </w:p>
    <w:p w14:paraId="1092E88F" w14:textId="486F0C3D" w:rsidR="00B13142" w:rsidRDefault="0000505C" w:rsidP="002B03F8">
      <w:pPr>
        <w:pStyle w:val="BodyText"/>
        <w:ind w:left="1440"/>
      </w:pPr>
      <w:r>
        <w:rPr>
          <w:noProof/>
        </w:rPr>
        <w:drawing>
          <wp:inline distT="0" distB="0" distL="0" distR="0" wp14:anchorId="4F944DEC" wp14:editId="0E6E5D38">
            <wp:extent cx="333360" cy="343080"/>
            <wp:effectExtent l="0" t="0" r="0" b="0"/>
            <wp:docPr id="2437" name="Picture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33360" cy="343080"/>
                    </a:xfrm>
                    <a:prstGeom prst="rect">
                      <a:avLst/>
                    </a:prstGeom>
                    <a:noFill/>
                    <a:ln>
                      <a:noFill/>
                    </a:ln>
                  </pic:spPr>
                </pic:pic>
              </a:graphicData>
            </a:graphic>
          </wp:inline>
        </w:drawing>
      </w:r>
      <w:r>
        <w:t xml:space="preserve"> </w:t>
      </w:r>
      <w:r w:rsidRPr="00017206">
        <w:rPr>
          <w:b/>
        </w:rPr>
        <w:t>R</w:t>
      </w:r>
      <w:r w:rsidR="00B13142" w:rsidRPr="00017206">
        <w:rPr>
          <w:b/>
        </w:rPr>
        <w:t xml:space="preserve">einforcement </w:t>
      </w:r>
      <w:r w:rsidRPr="00017206">
        <w:rPr>
          <w:b/>
        </w:rPr>
        <w:t>G</w:t>
      </w:r>
      <w:r w:rsidR="00B13142" w:rsidRPr="00017206">
        <w:rPr>
          <w:b/>
        </w:rPr>
        <w:t>rid</w:t>
      </w:r>
      <w:r w:rsidR="00B13142">
        <w:t xml:space="preserve"> </w:t>
      </w:r>
      <w:r w:rsidR="00017206">
        <w:t>- O</w:t>
      </w:r>
      <w:r w:rsidR="00B13142">
        <w:t xml:space="preserve">n the entire surface of a pile cap (it can be applied to all types of pile caps); </w:t>
      </w:r>
    </w:p>
    <w:p w14:paraId="6718C57C" w14:textId="05B8930D" w:rsidR="00B13142" w:rsidRDefault="00B13142" w:rsidP="0000505C">
      <w:pPr>
        <w:pStyle w:val="BodyText"/>
        <w:ind w:left="720"/>
      </w:pPr>
      <w:r w:rsidRPr="0000505C">
        <w:rPr>
          <w:b/>
        </w:rPr>
        <w:t>Note</w:t>
      </w:r>
      <w:r w:rsidR="0000505C">
        <w:t>:</w:t>
      </w:r>
      <w:r>
        <w:t xml:space="preserve"> These are not prefabricated reinforcement grids (grids are n</w:t>
      </w:r>
      <w:r w:rsidR="00FA5766">
        <w:t>ot distributed in the pile cap)</w:t>
      </w:r>
      <w:r w:rsidR="0059624A">
        <w:t>.</w:t>
      </w:r>
    </w:p>
    <w:p w14:paraId="583E88B6" w14:textId="6C5891F7" w:rsidR="00B13142" w:rsidRDefault="0000505C" w:rsidP="002B03F8">
      <w:pPr>
        <w:pStyle w:val="BodyText"/>
        <w:ind w:left="1440"/>
      </w:pPr>
      <w:r>
        <w:rPr>
          <w:noProof/>
        </w:rPr>
        <w:drawing>
          <wp:inline distT="0" distB="0" distL="0" distR="0" wp14:anchorId="7D533BE1" wp14:editId="6B251B98">
            <wp:extent cx="333360" cy="343080"/>
            <wp:effectExtent l="0" t="0" r="0" b="0"/>
            <wp:docPr id="2438" name="Picture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33360" cy="343080"/>
                    </a:xfrm>
                    <a:prstGeom prst="rect">
                      <a:avLst/>
                    </a:prstGeom>
                    <a:noFill/>
                    <a:ln>
                      <a:noFill/>
                    </a:ln>
                  </pic:spPr>
                </pic:pic>
              </a:graphicData>
            </a:graphic>
          </wp:inline>
        </w:drawing>
      </w:r>
      <w:r>
        <w:t xml:space="preserve"> </w:t>
      </w:r>
      <w:r w:rsidRPr="00017206">
        <w:rPr>
          <w:b/>
        </w:rPr>
        <w:t>M</w:t>
      </w:r>
      <w:r w:rsidR="00B13142" w:rsidRPr="00017206">
        <w:rPr>
          <w:b/>
        </w:rPr>
        <w:t>ixed type of pile cap reinforcement</w:t>
      </w:r>
      <w:r w:rsidR="00B13142">
        <w:t xml:space="preserve"> </w:t>
      </w:r>
      <w:r w:rsidR="00017206">
        <w:t>- I</w:t>
      </w:r>
      <w:r w:rsidR="00B13142">
        <w:t>t can be applied identically as the first reinforcement type</w:t>
      </w:r>
      <w:r>
        <w:t>.</w:t>
      </w:r>
      <w:r w:rsidR="00B13142">
        <w:t xml:space="preserve"> </w:t>
      </w:r>
    </w:p>
    <w:p w14:paraId="52E063F5" w14:textId="7A27558E" w:rsidR="00B13142" w:rsidRPr="00506BAD" w:rsidRDefault="00506BAD" w:rsidP="00B13142">
      <w:pPr>
        <w:pStyle w:val="BodyText"/>
        <w:rPr>
          <w:b/>
        </w:rPr>
      </w:pPr>
      <w:r w:rsidRPr="00506BAD">
        <w:rPr>
          <w:b/>
        </w:rPr>
        <w:t xml:space="preserve">Reinforcement Grid </w:t>
      </w:r>
      <w:r w:rsidR="00B13142" w:rsidRPr="00506BAD">
        <w:rPr>
          <w:b/>
        </w:rPr>
        <w:t>P</w:t>
      </w:r>
      <w:r w:rsidRPr="00506BAD">
        <w:rPr>
          <w:b/>
        </w:rPr>
        <w:t>arameters</w:t>
      </w:r>
    </w:p>
    <w:p w14:paraId="05679F26" w14:textId="6E303AE2" w:rsidR="00B13142" w:rsidRDefault="00B13142" w:rsidP="0070008C">
      <w:pPr>
        <w:pStyle w:val="BodyText"/>
        <w:numPr>
          <w:ilvl w:val="0"/>
          <w:numId w:val="59"/>
        </w:numPr>
      </w:pPr>
      <w:r w:rsidRPr="00506BAD">
        <w:rPr>
          <w:b/>
        </w:rPr>
        <w:t>Reinforcement shape</w:t>
      </w:r>
      <w:r>
        <w:t xml:space="preserve"> </w:t>
      </w:r>
      <w:r w:rsidR="0033369D">
        <w:t>-</w:t>
      </w:r>
      <w:r w:rsidR="00017206">
        <w:t xml:space="preserve"> C</w:t>
      </w:r>
      <w:r w:rsidR="00506BAD">
        <w:t xml:space="preserve">hoose the shape code from the </w:t>
      </w:r>
      <w:proofErr w:type="gramStart"/>
      <w:r w:rsidR="00506BAD">
        <w:t>drop down</w:t>
      </w:r>
      <w:proofErr w:type="gramEnd"/>
      <w:r w:rsidR="00506BAD">
        <w:t xml:space="preserve"> menu.</w:t>
      </w:r>
    </w:p>
    <w:p w14:paraId="245DBAA9" w14:textId="6C594DEB" w:rsidR="007A58D4" w:rsidRDefault="007A58D4" w:rsidP="007A58D4">
      <w:pPr>
        <w:pStyle w:val="BodyText"/>
        <w:jc w:val="center"/>
      </w:pPr>
      <w:r>
        <w:rPr>
          <w:noProof/>
        </w:rPr>
        <w:drawing>
          <wp:inline distT="0" distB="0" distL="0" distR="0" wp14:anchorId="34254B07" wp14:editId="18EDD6A5">
            <wp:extent cx="333375" cy="371475"/>
            <wp:effectExtent l="0" t="0" r="9525" b="9525"/>
            <wp:docPr id="2439" name="Picture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33375" cy="371475"/>
                    </a:xfrm>
                    <a:prstGeom prst="rect">
                      <a:avLst/>
                    </a:prstGeom>
                    <a:noFill/>
                    <a:ln>
                      <a:noFill/>
                    </a:ln>
                  </pic:spPr>
                </pic:pic>
              </a:graphicData>
            </a:graphic>
          </wp:inline>
        </w:drawing>
      </w:r>
      <w:r>
        <w:tab/>
      </w:r>
      <w:r>
        <w:tab/>
      </w:r>
      <w:r>
        <w:rPr>
          <w:noProof/>
        </w:rPr>
        <w:drawing>
          <wp:inline distT="0" distB="0" distL="0" distR="0" wp14:anchorId="2E744401" wp14:editId="12EF553A">
            <wp:extent cx="390525" cy="123825"/>
            <wp:effectExtent l="0" t="0" r="9525" b="9525"/>
            <wp:docPr id="2440"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90525" cy="123825"/>
                    </a:xfrm>
                    <a:prstGeom prst="rect">
                      <a:avLst/>
                    </a:prstGeom>
                    <a:noFill/>
                    <a:ln>
                      <a:noFill/>
                    </a:ln>
                  </pic:spPr>
                </pic:pic>
              </a:graphicData>
            </a:graphic>
          </wp:inline>
        </w:drawing>
      </w:r>
      <w:r w:rsidR="00AB33B1">
        <w:tab/>
      </w:r>
      <w:r w:rsidR="00AB33B1">
        <w:tab/>
      </w:r>
      <w:r w:rsidR="00AB33B1">
        <w:rPr>
          <w:noProof/>
        </w:rPr>
        <w:drawing>
          <wp:inline distT="0" distB="0" distL="0" distR="0" wp14:anchorId="6D7E3758" wp14:editId="1E24E703">
            <wp:extent cx="314325" cy="352425"/>
            <wp:effectExtent l="0" t="0" r="9525" b="9525"/>
            <wp:docPr id="2441"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14325" cy="352425"/>
                    </a:xfrm>
                    <a:prstGeom prst="rect">
                      <a:avLst/>
                    </a:prstGeom>
                    <a:noFill/>
                    <a:ln>
                      <a:noFill/>
                    </a:ln>
                  </pic:spPr>
                </pic:pic>
              </a:graphicData>
            </a:graphic>
          </wp:inline>
        </w:drawing>
      </w:r>
    </w:p>
    <w:p w14:paraId="18629946" w14:textId="76DCCE32" w:rsidR="002D72C6" w:rsidRDefault="0033369D" w:rsidP="002D72C6">
      <w:pPr>
        <w:pStyle w:val="BodyText"/>
        <w:numPr>
          <w:ilvl w:val="0"/>
          <w:numId w:val="20"/>
        </w:numPr>
      </w:pPr>
      <w:r>
        <w:rPr>
          <w:b/>
        </w:rPr>
        <w:t>Bars</w:t>
      </w:r>
      <w:r w:rsidR="002D72C6">
        <w:t xml:space="preserve"> - Bar Grade and Diameter</w:t>
      </w:r>
      <w:r w:rsidR="0059624A">
        <w:t>.</w:t>
      </w:r>
    </w:p>
    <w:p w14:paraId="199ECB14" w14:textId="2351432A" w:rsidR="002D72C6" w:rsidRDefault="002D72C6" w:rsidP="002D72C6">
      <w:pPr>
        <w:pStyle w:val="BodyText"/>
        <w:numPr>
          <w:ilvl w:val="0"/>
          <w:numId w:val="20"/>
        </w:numPr>
      </w:pPr>
      <w:r w:rsidRPr="00E72EF9">
        <w:rPr>
          <w:b/>
        </w:rPr>
        <w:t>Material</w:t>
      </w:r>
      <w:r>
        <w:t xml:space="preserve"> - Steel Grade for reinforcement</w:t>
      </w:r>
      <w:r w:rsidR="0059624A">
        <w:t>.</w:t>
      </w:r>
    </w:p>
    <w:p w14:paraId="7BE17E07" w14:textId="77777777" w:rsidR="002D72C6" w:rsidRDefault="002D72C6" w:rsidP="002D72C6">
      <w:pPr>
        <w:pStyle w:val="BodyText"/>
        <w:numPr>
          <w:ilvl w:val="0"/>
          <w:numId w:val="20"/>
        </w:numPr>
      </w:pPr>
      <w:r w:rsidRPr="00E72EF9">
        <w:rPr>
          <w:b/>
        </w:rPr>
        <w:t>Hooks</w:t>
      </w:r>
      <w:r>
        <w:t xml:space="preserve"> - Choose from None, 135 degrees, 90 degrees, 135 degrees seismic &amp; 90 degrees seismic.</w:t>
      </w:r>
    </w:p>
    <w:p w14:paraId="14ACC27D" w14:textId="0ACF7100" w:rsidR="002D72C6" w:rsidRDefault="002D72C6" w:rsidP="002D72C6">
      <w:pPr>
        <w:pStyle w:val="BodyText"/>
        <w:numPr>
          <w:ilvl w:val="0"/>
          <w:numId w:val="20"/>
        </w:numPr>
      </w:pPr>
      <w:proofErr w:type="spellStart"/>
      <w:r>
        <w:rPr>
          <w:b/>
        </w:rPr>
        <w:t>sb</w:t>
      </w:r>
      <w:proofErr w:type="spellEnd"/>
      <w:r w:rsidRPr="005B070C">
        <w:rPr>
          <w:b/>
        </w:rPr>
        <w:t xml:space="preserve"> =</w:t>
      </w:r>
      <w:r w:rsidR="0033369D">
        <w:t xml:space="preserve"> </w:t>
      </w:r>
      <w:r w:rsidR="00017206">
        <w:t>C</w:t>
      </w:r>
      <w:r>
        <w:t>entre to centre spacing</w:t>
      </w:r>
      <w:r w:rsidR="0059624A">
        <w:t>.</w:t>
      </w:r>
    </w:p>
    <w:p w14:paraId="004816F2" w14:textId="185AC6EF" w:rsidR="002D72C6" w:rsidRDefault="002D72C6" w:rsidP="002D72C6">
      <w:pPr>
        <w:pStyle w:val="BodyText"/>
        <w:numPr>
          <w:ilvl w:val="0"/>
          <w:numId w:val="20"/>
        </w:numPr>
      </w:pPr>
      <w:r>
        <w:rPr>
          <w:b/>
        </w:rPr>
        <w:t xml:space="preserve">lb = </w:t>
      </w:r>
      <w:r w:rsidR="00017206">
        <w:t>L</w:t>
      </w:r>
      <w:r>
        <w:t>eg length</w:t>
      </w:r>
      <w:r w:rsidR="0059624A">
        <w:t>.</w:t>
      </w:r>
    </w:p>
    <w:p w14:paraId="0AC1FC1F" w14:textId="724B9392" w:rsidR="00B13142" w:rsidRPr="00506BAD" w:rsidRDefault="00506BAD" w:rsidP="00B13142">
      <w:pPr>
        <w:pStyle w:val="BodyText"/>
        <w:rPr>
          <w:b/>
        </w:rPr>
      </w:pPr>
      <w:r w:rsidRPr="00506BAD">
        <w:rPr>
          <w:b/>
        </w:rPr>
        <w:t xml:space="preserve">Reinforcing Bundles </w:t>
      </w:r>
      <w:r w:rsidR="00B13142" w:rsidRPr="00506BAD">
        <w:rPr>
          <w:b/>
        </w:rPr>
        <w:t>Pa</w:t>
      </w:r>
      <w:r w:rsidRPr="00506BAD">
        <w:rPr>
          <w:b/>
        </w:rPr>
        <w:t>rameters</w:t>
      </w:r>
    </w:p>
    <w:p w14:paraId="4EF1E0FE" w14:textId="469A44B7" w:rsidR="00B13142" w:rsidRDefault="00B13142" w:rsidP="0070008C">
      <w:pPr>
        <w:pStyle w:val="BodyText"/>
        <w:numPr>
          <w:ilvl w:val="0"/>
          <w:numId w:val="60"/>
        </w:numPr>
      </w:pPr>
      <w:r w:rsidRPr="0059624A">
        <w:rPr>
          <w:b/>
        </w:rPr>
        <w:t>Reinforcement shape</w:t>
      </w:r>
      <w:r>
        <w:t xml:space="preserve"> </w:t>
      </w:r>
      <w:r w:rsidR="00017206">
        <w:t>- T</w:t>
      </w:r>
      <w:r>
        <w:t>he shape</w:t>
      </w:r>
      <w:r w:rsidR="0059624A">
        <w:t xml:space="preserve"> displayed</w:t>
      </w:r>
      <w:r>
        <w:t xml:space="preserve"> depends on a selected reinforcement type): </w:t>
      </w:r>
    </w:p>
    <w:p w14:paraId="2AD9AACC" w14:textId="7382094C" w:rsidR="00AB33B1" w:rsidRDefault="00AB33B1" w:rsidP="00AB33B1">
      <w:pPr>
        <w:pStyle w:val="BodyText"/>
        <w:jc w:val="center"/>
      </w:pPr>
      <w:r>
        <w:rPr>
          <w:noProof/>
        </w:rPr>
        <w:drawing>
          <wp:inline distT="0" distB="0" distL="0" distR="0" wp14:anchorId="631C9C19" wp14:editId="5B9D601E">
            <wp:extent cx="333375" cy="371475"/>
            <wp:effectExtent l="0" t="0" r="9525" b="9525"/>
            <wp:docPr id="2442"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33375" cy="371475"/>
                    </a:xfrm>
                    <a:prstGeom prst="rect">
                      <a:avLst/>
                    </a:prstGeom>
                    <a:noFill/>
                    <a:ln>
                      <a:noFill/>
                    </a:ln>
                  </pic:spPr>
                </pic:pic>
              </a:graphicData>
            </a:graphic>
          </wp:inline>
        </w:drawing>
      </w:r>
      <w:r>
        <w:tab/>
      </w:r>
      <w:r>
        <w:tab/>
      </w:r>
      <w:r>
        <w:rPr>
          <w:noProof/>
        </w:rPr>
        <w:drawing>
          <wp:inline distT="0" distB="0" distL="0" distR="0" wp14:anchorId="3EC75171" wp14:editId="7F8C2002">
            <wp:extent cx="390525" cy="123825"/>
            <wp:effectExtent l="0" t="0" r="9525" b="9525"/>
            <wp:docPr id="2443"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90525" cy="123825"/>
                    </a:xfrm>
                    <a:prstGeom prst="rect">
                      <a:avLst/>
                    </a:prstGeom>
                    <a:noFill/>
                    <a:ln>
                      <a:noFill/>
                    </a:ln>
                  </pic:spPr>
                </pic:pic>
              </a:graphicData>
            </a:graphic>
          </wp:inline>
        </w:drawing>
      </w:r>
    </w:p>
    <w:p w14:paraId="6F948AB4" w14:textId="094F7617" w:rsidR="0059624A" w:rsidRDefault="0033369D" w:rsidP="0059624A">
      <w:pPr>
        <w:pStyle w:val="BodyText"/>
        <w:numPr>
          <w:ilvl w:val="0"/>
          <w:numId w:val="20"/>
        </w:numPr>
      </w:pPr>
      <w:r>
        <w:rPr>
          <w:b/>
        </w:rPr>
        <w:t>Bars</w:t>
      </w:r>
      <w:r>
        <w:t xml:space="preserve"> -</w:t>
      </w:r>
      <w:r w:rsidR="0059624A">
        <w:t>Bar Grade and Diameter.</w:t>
      </w:r>
    </w:p>
    <w:p w14:paraId="3099FF0C" w14:textId="3128A2F2" w:rsidR="0059624A" w:rsidRDefault="0059624A" w:rsidP="0059624A">
      <w:pPr>
        <w:pStyle w:val="BodyText"/>
        <w:numPr>
          <w:ilvl w:val="0"/>
          <w:numId w:val="20"/>
        </w:numPr>
      </w:pPr>
      <w:r w:rsidRPr="00E72EF9">
        <w:rPr>
          <w:b/>
        </w:rPr>
        <w:t>Material</w:t>
      </w:r>
      <w:r>
        <w:t xml:space="preserve"> - Steel Grade for reinforcement.</w:t>
      </w:r>
    </w:p>
    <w:p w14:paraId="1EDA3951" w14:textId="77777777" w:rsidR="0059624A" w:rsidRDefault="0059624A" w:rsidP="0059624A">
      <w:pPr>
        <w:pStyle w:val="BodyText"/>
        <w:numPr>
          <w:ilvl w:val="0"/>
          <w:numId w:val="20"/>
        </w:numPr>
      </w:pPr>
      <w:r w:rsidRPr="00E72EF9">
        <w:rPr>
          <w:b/>
        </w:rPr>
        <w:t>Hooks</w:t>
      </w:r>
      <w:r>
        <w:t xml:space="preserve"> - Choose from None, 135 degrees, 90 degrees, 135 degrees seismic &amp; 90 degrees seismic.</w:t>
      </w:r>
    </w:p>
    <w:p w14:paraId="34D5969E" w14:textId="32E203C2" w:rsidR="0059624A" w:rsidRDefault="0059624A" w:rsidP="0059624A">
      <w:pPr>
        <w:pStyle w:val="BodyText"/>
        <w:numPr>
          <w:ilvl w:val="0"/>
          <w:numId w:val="20"/>
        </w:numPr>
      </w:pPr>
      <w:proofErr w:type="spellStart"/>
      <w:r>
        <w:rPr>
          <w:b/>
        </w:rPr>
        <w:t>sa</w:t>
      </w:r>
      <w:proofErr w:type="spellEnd"/>
      <w:r w:rsidRPr="005B070C">
        <w:rPr>
          <w:b/>
        </w:rPr>
        <w:t xml:space="preserve"> =</w:t>
      </w:r>
      <w:r w:rsidR="00017206">
        <w:t xml:space="preserve"> C</w:t>
      </w:r>
      <w:r>
        <w:t>entre to centre spacing.</w:t>
      </w:r>
    </w:p>
    <w:p w14:paraId="00FFFC1A" w14:textId="3C7694D7" w:rsidR="0059624A" w:rsidRDefault="0033369D" w:rsidP="0059624A">
      <w:pPr>
        <w:pStyle w:val="BodyText"/>
        <w:numPr>
          <w:ilvl w:val="0"/>
          <w:numId w:val="20"/>
        </w:numPr>
      </w:pPr>
      <w:r>
        <w:rPr>
          <w:b/>
        </w:rPr>
        <w:lastRenderedPageBreak/>
        <w:t>la =</w:t>
      </w:r>
      <w:r w:rsidR="00017206">
        <w:t xml:space="preserve"> L</w:t>
      </w:r>
      <w:r w:rsidR="0059624A">
        <w:t>eg length.</w:t>
      </w:r>
    </w:p>
    <w:p w14:paraId="3716687D" w14:textId="7D76709E" w:rsidR="00046E6B" w:rsidRDefault="00B13142" w:rsidP="00B13142">
      <w:pPr>
        <w:pStyle w:val="Heading3"/>
      </w:pPr>
      <w:bookmarkStart w:id="70" w:name="_Toc14790591"/>
      <w:r>
        <w:t>Main Top</w:t>
      </w:r>
      <w:r w:rsidR="00046E6B">
        <w:t xml:space="preserve"> Bars</w:t>
      </w:r>
      <w:bookmarkEnd w:id="70"/>
    </w:p>
    <w:p w14:paraId="0830FFED" w14:textId="2A11B786" w:rsidR="0059624A" w:rsidRDefault="0059624A" w:rsidP="0059624A">
      <w:pPr>
        <w:pStyle w:val="BodyText"/>
        <w:jc w:val="center"/>
      </w:pPr>
      <w:r>
        <w:rPr>
          <w:noProof/>
        </w:rPr>
        <w:drawing>
          <wp:inline distT="0" distB="0" distL="0" distR="0" wp14:anchorId="04BA6793" wp14:editId="1DB343E9">
            <wp:extent cx="5637600" cy="3029040"/>
            <wp:effectExtent l="0" t="0" r="1270" b="0"/>
            <wp:docPr id="2401"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5637600" cy="3029040"/>
                    </a:xfrm>
                    <a:prstGeom prst="rect">
                      <a:avLst/>
                    </a:prstGeom>
                  </pic:spPr>
                </pic:pic>
              </a:graphicData>
            </a:graphic>
          </wp:inline>
        </w:drawing>
      </w:r>
    </w:p>
    <w:p w14:paraId="4E551E9F" w14:textId="648903E2" w:rsidR="00B13142" w:rsidRDefault="00B13142" w:rsidP="00B13142">
      <w:pPr>
        <w:pStyle w:val="BodyText"/>
      </w:pPr>
      <w:r>
        <w:t xml:space="preserve">To generate main top reinforcement </w:t>
      </w:r>
      <w:r w:rsidR="00CA7080">
        <w:t>for the</w:t>
      </w:r>
      <w:r>
        <w:t xml:space="preserve"> pile cap, under Reinforcement definition, select Main top bars. </w:t>
      </w:r>
      <w:r w:rsidR="00CA7080">
        <w:t>D</w:t>
      </w:r>
      <w:r>
        <w:t xml:space="preserve">efine parameters of main top reinforcement. </w:t>
      </w:r>
    </w:p>
    <w:p w14:paraId="23308BD8" w14:textId="5C1BC327" w:rsidR="00B13142" w:rsidRPr="00CA7080" w:rsidRDefault="00B13142" w:rsidP="00B13142">
      <w:pPr>
        <w:pStyle w:val="BodyText"/>
        <w:rPr>
          <w:b/>
        </w:rPr>
      </w:pPr>
      <w:r w:rsidRPr="00CA7080">
        <w:rPr>
          <w:b/>
        </w:rPr>
        <w:t xml:space="preserve">Type and parameters of main top reinforcement  </w:t>
      </w:r>
    </w:p>
    <w:p w14:paraId="18719E22" w14:textId="629AF79E" w:rsidR="00B13142" w:rsidRDefault="00CA7080" w:rsidP="0070008C">
      <w:pPr>
        <w:pStyle w:val="BodyText"/>
        <w:numPr>
          <w:ilvl w:val="0"/>
          <w:numId w:val="61"/>
        </w:numPr>
      </w:pPr>
      <w:proofErr w:type="spellStart"/>
      <w:r w:rsidRPr="00CA7080">
        <w:rPr>
          <w:b/>
        </w:rPr>
        <w:t>ct</w:t>
      </w:r>
      <w:proofErr w:type="spellEnd"/>
      <w:r w:rsidRPr="00CA7080">
        <w:rPr>
          <w:b/>
        </w:rPr>
        <w:t xml:space="preserve"> =</w:t>
      </w:r>
      <w:r w:rsidR="0033369D">
        <w:t xml:space="preserve"> </w:t>
      </w:r>
      <w:r w:rsidR="00B13142">
        <w:t xml:space="preserve">Cover </w:t>
      </w:r>
      <w:r>
        <w:t>to the top reinforcement.</w:t>
      </w:r>
      <w:r w:rsidR="00B13142">
        <w:t xml:space="preserve">  </w:t>
      </w:r>
    </w:p>
    <w:p w14:paraId="6BA5CC15" w14:textId="16F1EB03" w:rsidR="00646408" w:rsidRDefault="00CA7080" w:rsidP="00646408">
      <w:pPr>
        <w:pStyle w:val="BodyText"/>
        <w:numPr>
          <w:ilvl w:val="0"/>
          <w:numId w:val="20"/>
        </w:numPr>
      </w:pPr>
      <w:r w:rsidRPr="0059624A">
        <w:rPr>
          <w:b/>
        </w:rPr>
        <w:t>Reinforcement shape</w:t>
      </w:r>
      <w:r w:rsidR="0033369D">
        <w:rPr>
          <w:b/>
        </w:rPr>
        <w:t xml:space="preserve"> - </w:t>
      </w:r>
      <w:r w:rsidR="00017206">
        <w:t>C</w:t>
      </w:r>
      <w:r w:rsidR="00646408">
        <w:t xml:space="preserve">hoose the shape from the </w:t>
      </w:r>
      <w:proofErr w:type="gramStart"/>
      <w:r w:rsidR="00646408">
        <w:t>drop down</w:t>
      </w:r>
      <w:proofErr w:type="gramEnd"/>
      <w:r w:rsidR="00646408">
        <w:t xml:space="preserve"> menu.</w:t>
      </w:r>
    </w:p>
    <w:p w14:paraId="52934175" w14:textId="77777777" w:rsidR="00646408" w:rsidRDefault="00646408" w:rsidP="00646408">
      <w:pPr>
        <w:pStyle w:val="BodyText"/>
        <w:jc w:val="center"/>
      </w:pPr>
      <w:r>
        <w:rPr>
          <w:noProof/>
        </w:rPr>
        <w:drawing>
          <wp:inline distT="0" distB="0" distL="0" distR="0" wp14:anchorId="7642FAD8" wp14:editId="029E2C67">
            <wp:extent cx="314325" cy="352425"/>
            <wp:effectExtent l="0" t="0" r="9525" b="9525"/>
            <wp:docPr id="2427" name="Picture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14325" cy="352425"/>
                    </a:xfrm>
                    <a:prstGeom prst="rect">
                      <a:avLst/>
                    </a:prstGeom>
                    <a:noFill/>
                    <a:ln>
                      <a:noFill/>
                    </a:ln>
                  </pic:spPr>
                </pic:pic>
              </a:graphicData>
            </a:graphic>
          </wp:inline>
        </w:drawing>
      </w:r>
      <w:r>
        <w:tab/>
      </w:r>
      <w:r>
        <w:tab/>
      </w:r>
      <w:r>
        <w:rPr>
          <w:noProof/>
        </w:rPr>
        <w:drawing>
          <wp:inline distT="0" distB="0" distL="0" distR="0" wp14:anchorId="091A2FAE" wp14:editId="4CA3EBE5">
            <wp:extent cx="381000" cy="104775"/>
            <wp:effectExtent l="0" t="0" r="0" b="9525"/>
            <wp:docPr id="2428"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81000" cy="104775"/>
                    </a:xfrm>
                    <a:prstGeom prst="rect">
                      <a:avLst/>
                    </a:prstGeom>
                    <a:noFill/>
                    <a:ln>
                      <a:noFill/>
                    </a:ln>
                  </pic:spPr>
                </pic:pic>
              </a:graphicData>
            </a:graphic>
          </wp:inline>
        </w:drawing>
      </w:r>
    </w:p>
    <w:p w14:paraId="4CE2AE0E" w14:textId="12D0D1E4" w:rsidR="00CA7080" w:rsidRDefault="0033369D" w:rsidP="0070008C">
      <w:pPr>
        <w:pStyle w:val="BodyText"/>
        <w:numPr>
          <w:ilvl w:val="0"/>
          <w:numId w:val="60"/>
        </w:numPr>
      </w:pPr>
      <w:r>
        <w:rPr>
          <w:b/>
        </w:rPr>
        <w:t>Bars</w:t>
      </w:r>
      <w:r w:rsidR="00CA7080">
        <w:t xml:space="preserve"> - Bar Grade and Diameter.</w:t>
      </w:r>
    </w:p>
    <w:p w14:paraId="2F3C23E8" w14:textId="77777777" w:rsidR="00CA7080" w:rsidRDefault="00CA7080" w:rsidP="00CA7080">
      <w:pPr>
        <w:pStyle w:val="BodyText"/>
        <w:numPr>
          <w:ilvl w:val="0"/>
          <w:numId w:val="20"/>
        </w:numPr>
      </w:pPr>
      <w:r w:rsidRPr="00E72EF9">
        <w:rPr>
          <w:b/>
        </w:rPr>
        <w:t>Material</w:t>
      </w:r>
      <w:r>
        <w:t xml:space="preserve"> - Steel Grade for reinforcement.</w:t>
      </w:r>
    </w:p>
    <w:p w14:paraId="313A4670" w14:textId="77777777" w:rsidR="00CA7080" w:rsidRDefault="00CA7080" w:rsidP="00CA7080">
      <w:pPr>
        <w:pStyle w:val="BodyText"/>
        <w:numPr>
          <w:ilvl w:val="0"/>
          <w:numId w:val="20"/>
        </w:numPr>
      </w:pPr>
      <w:r w:rsidRPr="00E72EF9">
        <w:rPr>
          <w:b/>
        </w:rPr>
        <w:t>Hooks</w:t>
      </w:r>
      <w:r>
        <w:t xml:space="preserve"> - Choose from None, 135 degrees, 90 degrees, 135 degrees seismic &amp; 90 degrees seismic.</w:t>
      </w:r>
    </w:p>
    <w:p w14:paraId="23ACF149" w14:textId="091A43CF" w:rsidR="00CA7080" w:rsidRDefault="00CA7080" w:rsidP="00CA7080">
      <w:pPr>
        <w:pStyle w:val="BodyText"/>
        <w:numPr>
          <w:ilvl w:val="0"/>
          <w:numId w:val="20"/>
        </w:numPr>
      </w:pPr>
      <w:proofErr w:type="spellStart"/>
      <w:r>
        <w:rPr>
          <w:b/>
        </w:rPr>
        <w:t>st</w:t>
      </w:r>
      <w:proofErr w:type="spellEnd"/>
      <w:r w:rsidRPr="005B070C">
        <w:rPr>
          <w:b/>
        </w:rPr>
        <w:t xml:space="preserve"> =</w:t>
      </w:r>
      <w:r w:rsidR="0033369D">
        <w:t xml:space="preserve"> </w:t>
      </w:r>
      <w:r w:rsidR="00017206">
        <w:t>C</w:t>
      </w:r>
      <w:r>
        <w:t>entre to centre spacing.</w:t>
      </w:r>
    </w:p>
    <w:p w14:paraId="3CB132A5" w14:textId="3B3AFBCC" w:rsidR="00CA7080" w:rsidRDefault="00CA7080" w:rsidP="00CA7080">
      <w:pPr>
        <w:pStyle w:val="BodyText"/>
        <w:numPr>
          <w:ilvl w:val="0"/>
          <w:numId w:val="20"/>
        </w:numPr>
      </w:pPr>
      <w:proofErr w:type="spellStart"/>
      <w:r>
        <w:rPr>
          <w:b/>
        </w:rPr>
        <w:t>lt</w:t>
      </w:r>
      <w:proofErr w:type="spellEnd"/>
      <w:r>
        <w:rPr>
          <w:b/>
        </w:rPr>
        <w:t xml:space="preserve"> = </w:t>
      </w:r>
      <w:r w:rsidR="00017206">
        <w:t>L</w:t>
      </w:r>
      <w:r>
        <w:t>eg length.</w:t>
      </w:r>
    </w:p>
    <w:p w14:paraId="73F3C263" w14:textId="6BCD7052" w:rsidR="00046E6B" w:rsidRDefault="00046E6B" w:rsidP="00B13142">
      <w:pPr>
        <w:pStyle w:val="Heading3"/>
      </w:pPr>
      <w:bookmarkStart w:id="71" w:name="_Toc14790592"/>
      <w:r>
        <w:t>Circumferential Bars</w:t>
      </w:r>
      <w:bookmarkEnd w:id="71"/>
    </w:p>
    <w:p w14:paraId="24F59F66" w14:textId="34FDE29D" w:rsidR="005C53CA" w:rsidRPr="005C53CA" w:rsidRDefault="005C53CA" w:rsidP="00B13142">
      <w:pPr>
        <w:pStyle w:val="BodyText"/>
        <w:rPr>
          <w:b/>
        </w:rPr>
      </w:pPr>
      <w:r w:rsidRPr="005C53CA">
        <w:rPr>
          <w:b/>
        </w:rPr>
        <w:t>Reinforcement Definition</w:t>
      </w:r>
    </w:p>
    <w:p w14:paraId="435AD8A6" w14:textId="4383D1B1" w:rsidR="00046E6B" w:rsidRDefault="00B13142" w:rsidP="00B13142">
      <w:pPr>
        <w:pStyle w:val="BodyText"/>
      </w:pPr>
      <w:r w:rsidRPr="00B13142">
        <w:t xml:space="preserve">To generate main top reinforcement of a pile cap, under Reinforcement definition, select Circumferential bars. </w:t>
      </w:r>
      <w:r w:rsidR="00000C9D">
        <w:t>T</w:t>
      </w:r>
      <w:r w:rsidRPr="00B13142">
        <w:t>hen define parameters of circumferential bar reinforcement.</w:t>
      </w:r>
    </w:p>
    <w:p w14:paraId="295B1987" w14:textId="77777777" w:rsidR="00B13142" w:rsidRPr="005C53CA" w:rsidRDefault="00B13142" w:rsidP="00B13142">
      <w:pPr>
        <w:pStyle w:val="BodyText"/>
        <w:rPr>
          <w:b/>
        </w:rPr>
      </w:pPr>
      <w:r w:rsidRPr="005C53CA">
        <w:rPr>
          <w:b/>
        </w:rPr>
        <w:t xml:space="preserve">Type and parameters of circumferential reinforcement  </w:t>
      </w:r>
    </w:p>
    <w:p w14:paraId="26EF2A09" w14:textId="559DC0EF" w:rsidR="00B13142" w:rsidRDefault="00000C9D" w:rsidP="0070008C">
      <w:pPr>
        <w:pStyle w:val="BodyText"/>
        <w:numPr>
          <w:ilvl w:val="0"/>
          <w:numId w:val="62"/>
        </w:numPr>
      </w:pPr>
      <w:r w:rsidRPr="00000C9D">
        <w:rPr>
          <w:b/>
        </w:rPr>
        <w:t>Reinforcement shape:</w:t>
      </w:r>
      <w:r w:rsidR="00017206">
        <w:t xml:space="preserve"> - S</w:t>
      </w:r>
      <w:r>
        <w:t xml:space="preserve">elect the required shape from the </w:t>
      </w:r>
      <w:proofErr w:type="gramStart"/>
      <w:r>
        <w:t>drop down</w:t>
      </w:r>
      <w:proofErr w:type="gramEnd"/>
      <w:r>
        <w:t xml:space="preserve"> menu</w:t>
      </w:r>
      <w:r w:rsidR="00FA5766">
        <w:t>.</w:t>
      </w:r>
    </w:p>
    <w:p w14:paraId="5F639869" w14:textId="24A4F4DC" w:rsidR="005C53CA" w:rsidRDefault="005C53CA" w:rsidP="00000C9D">
      <w:pPr>
        <w:pStyle w:val="BodyText"/>
        <w:jc w:val="center"/>
      </w:pPr>
      <w:r>
        <w:rPr>
          <w:noProof/>
        </w:rPr>
        <w:lastRenderedPageBreak/>
        <w:drawing>
          <wp:inline distT="0" distB="0" distL="0" distR="0" wp14:anchorId="16734DC6" wp14:editId="61F4599D">
            <wp:extent cx="381000" cy="352425"/>
            <wp:effectExtent l="0" t="0" r="0" b="9525"/>
            <wp:docPr id="2429" name="Picture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r w:rsidR="00000C9D">
        <w:tab/>
      </w:r>
      <w:r w:rsidR="00000C9D">
        <w:tab/>
      </w:r>
      <w:r>
        <w:rPr>
          <w:noProof/>
        </w:rPr>
        <w:drawing>
          <wp:inline distT="0" distB="0" distL="0" distR="0" wp14:anchorId="1E26BBFF" wp14:editId="2EBCCB4E">
            <wp:extent cx="314325" cy="352425"/>
            <wp:effectExtent l="0" t="0" r="9525" b="9525"/>
            <wp:docPr id="2430" name="Picture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14325" cy="352425"/>
                    </a:xfrm>
                    <a:prstGeom prst="rect">
                      <a:avLst/>
                    </a:prstGeom>
                    <a:noFill/>
                    <a:ln>
                      <a:noFill/>
                    </a:ln>
                  </pic:spPr>
                </pic:pic>
              </a:graphicData>
            </a:graphic>
          </wp:inline>
        </w:drawing>
      </w:r>
    </w:p>
    <w:p w14:paraId="3EF74187" w14:textId="1E021E87" w:rsidR="00000C9D" w:rsidRDefault="0033369D" w:rsidP="0070008C">
      <w:pPr>
        <w:pStyle w:val="BodyText"/>
        <w:numPr>
          <w:ilvl w:val="0"/>
          <w:numId w:val="60"/>
        </w:numPr>
      </w:pPr>
      <w:r>
        <w:rPr>
          <w:b/>
        </w:rPr>
        <w:t>Bars</w:t>
      </w:r>
      <w:r w:rsidR="00000C9D">
        <w:t xml:space="preserve"> - Bar Grade and Diameter.</w:t>
      </w:r>
    </w:p>
    <w:p w14:paraId="2E99B076" w14:textId="77777777" w:rsidR="00000C9D" w:rsidRDefault="00000C9D" w:rsidP="00000C9D">
      <w:pPr>
        <w:pStyle w:val="BodyText"/>
        <w:numPr>
          <w:ilvl w:val="0"/>
          <w:numId w:val="20"/>
        </w:numPr>
      </w:pPr>
      <w:r w:rsidRPr="00E72EF9">
        <w:rPr>
          <w:b/>
        </w:rPr>
        <w:t>Material</w:t>
      </w:r>
      <w:r>
        <w:t xml:space="preserve"> - Steel Grade for reinforcement.</w:t>
      </w:r>
    </w:p>
    <w:p w14:paraId="59135F3B" w14:textId="77777777" w:rsidR="00000C9D" w:rsidRDefault="00000C9D" w:rsidP="00000C9D">
      <w:pPr>
        <w:pStyle w:val="BodyText"/>
        <w:numPr>
          <w:ilvl w:val="0"/>
          <w:numId w:val="20"/>
        </w:numPr>
      </w:pPr>
      <w:r w:rsidRPr="00E72EF9">
        <w:rPr>
          <w:b/>
        </w:rPr>
        <w:t>Hooks</w:t>
      </w:r>
      <w:r>
        <w:t xml:space="preserve"> - Choose from None, 135 degrees, 90 degrees, 135 degrees seismic &amp; 90 degrees seismic.</w:t>
      </w:r>
    </w:p>
    <w:p w14:paraId="57393565" w14:textId="1BA1239B" w:rsidR="00000C9D" w:rsidRDefault="00000C9D" w:rsidP="00000C9D">
      <w:pPr>
        <w:pStyle w:val="BodyText"/>
        <w:numPr>
          <w:ilvl w:val="0"/>
          <w:numId w:val="20"/>
        </w:numPr>
      </w:pPr>
      <w:proofErr w:type="spellStart"/>
      <w:r>
        <w:rPr>
          <w:b/>
        </w:rPr>
        <w:t>sc</w:t>
      </w:r>
      <w:proofErr w:type="spellEnd"/>
      <w:r w:rsidRPr="005B070C">
        <w:rPr>
          <w:b/>
        </w:rPr>
        <w:t xml:space="preserve"> =</w:t>
      </w:r>
      <w:r w:rsidR="0033369D">
        <w:t xml:space="preserve"> </w:t>
      </w:r>
      <w:r w:rsidR="00017206">
        <w:t>C</w:t>
      </w:r>
      <w:r>
        <w:t>entre to centre spacing.</w:t>
      </w:r>
    </w:p>
    <w:p w14:paraId="48C25129" w14:textId="61D56AC8" w:rsidR="00000C9D" w:rsidRDefault="00000C9D" w:rsidP="00000C9D">
      <w:pPr>
        <w:pStyle w:val="BodyText"/>
        <w:numPr>
          <w:ilvl w:val="0"/>
          <w:numId w:val="20"/>
        </w:numPr>
      </w:pPr>
      <w:proofErr w:type="spellStart"/>
      <w:r>
        <w:rPr>
          <w:b/>
        </w:rPr>
        <w:t>lc</w:t>
      </w:r>
      <w:proofErr w:type="spellEnd"/>
      <w:r>
        <w:rPr>
          <w:b/>
        </w:rPr>
        <w:t xml:space="preserve"> = </w:t>
      </w:r>
      <w:r w:rsidR="00017206">
        <w:t>L</w:t>
      </w:r>
      <w:r>
        <w:t>eg length.</w:t>
      </w:r>
    </w:p>
    <w:p w14:paraId="59CC0B61" w14:textId="2B91A204" w:rsidR="00046E6B" w:rsidRDefault="00046E6B" w:rsidP="00B13142">
      <w:pPr>
        <w:pStyle w:val="Heading3"/>
      </w:pPr>
      <w:bookmarkStart w:id="72" w:name="_Toc14790593"/>
      <w:r>
        <w:t>Diagonal Bars</w:t>
      </w:r>
      <w:bookmarkEnd w:id="72"/>
    </w:p>
    <w:p w14:paraId="358F65A1" w14:textId="77E77A4D" w:rsidR="00B13142" w:rsidRDefault="00B13142" w:rsidP="00B13142">
      <w:pPr>
        <w:pStyle w:val="BodyText"/>
      </w:pPr>
      <w:r>
        <w:t xml:space="preserve">To generate diagonal bar reinforcement of a pile cap, under Reinforcement definition, select Diagonal bars. </w:t>
      </w:r>
      <w:r w:rsidR="00D532E2">
        <w:t>D</w:t>
      </w:r>
      <w:r>
        <w:t xml:space="preserve">efine </w:t>
      </w:r>
      <w:r w:rsidR="00D532E2">
        <w:t xml:space="preserve">the </w:t>
      </w:r>
      <w:r>
        <w:t xml:space="preserve">parameters of diagonal bar reinforcement (reinforcing bundles placed along the diagonal of a pile cap). </w:t>
      </w:r>
    </w:p>
    <w:p w14:paraId="391C5A96" w14:textId="0C5ECAE4" w:rsidR="00B13142" w:rsidRDefault="00B13142" w:rsidP="00B13142">
      <w:pPr>
        <w:pStyle w:val="BodyText"/>
      </w:pPr>
      <w:r>
        <w:t xml:space="preserve">This type of pile cap reinforcement is </w:t>
      </w:r>
      <w:r w:rsidR="00D532E2">
        <w:t>placed</w:t>
      </w:r>
      <w:r>
        <w:t xml:space="preserve"> as bottom reinforcement. Definition of this reinforcement depends on geometry of piles positioned under the pile cap. In practice, it can be applied to the following pile distributions: </w:t>
      </w:r>
    </w:p>
    <w:p w14:paraId="4D446B20" w14:textId="2370545C" w:rsidR="00D532E2" w:rsidRPr="00D532E2" w:rsidRDefault="00D532E2" w:rsidP="00D532E2">
      <w:pPr>
        <w:jc w:val="center"/>
        <w:rPr>
          <w:rFonts w:ascii="Verdana" w:hAnsi="Verdana"/>
          <w:color w:val="000000"/>
          <w:sz w:val="20"/>
          <w:szCs w:val="20"/>
        </w:rPr>
      </w:pPr>
      <w:bookmarkStart w:id="73" w:name="FIG_6D664623BB844F7188C2892AD1B7C1B3"/>
      <w:bookmarkEnd w:id="73"/>
      <w:r w:rsidRPr="00D532E2">
        <w:rPr>
          <w:rFonts w:ascii="Verdana" w:hAnsi="Verdana"/>
          <w:noProof/>
          <w:color w:val="000000"/>
          <w:sz w:val="20"/>
          <w:szCs w:val="20"/>
        </w:rPr>
        <w:drawing>
          <wp:inline distT="0" distB="0" distL="0" distR="0" wp14:anchorId="1226852F" wp14:editId="7FCE6E20">
            <wp:extent cx="2981520" cy="748080"/>
            <wp:effectExtent l="0" t="0" r="0" b="0"/>
            <wp:docPr id="2447" name="Picture 2447" descr="C:\Program Files\Common Files\Autodesk Shared\Extensions 2018\Modules\Reinforcement\DReinfPileCap\en-US\Help\images\GUID-F1FC4E78-9462-43D7-9483-EF253DA7FA2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Common Files\Autodesk Shared\Extensions 2018\Modules\Reinforcement\DReinfPileCap\en-US\Help\images\GUID-F1FC4E78-9462-43D7-9483-EF253DA7FA2F-low.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981520" cy="748080"/>
                    </a:xfrm>
                    <a:prstGeom prst="rect">
                      <a:avLst/>
                    </a:prstGeom>
                    <a:noFill/>
                    <a:ln>
                      <a:noFill/>
                    </a:ln>
                  </pic:spPr>
                </pic:pic>
              </a:graphicData>
            </a:graphic>
          </wp:inline>
        </w:drawing>
      </w:r>
    </w:p>
    <w:p w14:paraId="12A93727" w14:textId="77777777" w:rsidR="00D532E2" w:rsidRDefault="00D532E2" w:rsidP="00B13142">
      <w:pPr>
        <w:pStyle w:val="BodyText"/>
      </w:pPr>
    </w:p>
    <w:p w14:paraId="69AB0DCD" w14:textId="1DC99630" w:rsidR="00B13142" w:rsidRPr="00D532E2" w:rsidRDefault="00B13142" w:rsidP="00B13142">
      <w:pPr>
        <w:pStyle w:val="BodyText"/>
        <w:rPr>
          <w:b/>
        </w:rPr>
      </w:pPr>
      <w:r w:rsidRPr="00D532E2">
        <w:rPr>
          <w:b/>
        </w:rPr>
        <w:t xml:space="preserve">Reinforcement parameters and type  </w:t>
      </w:r>
    </w:p>
    <w:p w14:paraId="08205E9D" w14:textId="37343A01" w:rsidR="00D532E2" w:rsidRDefault="00D532E2" w:rsidP="0070008C">
      <w:pPr>
        <w:pStyle w:val="BodyText"/>
        <w:numPr>
          <w:ilvl w:val="0"/>
          <w:numId w:val="60"/>
        </w:numPr>
      </w:pPr>
      <w:r w:rsidRPr="0059624A">
        <w:rPr>
          <w:b/>
        </w:rPr>
        <w:t>Reinforcement shape</w:t>
      </w:r>
      <w:r w:rsidR="00017206">
        <w:t xml:space="preserve"> - T</w:t>
      </w:r>
      <w:r>
        <w:t xml:space="preserve">he shape displayed depends on a selected reinforcement type): </w:t>
      </w:r>
    </w:p>
    <w:p w14:paraId="5CDA6ED3" w14:textId="77777777" w:rsidR="00D532E2" w:rsidRDefault="00D532E2" w:rsidP="00D532E2">
      <w:pPr>
        <w:pStyle w:val="BodyText"/>
        <w:jc w:val="center"/>
      </w:pPr>
      <w:r>
        <w:rPr>
          <w:noProof/>
        </w:rPr>
        <w:drawing>
          <wp:inline distT="0" distB="0" distL="0" distR="0" wp14:anchorId="0F3465B2" wp14:editId="682E07C6">
            <wp:extent cx="333375" cy="371475"/>
            <wp:effectExtent l="0" t="0" r="9525" b="9525"/>
            <wp:docPr id="2444"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33375" cy="371475"/>
                    </a:xfrm>
                    <a:prstGeom prst="rect">
                      <a:avLst/>
                    </a:prstGeom>
                    <a:noFill/>
                    <a:ln>
                      <a:noFill/>
                    </a:ln>
                  </pic:spPr>
                </pic:pic>
              </a:graphicData>
            </a:graphic>
          </wp:inline>
        </w:drawing>
      </w:r>
      <w:r>
        <w:tab/>
      </w:r>
      <w:r>
        <w:tab/>
      </w:r>
      <w:r>
        <w:rPr>
          <w:noProof/>
        </w:rPr>
        <w:drawing>
          <wp:inline distT="0" distB="0" distL="0" distR="0" wp14:anchorId="48ED13EA" wp14:editId="4A21E1CE">
            <wp:extent cx="390525" cy="123825"/>
            <wp:effectExtent l="0" t="0" r="9525" b="9525"/>
            <wp:docPr id="2446"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90525" cy="123825"/>
                    </a:xfrm>
                    <a:prstGeom prst="rect">
                      <a:avLst/>
                    </a:prstGeom>
                    <a:noFill/>
                    <a:ln>
                      <a:noFill/>
                    </a:ln>
                  </pic:spPr>
                </pic:pic>
              </a:graphicData>
            </a:graphic>
          </wp:inline>
        </w:drawing>
      </w:r>
    </w:p>
    <w:p w14:paraId="42DA718E" w14:textId="77777777" w:rsidR="00D532E2" w:rsidRDefault="00D532E2" w:rsidP="00D532E2">
      <w:pPr>
        <w:pStyle w:val="BodyText"/>
        <w:numPr>
          <w:ilvl w:val="0"/>
          <w:numId w:val="20"/>
        </w:numPr>
      </w:pPr>
      <w:r w:rsidRPr="005B070C">
        <w:rPr>
          <w:b/>
        </w:rPr>
        <w:t>Bars:</w:t>
      </w:r>
      <w:r>
        <w:t xml:space="preserve"> - Bar Grade and Diameter.</w:t>
      </w:r>
    </w:p>
    <w:p w14:paraId="51432821" w14:textId="77777777" w:rsidR="00D532E2" w:rsidRDefault="00D532E2" w:rsidP="00D532E2">
      <w:pPr>
        <w:pStyle w:val="BodyText"/>
        <w:numPr>
          <w:ilvl w:val="0"/>
          <w:numId w:val="20"/>
        </w:numPr>
      </w:pPr>
      <w:r w:rsidRPr="00E72EF9">
        <w:rPr>
          <w:b/>
        </w:rPr>
        <w:t>Material</w:t>
      </w:r>
      <w:r>
        <w:t xml:space="preserve"> - Steel Grade for reinforcement.</w:t>
      </w:r>
    </w:p>
    <w:p w14:paraId="18676823" w14:textId="77777777" w:rsidR="00D532E2" w:rsidRDefault="00D532E2" w:rsidP="00D532E2">
      <w:pPr>
        <w:pStyle w:val="BodyText"/>
        <w:numPr>
          <w:ilvl w:val="0"/>
          <w:numId w:val="20"/>
        </w:numPr>
      </w:pPr>
      <w:r w:rsidRPr="00E72EF9">
        <w:rPr>
          <w:b/>
        </w:rPr>
        <w:t>Hooks</w:t>
      </w:r>
      <w:r>
        <w:t xml:space="preserve"> - Choose from None, 135 degrees, 90 degrees, 135 degrees seismic &amp; 90 degrees seismic.</w:t>
      </w:r>
    </w:p>
    <w:p w14:paraId="5212BAA4" w14:textId="15BDE418" w:rsidR="00D532E2" w:rsidRDefault="00D532E2" w:rsidP="00D532E2">
      <w:pPr>
        <w:pStyle w:val="BodyText"/>
        <w:numPr>
          <w:ilvl w:val="0"/>
          <w:numId w:val="20"/>
        </w:numPr>
      </w:pPr>
      <w:proofErr w:type="spellStart"/>
      <w:r>
        <w:rPr>
          <w:b/>
        </w:rPr>
        <w:t>sk</w:t>
      </w:r>
      <w:proofErr w:type="spellEnd"/>
      <w:r w:rsidRPr="005B070C">
        <w:rPr>
          <w:b/>
        </w:rPr>
        <w:t xml:space="preserve"> =</w:t>
      </w:r>
      <w:r w:rsidR="0033369D">
        <w:t xml:space="preserve"> </w:t>
      </w:r>
      <w:r w:rsidR="00017206">
        <w:t>C</w:t>
      </w:r>
      <w:r>
        <w:t>entre to centre spacing.</w:t>
      </w:r>
    </w:p>
    <w:p w14:paraId="338EFAB3" w14:textId="11498A9A" w:rsidR="00D532E2" w:rsidRDefault="00D532E2" w:rsidP="00D532E2">
      <w:pPr>
        <w:pStyle w:val="BodyText"/>
        <w:numPr>
          <w:ilvl w:val="0"/>
          <w:numId w:val="20"/>
        </w:numPr>
      </w:pPr>
      <w:proofErr w:type="spellStart"/>
      <w:r>
        <w:rPr>
          <w:b/>
        </w:rPr>
        <w:t>lk</w:t>
      </w:r>
      <w:proofErr w:type="spellEnd"/>
      <w:r>
        <w:rPr>
          <w:b/>
        </w:rPr>
        <w:t xml:space="preserve"> = </w:t>
      </w:r>
      <w:r w:rsidR="00017206">
        <w:t>L</w:t>
      </w:r>
      <w:r>
        <w:t>eg length.</w:t>
      </w:r>
    </w:p>
    <w:p w14:paraId="4B6605D6" w14:textId="040F65C0" w:rsidR="00046E6B" w:rsidRDefault="00B13142" w:rsidP="00B13142">
      <w:pPr>
        <w:pStyle w:val="Heading3"/>
      </w:pPr>
      <w:bookmarkStart w:id="74" w:name="_Toc14790594"/>
      <w:r>
        <w:lastRenderedPageBreak/>
        <w:t>U</w:t>
      </w:r>
      <w:r w:rsidR="00046E6B">
        <w:t>ser Reinforcement</w:t>
      </w:r>
      <w:bookmarkEnd w:id="74"/>
    </w:p>
    <w:p w14:paraId="536C77C8" w14:textId="0AD92B5B" w:rsidR="00C16D8F" w:rsidRDefault="00C16D8F" w:rsidP="00C16D8F">
      <w:pPr>
        <w:pStyle w:val="BodyText"/>
        <w:jc w:val="center"/>
      </w:pPr>
      <w:r>
        <w:rPr>
          <w:noProof/>
        </w:rPr>
        <w:drawing>
          <wp:inline distT="0" distB="0" distL="0" distR="0" wp14:anchorId="4860EC78" wp14:editId="32A664D8">
            <wp:extent cx="5637960" cy="3029400"/>
            <wp:effectExtent l="0" t="0" r="1270" b="0"/>
            <wp:docPr id="2551" name="Picture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5637960" cy="3029400"/>
                    </a:xfrm>
                    <a:prstGeom prst="rect">
                      <a:avLst/>
                    </a:prstGeom>
                  </pic:spPr>
                </pic:pic>
              </a:graphicData>
            </a:graphic>
          </wp:inline>
        </w:drawing>
      </w:r>
    </w:p>
    <w:p w14:paraId="794CAB22" w14:textId="26A64331" w:rsidR="005A222C" w:rsidRDefault="005A222C" w:rsidP="005A222C">
      <w:pPr>
        <w:pStyle w:val="BodyText"/>
      </w:pPr>
      <w:r>
        <w:t xml:space="preserve">The User-defined dialog is displayed when a beam is selected that already contains reinforcement placed using the Revit® rebar tools. </w:t>
      </w:r>
    </w:p>
    <w:p w14:paraId="0D4E262D" w14:textId="77777777" w:rsidR="005A222C" w:rsidRDefault="005A222C" w:rsidP="005A222C">
      <w:pPr>
        <w:pStyle w:val="BodyText"/>
      </w:pPr>
      <w:r>
        <w:t xml:space="preserve">The table displays information for the reinforcing bars already placed inside the beam: </w:t>
      </w:r>
    </w:p>
    <w:p w14:paraId="0A1B3257" w14:textId="57DD9B5A" w:rsidR="005A222C" w:rsidRDefault="005A222C" w:rsidP="005A222C">
      <w:pPr>
        <w:pStyle w:val="BodyText"/>
        <w:numPr>
          <w:ilvl w:val="0"/>
          <w:numId w:val="28"/>
        </w:numPr>
      </w:pPr>
      <w:r w:rsidRPr="00D45DE9">
        <w:rPr>
          <w:b/>
        </w:rPr>
        <w:t>Reinforcement type</w:t>
      </w:r>
      <w:r>
        <w:t xml:space="preserve"> - </w:t>
      </w:r>
      <w:r w:rsidRPr="00375265">
        <w:t>Bar Grade and Diameter</w:t>
      </w:r>
      <w:r w:rsidR="00FA5766">
        <w:t>.</w:t>
      </w:r>
    </w:p>
    <w:p w14:paraId="5066EA9A" w14:textId="02FFC64C" w:rsidR="005A222C" w:rsidRDefault="005A222C" w:rsidP="005A222C">
      <w:pPr>
        <w:pStyle w:val="BodyText"/>
        <w:numPr>
          <w:ilvl w:val="0"/>
          <w:numId w:val="28"/>
        </w:numPr>
      </w:pPr>
      <w:r w:rsidRPr="00D45DE9">
        <w:rPr>
          <w:b/>
        </w:rPr>
        <w:t>Style</w:t>
      </w:r>
      <w:r w:rsidR="0033369D">
        <w:t xml:space="preserve"> -</w:t>
      </w:r>
      <w:r>
        <w:t xml:space="preserve"> Bar type, bent, straight or stirrup</w:t>
      </w:r>
      <w:r w:rsidR="00FA5766">
        <w:t>.</w:t>
      </w:r>
    </w:p>
    <w:p w14:paraId="1742FC3A" w14:textId="6DB2B427" w:rsidR="005A222C" w:rsidRDefault="005A222C" w:rsidP="005A222C">
      <w:pPr>
        <w:pStyle w:val="BodyText"/>
        <w:numPr>
          <w:ilvl w:val="0"/>
          <w:numId w:val="28"/>
        </w:numPr>
      </w:pPr>
      <w:r w:rsidRPr="00D45DE9">
        <w:rPr>
          <w:b/>
        </w:rPr>
        <w:t>Material</w:t>
      </w:r>
      <w:r>
        <w:t xml:space="preserve"> - Steel Grade for reinforcement</w:t>
      </w:r>
      <w:r w:rsidR="00FA5766">
        <w:t>.</w:t>
      </w:r>
    </w:p>
    <w:p w14:paraId="7FD2EE38" w14:textId="29DA56C5" w:rsidR="005A222C" w:rsidRDefault="005A222C" w:rsidP="005A222C">
      <w:pPr>
        <w:pStyle w:val="BodyText"/>
        <w:numPr>
          <w:ilvl w:val="0"/>
          <w:numId w:val="28"/>
        </w:numPr>
      </w:pPr>
      <w:r w:rsidRPr="00D45DE9">
        <w:rPr>
          <w:b/>
        </w:rPr>
        <w:t>Bar shape</w:t>
      </w:r>
      <w:r w:rsidR="0033369D">
        <w:t xml:space="preserve"> -</w:t>
      </w:r>
      <w:r>
        <w:t xml:space="preserve"> Shape Code number</w:t>
      </w:r>
      <w:r w:rsidR="00FA5766">
        <w:t>.</w:t>
      </w:r>
    </w:p>
    <w:p w14:paraId="5A09E08A" w14:textId="1F44A9EE" w:rsidR="005A222C" w:rsidRDefault="005A222C" w:rsidP="005A222C">
      <w:pPr>
        <w:pStyle w:val="BodyText"/>
        <w:numPr>
          <w:ilvl w:val="0"/>
          <w:numId w:val="28"/>
        </w:numPr>
      </w:pPr>
      <w:r w:rsidRPr="00D45DE9">
        <w:rPr>
          <w:b/>
        </w:rPr>
        <w:t>Bar diameter</w:t>
      </w:r>
      <w:r w:rsidR="0033369D">
        <w:t xml:space="preserve"> -</w:t>
      </w:r>
      <w:r w:rsidR="00017206">
        <w:t xml:space="preserve"> D</w:t>
      </w:r>
      <w:r>
        <w:t>iameter of bar</w:t>
      </w:r>
      <w:r w:rsidR="00FA5766">
        <w:t>.</w:t>
      </w:r>
    </w:p>
    <w:p w14:paraId="47F7F443" w14:textId="6BF94D80" w:rsidR="005A222C" w:rsidRDefault="005A222C" w:rsidP="005A222C">
      <w:pPr>
        <w:pStyle w:val="BodyText"/>
        <w:numPr>
          <w:ilvl w:val="0"/>
          <w:numId w:val="28"/>
        </w:numPr>
      </w:pPr>
      <w:r w:rsidRPr="00D45DE9">
        <w:rPr>
          <w:b/>
        </w:rPr>
        <w:t>Number</w:t>
      </w:r>
      <w:r w:rsidR="0033369D">
        <w:t xml:space="preserve"> -</w:t>
      </w:r>
      <w:r>
        <w:t xml:space="preserve"> </w:t>
      </w:r>
      <w:r w:rsidR="00017206">
        <w:t>N</w:t>
      </w:r>
      <w:r>
        <w:t>umber of bars</w:t>
      </w:r>
      <w:r w:rsidR="00FA5766">
        <w:t>.</w:t>
      </w:r>
    </w:p>
    <w:p w14:paraId="0E6277EC" w14:textId="421C3E04" w:rsidR="005A222C" w:rsidRDefault="005A222C" w:rsidP="005A222C">
      <w:pPr>
        <w:pStyle w:val="BodyText"/>
        <w:numPr>
          <w:ilvl w:val="0"/>
          <w:numId w:val="28"/>
        </w:numPr>
      </w:pPr>
      <w:r w:rsidRPr="00D45DE9">
        <w:rPr>
          <w:b/>
        </w:rPr>
        <w:t>Spacing</w:t>
      </w:r>
      <w:r w:rsidR="0033369D">
        <w:t xml:space="preserve"> -</w:t>
      </w:r>
      <w:r w:rsidR="00017206">
        <w:t xml:space="preserve"> C</w:t>
      </w:r>
      <w:r>
        <w:t>entre to centre spacing between bars</w:t>
      </w:r>
      <w:r w:rsidR="00FA5766">
        <w:t>.</w:t>
      </w:r>
    </w:p>
    <w:p w14:paraId="4D69FF60" w14:textId="44385031" w:rsidR="005A222C" w:rsidRDefault="005A222C" w:rsidP="005A222C">
      <w:pPr>
        <w:pStyle w:val="BodyText"/>
      </w:pPr>
      <w:r>
        <w:t xml:space="preserve">The data in this table is displayed according to the rules used in </w:t>
      </w:r>
      <w:r w:rsidR="006470B8">
        <w:t>Autodesk</w:t>
      </w:r>
      <w:r w:rsidR="0078747A">
        <w:t>®</w:t>
      </w:r>
      <w:r>
        <w:t xml:space="preserve"> Revit®. </w:t>
      </w:r>
      <w:r w:rsidR="00793581">
        <w:br w:type="page"/>
      </w:r>
    </w:p>
    <w:p w14:paraId="7DA7CB3C" w14:textId="1AE0FD00" w:rsidR="00290779" w:rsidRDefault="00290779" w:rsidP="004052A0">
      <w:pPr>
        <w:pStyle w:val="Heading1"/>
      </w:pPr>
      <w:bookmarkStart w:id="75" w:name="_Toc14790595"/>
      <w:r>
        <w:lastRenderedPageBreak/>
        <w:t>Piles</w:t>
      </w:r>
      <w:bookmarkEnd w:id="75"/>
    </w:p>
    <w:p w14:paraId="4456B01B" w14:textId="772F2E08" w:rsidR="00290779" w:rsidRDefault="00091A58" w:rsidP="00091A58">
      <w:pPr>
        <w:pStyle w:val="Heading2"/>
      </w:pPr>
      <w:bookmarkStart w:id="76" w:name="_Toc14790596"/>
      <w:r>
        <w:t>General Information</w:t>
      </w:r>
      <w:bookmarkEnd w:id="76"/>
    </w:p>
    <w:p w14:paraId="00C4876D" w14:textId="701CEEC9" w:rsidR="00091A58" w:rsidRDefault="001A029F" w:rsidP="00091A58">
      <w:pPr>
        <w:pStyle w:val="BodyText"/>
      </w:pPr>
      <w:r>
        <w:t xml:space="preserve">The Pile Reinforcement Tool </w:t>
      </w:r>
      <w:r w:rsidR="00FE2540">
        <w:rPr>
          <w:noProof/>
        </w:rPr>
        <w:drawing>
          <wp:inline distT="0" distB="0" distL="0" distR="0" wp14:anchorId="77B5BC68" wp14:editId="382A825A">
            <wp:extent cx="304200" cy="246960"/>
            <wp:effectExtent l="0" t="0" r="635" b="1270"/>
            <wp:docPr id="2572" name="Picture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04200" cy="246960"/>
                    </a:xfrm>
                    <a:prstGeom prst="rect">
                      <a:avLst/>
                    </a:prstGeom>
                    <a:noFill/>
                    <a:ln>
                      <a:noFill/>
                    </a:ln>
                  </pic:spPr>
                </pic:pic>
              </a:graphicData>
            </a:graphic>
          </wp:inline>
        </w:drawing>
      </w:r>
      <w:r w:rsidR="00FE2540">
        <w:t xml:space="preserve"> </w:t>
      </w:r>
      <w:r>
        <w:t>generates the</w:t>
      </w:r>
      <w:r w:rsidR="00091A58">
        <w:t xml:space="preserve"> reinforcement f</w:t>
      </w:r>
      <w:r>
        <w:t>or</w:t>
      </w:r>
      <w:r w:rsidR="00091A58">
        <w:t xml:space="preserve"> a pile </w:t>
      </w:r>
      <w:r>
        <w:t xml:space="preserve">that has been </w:t>
      </w:r>
      <w:r w:rsidR="00091A58">
        <w:t>defined in a Revit</w:t>
      </w:r>
      <w:r w:rsidR="00AE5F67">
        <w:t>®</w:t>
      </w:r>
      <w:r w:rsidR="00091A58">
        <w:t xml:space="preserve"> model. </w:t>
      </w:r>
      <w:r>
        <w:t>R</w:t>
      </w:r>
      <w:r w:rsidR="00091A58">
        <w:t xml:space="preserve">einforcement </w:t>
      </w:r>
      <w:r>
        <w:t>can be generated for the pile arr</w:t>
      </w:r>
      <w:r w:rsidR="0033369D">
        <w:t>angements shown in drawing below</w:t>
      </w:r>
      <w:r w:rsidR="00091A58">
        <w:t xml:space="preserve">: </w:t>
      </w:r>
    </w:p>
    <w:p w14:paraId="0E8C0F5B" w14:textId="709ED108" w:rsidR="00091A58" w:rsidRDefault="00CC1CC4" w:rsidP="0070008C">
      <w:pPr>
        <w:pStyle w:val="BodyText"/>
        <w:numPr>
          <w:ilvl w:val="0"/>
          <w:numId w:val="63"/>
        </w:numPr>
      </w:pPr>
      <w:r>
        <w:t>A</w:t>
      </w:r>
      <w:r w:rsidR="00091A58">
        <w:t xml:space="preserve"> single pile</w:t>
      </w:r>
      <w:r w:rsidR="00FA5766">
        <w:t>.</w:t>
      </w:r>
      <w:r w:rsidR="00091A58">
        <w:t xml:space="preserve"> </w:t>
      </w:r>
    </w:p>
    <w:p w14:paraId="2E35D6B9" w14:textId="46DC19E2" w:rsidR="00091A58" w:rsidRDefault="00CC1CC4" w:rsidP="0070008C">
      <w:pPr>
        <w:pStyle w:val="BodyText"/>
        <w:numPr>
          <w:ilvl w:val="0"/>
          <w:numId w:val="63"/>
        </w:numPr>
      </w:pPr>
      <w:r>
        <w:t>A</w:t>
      </w:r>
      <w:r w:rsidR="00091A58">
        <w:t xml:space="preserve"> group of piles positioned under the pile cap. </w:t>
      </w:r>
    </w:p>
    <w:p w14:paraId="3032F759" w14:textId="1C9CEFE6" w:rsidR="00091A58" w:rsidRDefault="00091A58" w:rsidP="00091A58">
      <w:pPr>
        <w:pStyle w:val="BodyText"/>
      </w:pPr>
      <w:r>
        <w:t xml:space="preserve">If there are at least 2 piles under the pile cap, the </w:t>
      </w:r>
      <w:r w:rsidR="001A029F">
        <w:t>Pile Reinforcement Tool</w:t>
      </w:r>
      <w:r>
        <w:t xml:space="preserve"> generates the same reinforcement for each pile. </w:t>
      </w:r>
    </w:p>
    <w:p w14:paraId="461777B6" w14:textId="531FCF35" w:rsidR="001A029F" w:rsidRPr="001A029F" w:rsidRDefault="001A029F" w:rsidP="001A029F">
      <w:pPr>
        <w:jc w:val="center"/>
        <w:rPr>
          <w:rFonts w:ascii="Verdana" w:hAnsi="Verdana"/>
          <w:color w:val="000000"/>
          <w:sz w:val="20"/>
          <w:szCs w:val="20"/>
        </w:rPr>
      </w:pPr>
      <w:bookmarkStart w:id="77" w:name="FIG_5DE6F5A2ED0B4B838E122FA670C0C9B9"/>
      <w:bookmarkEnd w:id="77"/>
      <w:r w:rsidRPr="001A029F">
        <w:rPr>
          <w:rFonts w:ascii="Verdana" w:hAnsi="Verdana"/>
          <w:noProof/>
          <w:color w:val="000000"/>
          <w:sz w:val="20"/>
          <w:szCs w:val="20"/>
        </w:rPr>
        <w:drawing>
          <wp:inline distT="0" distB="0" distL="0" distR="0" wp14:anchorId="39CAF8BA" wp14:editId="38B0ECB6">
            <wp:extent cx="2264760" cy="1220760"/>
            <wp:effectExtent l="0" t="0" r="2540" b="0"/>
            <wp:docPr id="2449" name="Picture 2449" descr="C:\Program Files\Common Files\Autodesk Shared\Extensions 2018\Modules\Reinforcement\DReinfPile\en-US\Help\images\GUID-04E07E0D-2E90-4555-93A4-8D5884AE9D38-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Common Files\Autodesk Shared\Extensions 2018\Modules\Reinforcement\DReinfPile\en-US\Help\images\GUID-04E07E0D-2E90-4555-93A4-8D5884AE9D38-low.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264760" cy="1220760"/>
                    </a:xfrm>
                    <a:prstGeom prst="rect">
                      <a:avLst/>
                    </a:prstGeom>
                    <a:noFill/>
                    <a:ln>
                      <a:noFill/>
                    </a:ln>
                  </pic:spPr>
                </pic:pic>
              </a:graphicData>
            </a:graphic>
          </wp:inline>
        </w:drawing>
      </w:r>
    </w:p>
    <w:p w14:paraId="23FEB693" w14:textId="77777777" w:rsidR="001A029F" w:rsidRDefault="001A029F" w:rsidP="00091A58">
      <w:pPr>
        <w:pStyle w:val="BodyText"/>
      </w:pPr>
    </w:p>
    <w:p w14:paraId="5E138281" w14:textId="5745A79D" w:rsidR="00091A58" w:rsidRDefault="00091A58" w:rsidP="00091A58">
      <w:pPr>
        <w:pStyle w:val="BodyText"/>
      </w:pPr>
      <w:r w:rsidRPr="001A029F">
        <w:rPr>
          <w:b/>
        </w:rPr>
        <w:t>Note</w:t>
      </w:r>
      <w:r w:rsidR="001A029F">
        <w:t>: T</w:t>
      </w:r>
      <w:r>
        <w:t xml:space="preserve">he current version of the </w:t>
      </w:r>
      <w:r w:rsidR="001A029F">
        <w:t xml:space="preserve">Pile </w:t>
      </w:r>
      <w:r w:rsidR="00793581">
        <w:t>Reinforcement</w:t>
      </w:r>
      <w:r w:rsidR="001A029F">
        <w:t xml:space="preserve"> Tool</w:t>
      </w:r>
      <w:r>
        <w:t xml:space="preserve"> generate</w:t>
      </w:r>
      <w:r w:rsidR="001A029F">
        <w:t>s</w:t>
      </w:r>
      <w:r>
        <w:t xml:space="preserve"> reinforcement for RC piles with a round cross-section. </w:t>
      </w:r>
    </w:p>
    <w:p w14:paraId="7F08D248" w14:textId="2F08785C" w:rsidR="00091A58" w:rsidRDefault="00091A58" w:rsidP="00091A58">
      <w:pPr>
        <w:pStyle w:val="BodyText"/>
      </w:pPr>
      <w:r>
        <w:t xml:space="preserve">The Extension </w:t>
      </w:r>
      <w:r w:rsidR="001A029F">
        <w:t>reads the</w:t>
      </w:r>
      <w:r>
        <w:t xml:space="preserve"> necessary information for a selected pile (selected piles) or a pile cap from Revit</w:t>
      </w:r>
      <w:r w:rsidR="00562852">
        <w:t>®:</w:t>
      </w:r>
      <w:r>
        <w:t xml:space="preserve"> </w:t>
      </w:r>
    </w:p>
    <w:p w14:paraId="1078218D" w14:textId="158203A0" w:rsidR="00091A58" w:rsidRDefault="00CC1CC4" w:rsidP="0070008C">
      <w:pPr>
        <w:pStyle w:val="BodyText"/>
        <w:numPr>
          <w:ilvl w:val="0"/>
          <w:numId w:val="64"/>
        </w:numPr>
      </w:pPr>
      <w:r>
        <w:t>P</w:t>
      </w:r>
      <w:r w:rsidR="00091A58">
        <w:t>ile geometry</w:t>
      </w:r>
      <w:r w:rsidR="00FA5766">
        <w:t>.</w:t>
      </w:r>
      <w:r w:rsidR="00091A58">
        <w:t xml:space="preserve"> </w:t>
      </w:r>
    </w:p>
    <w:p w14:paraId="6BABC868" w14:textId="73361748" w:rsidR="00091A58" w:rsidRDefault="00CC1CC4" w:rsidP="0070008C">
      <w:pPr>
        <w:pStyle w:val="BodyText"/>
        <w:numPr>
          <w:ilvl w:val="0"/>
          <w:numId w:val="64"/>
        </w:numPr>
      </w:pPr>
      <w:r>
        <w:t>P</w:t>
      </w:r>
      <w:r w:rsidR="00091A58">
        <w:t>arameters of shape families</w:t>
      </w:r>
      <w:r w:rsidR="00FA5766">
        <w:t>.</w:t>
      </w:r>
      <w:r w:rsidR="00091A58">
        <w:t xml:space="preserve"> </w:t>
      </w:r>
    </w:p>
    <w:p w14:paraId="383421BD" w14:textId="369F1D4B" w:rsidR="00091A58" w:rsidRDefault="00CC1CC4" w:rsidP="0070008C">
      <w:pPr>
        <w:pStyle w:val="BodyText"/>
        <w:numPr>
          <w:ilvl w:val="0"/>
          <w:numId w:val="64"/>
        </w:numPr>
      </w:pPr>
      <w:r>
        <w:t>P</w:t>
      </w:r>
      <w:r w:rsidR="00091A58">
        <w:t>arameters of reinforcing bars (diameter + material)</w:t>
      </w:r>
      <w:r w:rsidR="00FA5766">
        <w:t>.</w:t>
      </w:r>
      <w:r w:rsidR="00091A58">
        <w:t xml:space="preserve"> </w:t>
      </w:r>
    </w:p>
    <w:p w14:paraId="42FF0F20" w14:textId="2D628D80" w:rsidR="00091A58" w:rsidRDefault="00CC1CC4" w:rsidP="0070008C">
      <w:pPr>
        <w:pStyle w:val="BodyText"/>
        <w:numPr>
          <w:ilvl w:val="0"/>
          <w:numId w:val="64"/>
        </w:numPr>
      </w:pPr>
      <w:r>
        <w:t>P</w:t>
      </w:r>
      <w:r w:rsidR="00091A58">
        <w:t xml:space="preserve">arameters of hooks for reinforcing bars. </w:t>
      </w:r>
    </w:p>
    <w:p w14:paraId="1678EE98" w14:textId="7360653A" w:rsidR="00091A58" w:rsidRDefault="00091A58" w:rsidP="00091A58">
      <w:pPr>
        <w:pStyle w:val="BodyText"/>
      </w:pPr>
      <w:r w:rsidRPr="001A029F">
        <w:rPr>
          <w:b/>
        </w:rPr>
        <w:t>Important</w:t>
      </w:r>
      <w:r w:rsidR="001A029F">
        <w:t>:</w:t>
      </w:r>
      <w:r>
        <w:t xml:space="preserve"> </w:t>
      </w:r>
      <w:r w:rsidR="001A029F">
        <w:t>The Pile Reinforcement Tool will not launch</w:t>
      </w:r>
      <w:r>
        <w:t xml:space="preserve"> if:  </w:t>
      </w:r>
    </w:p>
    <w:p w14:paraId="2926C3BA" w14:textId="148A0806" w:rsidR="00091A58" w:rsidRDefault="00CC1CC4" w:rsidP="0070008C">
      <w:pPr>
        <w:pStyle w:val="BodyText"/>
        <w:numPr>
          <w:ilvl w:val="0"/>
          <w:numId w:val="65"/>
        </w:numPr>
      </w:pPr>
      <w:r>
        <w:t>T</w:t>
      </w:r>
      <w:r w:rsidR="001A029F">
        <w:t xml:space="preserve">he </w:t>
      </w:r>
      <w:r w:rsidR="00091A58">
        <w:t xml:space="preserve">selected piles </w:t>
      </w:r>
      <w:r w:rsidR="001A029F">
        <w:t xml:space="preserve">are </w:t>
      </w:r>
      <w:r w:rsidR="00091A58">
        <w:t>of different geometry</w:t>
      </w:r>
      <w:r w:rsidR="00FA5766">
        <w:t>.</w:t>
      </w:r>
      <w:r w:rsidR="00091A58">
        <w:t xml:space="preserve"> </w:t>
      </w:r>
    </w:p>
    <w:p w14:paraId="4F2F8E50" w14:textId="0672A255" w:rsidR="00091A58" w:rsidRDefault="00CC1CC4" w:rsidP="0070008C">
      <w:pPr>
        <w:pStyle w:val="BodyText"/>
        <w:numPr>
          <w:ilvl w:val="0"/>
          <w:numId w:val="65"/>
        </w:numPr>
      </w:pPr>
      <w:r>
        <w:t>T</w:t>
      </w:r>
      <w:r w:rsidR="001A029F">
        <w:t xml:space="preserve">he </w:t>
      </w:r>
      <w:r w:rsidR="00091A58">
        <w:t xml:space="preserve">selected a pile cap </w:t>
      </w:r>
      <w:r w:rsidR="0001439D">
        <w:t>has</w:t>
      </w:r>
      <w:r w:rsidR="00091A58">
        <w:t xml:space="preserve"> piles</w:t>
      </w:r>
      <w:r w:rsidR="00562852">
        <w:t xml:space="preserve"> that</w:t>
      </w:r>
      <w:r w:rsidR="001A029F">
        <w:t xml:space="preserve"> are</w:t>
      </w:r>
      <w:r w:rsidR="00091A58">
        <w:t xml:space="preserve"> of different geometry. </w:t>
      </w:r>
    </w:p>
    <w:p w14:paraId="7DC6C3B2" w14:textId="208344FC" w:rsidR="00FC6FED" w:rsidRDefault="00FC6FED" w:rsidP="00FC6FED">
      <w:pPr>
        <w:pStyle w:val="BodyText"/>
      </w:pPr>
      <w:r>
        <w:t xml:space="preserve">Define the reinforcement parameters for the Pile Reinforcement Tool by selecting the options from the File Pull Down Menu; </w:t>
      </w:r>
    </w:p>
    <w:p w14:paraId="4D4E7C73" w14:textId="77777777" w:rsidR="00FC6FED" w:rsidRDefault="00FC6FED" w:rsidP="00FC6FED">
      <w:pPr>
        <w:pStyle w:val="BodyText"/>
        <w:numPr>
          <w:ilvl w:val="0"/>
          <w:numId w:val="3"/>
        </w:numPr>
      </w:pPr>
      <w:r w:rsidRPr="00B35015">
        <w:rPr>
          <w:b/>
        </w:rPr>
        <w:t>Open</w:t>
      </w:r>
      <w:r>
        <w:t xml:space="preserve"> - Opens a file with saved reinforcement parameters. </w:t>
      </w:r>
    </w:p>
    <w:p w14:paraId="57091A1F" w14:textId="3D806A1A" w:rsidR="00FC6FED" w:rsidRDefault="00FC6FED" w:rsidP="00FC6FED">
      <w:pPr>
        <w:pStyle w:val="BodyText"/>
        <w:numPr>
          <w:ilvl w:val="0"/>
          <w:numId w:val="3"/>
        </w:numPr>
      </w:pPr>
      <w:r w:rsidRPr="00B35015">
        <w:rPr>
          <w:b/>
        </w:rPr>
        <w:t>Save / Save As</w:t>
      </w:r>
      <w:r>
        <w:t xml:space="preserve"> - Saves parameters to an external file. Use this file to generate reinforcement for a pile with the same geometry. </w:t>
      </w:r>
    </w:p>
    <w:p w14:paraId="133C0902" w14:textId="3B241D47" w:rsidR="00FC6FED" w:rsidRDefault="00FC6FED" w:rsidP="00FC6FED">
      <w:pPr>
        <w:pStyle w:val="BodyText"/>
        <w:numPr>
          <w:ilvl w:val="0"/>
          <w:numId w:val="3"/>
        </w:numPr>
      </w:pPr>
      <w:r w:rsidRPr="00B35015">
        <w:rPr>
          <w:b/>
        </w:rPr>
        <w:t xml:space="preserve">Regional </w:t>
      </w:r>
      <w:proofErr w:type="gramStart"/>
      <w:r w:rsidRPr="00B35015">
        <w:rPr>
          <w:b/>
        </w:rPr>
        <w:t>Settings</w:t>
      </w:r>
      <w:r>
        <w:t xml:space="preserve">  -</w:t>
      </w:r>
      <w:proofErr w:type="gramEnd"/>
      <w:r>
        <w:t xml:space="preserve"> see chapter 2 for details</w:t>
      </w:r>
      <w:r w:rsidR="00FA5766">
        <w:t>.</w:t>
      </w:r>
    </w:p>
    <w:p w14:paraId="01323ADE" w14:textId="2FC3CE29" w:rsidR="00FC6FED" w:rsidRPr="00E65377" w:rsidRDefault="00FC6FED" w:rsidP="00FC6FED">
      <w:pPr>
        <w:pStyle w:val="BodyText"/>
        <w:numPr>
          <w:ilvl w:val="0"/>
          <w:numId w:val="3"/>
        </w:numPr>
      </w:pPr>
      <w:r w:rsidRPr="00B35015">
        <w:rPr>
          <w:b/>
        </w:rPr>
        <w:t>Close</w:t>
      </w:r>
      <w:r w:rsidRPr="00E65377">
        <w:t xml:space="preserve"> - closes the </w:t>
      </w:r>
      <w:r w:rsidR="0019108D">
        <w:t xml:space="preserve">Pile </w:t>
      </w:r>
      <w:r w:rsidRPr="00E65377">
        <w:t xml:space="preserve">Reinforcement </w:t>
      </w:r>
      <w:r w:rsidR="0019108D">
        <w:t>T</w:t>
      </w:r>
      <w:r>
        <w:t>ool.</w:t>
      </w:r>
    </w:p>
    <w:p w14:paraId="061DDCBD" w14:textId="76D51A82" w:rsidR="00091A58" w:rsidRDefault="00091A58" w:rsidP="00091A58">
      <w:pPr>
        <w:pStyle w:val="Heading2"/>
      </w:pPr>
      <w:bookmarkStart w:id="78" w:name="_Toc14790597"/>
      <w:r>
        <w:lastRenderedPageBreak/>
        <w:t>Pile Reinforcement Dialog</w:t>
      </w:r>
      <w:bookmarkEnd w:id="78"/>
    </w:p>
    <w:p w14:paraId="449981EC" w14:textId="6EDA9017" w:rsidR="001A029F" w:rsidRDefault="0019108D" w:rsidP="001A029F">
      <w:pPr>
        <w:pStyle w:val="BodyText"/>
        <w:jc w:val="center"/>
      </w:pPr>
      <w:r>
        <w:rPr>
          <w:noProof/>
        </w:rPr>
        <w:drawing>
          <wp:inline distT="0" distB="0" distL="0" distR="0" wp14:anchorId="51D6C721" wp14:editId="7A9643A2">
            <wp:extent cx="5546520" cy="2736360"/>
            <wp:effectExtent l="0" t="0" r="0" b="6985"/>
            <wp:docPr id="2604" name="Picture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5546520" cy="2736360"/>
                    </a:xfrm>
                    <a:prstGeom prst="rect">
                      <a:avLst/>
                    </a:prstGeom>
                  </pic:spPr>
                </pic:pic>
              </a:graphicData>
            </a:graphic>
          </wp:inline>
        </w:drawing>
      </w:r>
    </w:p>
    <w:p w14:paraId="4427E86E" w14:textId="5CF0AA16" w:rsidR="00091A58" w:rsidRDefault="00091A58" w:rsidP="00091A58">
      <w:pPr>
        <w:pStyle w:val="BodyText"/>
      </w:pPr>
      <w:r w:rsidRPr="00091A58">
        <w:t xml:space="preserve">The dialog </w:t>
      </w:r>
      <w:r w:rsidR="008B146D">
        <w:t xml:space="preserve">for </w:t>
      </w:r>
      <w:r w:rsidRPr="00091A58">
        <w:t>generating pile reinforcement has the following parts:</w:t>
      </w:r>
    </w:p>
    <w:p w14:paraId="3F2EF72D" w14:textId="01B03EFD" w:rsidR="00AF4355" w:rsidRDefault="00DF77A6" w:rsidP="0070008C">
      <w:pPr>
        <w:pStyle w:val="BodyText"/>
        <w:numPr>
          <w:ilvl w:val="0"/>
          <w:numId w:val="68"/>
        </w:numPr>
      </w:pPr>
      <w:r>
        <w:t>L</w:t>
      </w:r>
      <w:r w:rsidR="00091A58">
        <w:t xml:space="preserve">eft panel - options to select a component of the pile reinforcement definition:  </w:t>
      </w:r>
    </w:p>
    <w:p w14:paraId="20FC75E9" w14:textId="6D26AECD" w:rsidR="00091A58" w:rsidRPr="00562852" w:rsidRDefault="00AF4355" w:rsidP="0070008C">
      <w:pPr>
        <w:pStyle w:val="BodyText"/>
        <w:numPr>
          <w:ilvl w:val="0"/>
          <w:numId w:val="69"/>
        </w:numPr>
      </w:pPr>
      <w:r>
        <w:rPr>
          <w:noProof/>
        </w:rPr>
        <w:drawing>
          <wp:inline distT="0" distB="0" distL="0" distR="0" wp14:anchorId="2291065C" wp14:editId="3755DB84">
            <wp:extent cx="285840" cy="285840"/>
            <wp:effectExtent l="0" t="0" r="0" b="0"/>
            <wp:docPr id="2387" name="Picture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85840" cy="285840"/>
                    </a:xfrm>
                    <a:prstGeom prst="rect">
                      <a:avLst/>
                    </a:prstGeom>
                    <a:noFill/>
                    <a:ln>
                      <a:noFill/>
                    </a:ln>
                  </pic:spPr>
                </pic:pic>
              </a:graphicData>
            </a:graphic>
          </wp:inline>
        </w:drawing>
      </w:r>
      <w:r>
        <w:t xml:space="preserve"> </w:t>
      </w:r>
      <w:r w:rsidRPr="00562852">
        <w:rPr>
          <w:b/>
        </w:rPr>
        <w:t>G</w:t>
      </w:r>
      <w:r w:rsidR="00091A58" w:rsidRPr="00562852">
        <w:rPr>
          <w:b/>
        </w:rPr>
        <w:t>eometry</w:t>
      </w:r>
      <w:r w:rsidR="00FA5766" w:rsidRPr="00562852">
        <w:t>.</w:t>
      </w:r>
      <w:r w:rsidR="00091A58" w:rsidRPr="00562852">
        <w:t xml:space="preserve"> </w:t>
      </w:r>
    </w:p>
    <w:p w14:paraId="1044335B" w14:textId="62F38551" w:rsidR="00091A58" w:rsidRPr="00562852" w:rsidRDefault="00AF4355" w:rsidP="0070008C">
      <w:pPr>
        <w:pStyle w:val="BodyText"/>
        <w:numPr>
          <w:ilvl w:val="0"/>
          <w:numId w:val="69"/>
        </w:numPr>
      </w:pPr>
      <w:r w:rsidRPr="00562852">
        <w:rPr>
          <w:noProof/>
        </w:rPr>
        <w:drawing>
          <wp:inline distT="0" distB="0" distL="0" distR="0" wp14:anchorId="25D50EC0" wp14:editId="45F8A27F">
            <wp:extent cx="285840" cy="285840"/>
            <wp:effectExtent l="0" t="0" r="0" b="0"/>
            <wp:docPr id="2388" name="Picture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85840" cy="285840"/>
                    </a:xfrm>
                    <a:prstGeom prst="rect">
                      <a:avLst/>
                    </a:prstGeom>
                    <a:noFill/>
                    <a:ln>
                      <a:noFill/>
                    </a:ln>
                  </pic:spPr>
                </pic:pic>
              </a:graphicData>
            </a:graphic>
          </wp:inline>
        </w:drawing>
      </w:r>
      <w:r w:rsidRPr="00562852">
        <w:t xml:space="preserve"> </w:t>
      </w:r>
      <w:r w:rsidRPr="00562852">
        <w:rPr>
          <w:b/>
        </w:rPr>
        <w:t>M</w:t>
      </w:r>
      <w:r w:rsidR="00091A58" w:rsidRPr="00562852">
        <w:rPr>
          <w:b/>
        </w:rPr>
        <w:t xml:space="preserve">ain </w:t>
      </w:r>
      <w:r w:rsidRPr="00562852">
        <w:rPr>
          <w:b/>
        </w:rPr>
        <w:t>B</w:t>
      </w:r>
      <w:r w:rsidR="00091A58" w:rsidRPr="00562852">
        <w:rPr>
          <w:b/>
        </w:rPr>
        <w:t>ars</w:t>
      </w:r>
      <w:r w:rsidR="00FA5766" w:rsidRPr="00562852">
        <w:t>.</w:t>
      </w:r>
      <w:r w:rsidR="00091A58" w:rsidRPr="00562852">
        <w:t xml:space="preserve"> </w:t>
      </w:r>
    </w:p>
    <w:p w14:paraId="2372D705" w14:textId="5D8D4300" w:rsidR="00091A58" w:rsidRPr="00562852" w:rsidRDefault="00DF77A6" w:rsidP="0070008C">
      <w:pPr>
        <w:pStyle w:val="BodyText"/>
        <w:numPr>
          <w:ilvl w:val="0"/>
          <w:numId w:val="69"/>
        </w:numPr>
      </w:pPr>
      <w:r w:rsidRPr="00562852">
        <w:rPr>
          <w:noProof/>
          <w:color w:val="000000"/>
          <w:sz w:val="20"/>
          <w:szCs w:val="20"/>
        </w:rPr>
        <w:drawing>
          <wp:anchor distT="0" distB="0" distL="114300" distR="114300" simplePos="0" relativeHeight="251660288" behindDoc="0" locked="0" layoutInCell="1" allowOverlap="1" wp14:anchorId="5FC5FFE8" wp14:editId="4FA91167">
            <wp:simplePos x="0" y="0"/>
            <wp:positionH relativeFrom="column">
              <wp:posOffset>4562475</wp:posOffset>
            </wp:positionH>
            <wp:positionV relativeFrom="paragraph">
              <wp:posOffset>-1270635</wp:posOffset>
            </wp:positionV>
            <wp:extent cx="1026795" cy="2693670"/>
            <wp:effectExtent l="0" t="0" r="1905" b="0"/>
            <wp:wrapSquare wrapText="bothSides"/>
            <wp:docPr id="2453" name="Picture 2453" descr="C:\Program Files\Common Files\Autodesk Shared\Extensions 2018\Modules\Reinforcement\DReinfPile\en-US\Help\images\GUID-2A79318E-F202-43A0-B4F4-4647901C655D-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Program Files\Common Files\Autodesk Shared\Extensions 2018\Modules\Reinforcement\DReinfPile\en-US\Help\images\GUID-2A79318E-F202-43A0-B4F4-4647901C655D-low.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026795" cy="2693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4355" w:rsidRPr="00562852">
        <w:rPr>
          <w:noProof/>
        </w:rPr>
        <w:drawing>
          <wp:inline distT="0" distB="0" distL="0" distR="0" wp14:anchorId="797F2CB6" wp14:editId="0F1BD688">
            <wp:extent cx="285840" cy="285840"/>
            <wp:effectExtent l="0" t="0" r="0" b="0"/>
            <wp:docPr id="2389" name="Picture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85840" cy="285840"/>
                    </a:xfrm>
                    <a:prstGeom prst="rect">
                      <a:avLst/>
                    </a:prstGeom>
                    <a:noFill/>
                    <a:ln>
                      <a:noFill/>
                    </a:ln>
                  </pic:spPr>
                </pic:pic>
              </a:graphicData>
            </a:graphic>
          </wp:inline>
        </w:drawing>
      </w:r>
      <w:r w:rsidR="00AF4355" w:rsidRPr="00562852">
        <w:t xml:space="preserve"> </w:t>
      </w:r>
      <w:r w:rsidR="00AF4355" w:rsidRPr="00562852">
        <w:rPr>
          <w:b/>
        </w:rPr>
        <w:t>S</w:t>
      </w:r>
      <w:r w:rsidR="00091A58" w:rsidRPr="00562852">
        <w:rPr>
          <w:b/>
        </w:rPr>
        <w:t>tirrups</w:t>
      </w:r>
      <w:r w:rsidR="00FA5766" w:rsidRPr="00562852">
        <w:t>.</w:t>
      </w:r>
      <w:r w:rsidR="00091A58" w:rsidRPr="00562852">
        <w:t xml:space="preserve"> </w:t>
      </w:r>
    </w:p>
    <w:p w14:paraId="580C6725" w14:textId="31B5701C" w:rsidR="00DF77A6" w:rsidRPr="00562852" w:rsidRDefault="00AF4355" w:rsidP="0070008C">
      <w:pPr>
        <w:pStyle w:val="ListParagraph"/>
        <w:numPr>
          <w:ilvl w:val="0"/>
          <w:numId w:val="69"/>
        </w:numPr>
        <w:spacing w:before="200"/>
        <w:rPr>
          <w:rFonts w:ascii="Times New Roman" w:hAnsi="Times New Roman"/>
          <w:color w:val="000000"/>
          <w:sz w:val="20"/>
          <w:szCs w:val="20"/>
        </w:rPr>
      </w:pPr>
      <w:r w:rsidRPr="00562852">
        <w:rPr>
          <w:rFonts w:ascii="Times New Roman" w:hAnsi="Times New Roman"/>
          <w:noProof/>
          <w:lang w:val="en-GB"/>
        </w:rPr>
        <w:drawing>
          <wp:inline distT="0" distB="0" distL="0" distR="0" wp14:anchorId="477DCCBB" wp14:editId="31BE8F9F">
            <wp:extent cx="285750" cy="285750"/>
            <wp:effectExtent l="0" t="0" r="0" b="0"/>
            <wp:docPr id="2390" name="Picture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562852">
        <w:rPr>
          <w:rFonts w:ascii="Times New Roman" w:hAnsi="Times New Roman"/>
        </w:rPr>
        <w:t xml:space="preserve"> </w:t>
      </w:r>
      <w:r w:rsidRPr="00562852">
        <w:rPr>
          <w:rFonts w:ascii="Times New Roman" w:hAnsi="Times New Roman"/>
          <w:b/>
        </w:rPr>
        <w:t>A</w:t>
      </w:r>
      <w:r w:rsidR="00091A58" w:rsidRPr="00562852">
        <w:rPr>
          <w:rFonts w:ascii="Times New Roman" w:hAnsi="Times New Roman"/>
          <w:b/>
        </w:rPr>
        <w:t xml:space="preserve">dditional </w:t>
      </w:r>
      <w:r w:rsidRPr="00562852">
        <w:rPr>
          <w:rFonts w:ascii="Times New Roman" w:hAnsi="Times New Roman"/>
          <w:b/>
        </w:rPr>
        <w:t>R</w:t>
      </w:r>
      <w:r w:rsidR="00DF77A6" w:rsidRPr="00562852">
        <w:rPr>
          <w:rFonts w:ascii="Times New Roman" w:hAnsi="Times New Roman"/>
          <w:b/>
        </w:rPr>
        <w:t>einforcement</w:t>
      </w:r>
      <w:r w:rsidR="00FA5766" w:rsidRPr="00562852">
        <w:rPr>
          <w:rFonts w:ascii="Times New Roman" w:hAnsi="Times New Roman"/>
        </w:rPr>
        <w:t>.</w:t>
      </w:r>
      <w:r w:rsidR="00DF77A6" w:rsidRPr="00562852">
        <w:rPr>
          <w:rFonts w:ascii="Times New Roman" w:hAnsi="Times New Roman"/>
          <w:color w:val="000000"/>
          <w:sz w:val="20"/>
          <w:szCs w:val="20"/>
        </w:rPr>
        <w:t xml:space="preserve"> </w:t>
      </w:r>
    </w:p>
    <w:p w14:paraId="213C080E" w14:textId="29DC264B" w:rsidR="00F11051" w:rsidRDefault="00F11051" w:rsidP="0070008C">
      <w:pPr>
        <w:pStyle w:val="BodyText"/>
        <w:numPr>
          <w:ilvl w:val="0"/>
          <w:numId w:val="69"/>
        </w:numPr>
      </w:pPr>
      <w:bookmarkStart w:id="79" w:name="FIG_24F3675CBF7B4788AC69E06892F5FF2B"/>
      <w:bookmarkEnd w:id="79"/>
      <w:r w:rsidRPr="00562852">
        <w:rPr>
          <w:b/>
          <w:noProof/>
        </w:rPr>
        <w:drawing>
          <wp:inline distT="0" distB="0" distL="0" distR="0" wp14:anchorId="4BD9619A" wp14:editId="5495E7F2">
            <wp:extent cx="257175" cy="247650"/>
            <wp:effectExtent l="0" t="0" r="9525" b="0"/>
            <wp:docPr id="2393" name="Picture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562852">
        <w:t xml:space="preserve"> </w:t>
      </w:r>
      <w:r w:rsidRPr="00562852">
        <w:rPr>
          <w:b/>
        </w:rPr>
        <w:t>User Reinforcement</w:t>
      </w:r>
      <w:r w:rsidR="00FA5766">
        <w:t>.</w:t>
      </w:r>
      <w:r>
        <w:t xml:space="preserve"> </w:t>
      </w:r>
    </w:p>
    <w:p w14:paraId="4AC3CBD9" w14:textId="0C9A9A6D" w:rsidR="00091A58" w:rsidRDefault="00FA5766" w:rsidP="0070008C">
      <w:pPr>
        <w:pStyle w:val="BodyText"/>
        <w:numPr>
          <w:ilvl w:val="0"/>
          <w:numId w:val="68"/>
        </w:numPr>
      </w:pPr>
      <w:r>
        <w:t>I</w:t>
      </w:r>
      <w:r w:rsidR="00091A58">
        <w:t>n the middle - an area to define parameters of a pile and its reinforcement (depending on a selected component)</w:t>
      </w:r>
      <w:r>
        <w:t>.</w:t>
      </w:r>
      <w:r w:rsidR="00091A58">
        <w:t xml:space="preserve"> </w:t>
      </w:r>
    </w:p>
    <w:p w14:paraId="54701714" w14:textId="44524ED7" w:rsidR="00091A58" w:rsidRDefault="00FA5766" w:rsidP="0070008C">
      <w:pPr>
        <w:pStyle w:val="BodyText"/>
        <w:numPr>
          <w:ilvl w:val="0"/>
          <w:numId w:val="68"/>
        </w:numPr>
      </w:pPr>
      <w:r>
        <w:t>R</w:t>
      </w:r>
      <w:r w:rsidR="00091A58">
        <w:t xml:space="preserve">ight panel - a view of the defined pile and the pile reinforcement you are generating. </w:t>
      </w:r>
    </w:p>
    <w:p w14:paraId="3913FB6D" w14:textId="2525AAA6" w:rsidR="00091A58" w:rsidRDefault="00091A58" w:rsidP="00091A58">
      <w:pPr>
        <w:pStyle w:val="Heading2"/>
      </w:pPr>
      <w:bookmarkStart w:id="80" w:name="_Toc14790598"/>
      <w:r>
        <w:lastRenderedPageBreak/>
        <w:t>Generating the Pile Reinforcement</w:t>
      </w:r>
      <w:bookmarkEnd w:id="80"/>
    </w:p>
    <w:p w14:paraId="1434F1A1" w14:textId="7B42FBD4" w:rsidR="00091A58" w:rsidRDefault="00091A58" w:rsidP="00091A58">
      <w:pPr>
        <w:pStyle w:val="Heading3"/>
      </w:pPr>
      <w:bookmarkStart w:id="81" w:name="_Toc14790599"/>
      <w:r>
        <w:t>Geometry</w:t>
      </w:r>
      <w:bookmarkEnd w:id="81"/>
    </w:p>
    <w:p w14:paraId="4A29E91E" w14:textId="6FE15083" w:rsidR="0001439D" w:rsidRDefault="0001439D" w:rsidP="0001439D">
      <w:pPr>
        <w:pStyle w:val="BodyText"/>
        <w:jc w:val="center"/>
      </w:pPr>
      <w:r>
        <w:rPr>
          <w:noProof/>
        </w:rPr>
        <w:drawing>
          <wp:inline distT="0" distB="0" distL="0" distR="0" wp14:anchorId="31DAB5C4" wp14:editId="6D8593B8">
            <wp:extent cx="5546520" cy="2736360"/>
            <wp:effectExtent l="0" t="0" r="0" b="6985"/>
            <wp:docPr id="2403" name="Picture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5546520" cy="2736360"/>
                    </a:xfrm>
                    <a:prstGeom prst="rect">
                      <a:avLst/>
                    </a:prstGeom>
                  </pic:spPr>
                </pic:pic>
              </a:graphicData>
            </a:graphic>
          </wp:inline>
        </w:drawing>
      </w:r>
    </w:p>
    <w:p w14:paraId="5E7520A6" w14:textId="72FC1C00" w:rsidR="0001439D" w:rsidRDefault="0001439D" w:rsidP="0001439D">
      <w:pPr>
        <w:pStyle w:val="BodyText"/>
      </w:pPr>
      <w:r>
        <w:t xml:space="preserve">The Pile Section Geometry parameters are displayed in the geometry tab, these are </w:t>
      </w:r>
      <w:proofErr w:type="spellStart"/>
      <w:r>
        <w:t>laoded</w:t>
      </w:r>
      <w:proofErr w:type="spellEnd"/>
      <w:r>
        <w:t xml:space="preserve"> from the Revit</w:t>
      </w:r>
      <w:r w:rsidR="00AE5F67">
        <w:t>®</w:t>
      </w:r>
      <w:r>
        <w:t xml:space="preserve"> model: </w:t>
      </w:r>
    </w:p>
    <w:p w14:paraId="7A822883" w14:textId="761B3A27" w:rsidR="00091A58" w:rsidRPr="002B03F8" w:rsidRDefault="0010032E" w:rsidP="002D7547">
      <w:pPr>
        <w:pStyle w:val="BodyText"/>
        <w:numPr>
          <w:ilvl w:val="0"/>
          <w:numId w:val="70"/>
        </w:numPr>
        <w:rPr>
          <w:b/>
        </w:rPr>
      </w:pPr>
      <w:r w:rsidRPr="0010032E">
        <w:rPr>
          <w:b/>
        </w:rPr>
        <w:t>Identification</w:t>
      </w:r>
      <w:r w:rsidR="002B03F8">
        <w:rPr>
          <w:b/>
        </w:rPr>
        <w:t xml:space="preserve"> - </w:t>
      </w:r>
      <w:r>
        <w:t>Displays the Family N</w:t>
      </w:r>
      <w:r w:rsidR="00091A58">
        <w:t xml:space="preserve">ame and </w:t>
      </w:r>
      <w:r>
        <w:t>Family Type.</w:t>
      </w:r>
    </w:p>
    <w:p w14:paraId="7F73A2CB" w14:textId="7659DB9C" w:rsidR="0010032E" w:rsidRPr="002B03F8" w:rsidRDefault="0010032E" w:rsidP="002D7547">
      <w:pPr>
        <w:pStyle w:val="BodyText"/>
        <w:numPr>
          <w:ilvl w:val="0"/>
          <w:numId w:val="70"/>
        </w:numPr>
        <w:rPr>
          <w:b/>
        </w:rPr>
      </w:pPr>
      <w:r w:rsidRPr="0010032E">
        <w:rPr>
          <w:b/>
        </w:rPr>
        <w:t>Pile Dimensions</w:t>
      </w:r>
      <w:r w:rsidR="002B03F8">
        <w:rPr>
          <w:b/>
        </w:rPr>
        <w:t xml:space="preserve"> - </w:t>
      </w:r>
      <w:r>
        <w:t xml:space="preserve">Displays the </w:t>
      </w:r>
      <w:r w:rsidR="00091A58">
        <w:t>pile length hp and pile diameter</w:t>
      </w:r>
      <w:r>
        <w:t xml:space="preserve"> D.</w:t>
      </w:r>
    </w:p>
    <w:p w14:paraId="7ADE98E8" w14:textId="6B43C9AE" w:rsidR="0010032E" w:rsidRPr="002B03F8" w:rsidRDefault="0010032E" w:rsidP="002D7547">
      <w:pPr>
        <w:pStyle w:val="BodyText"/>
        <w:numPr>
          <w:ilvl w:val="0"/>
          <w:numId w:val="70"/>
        </w:numPr>
        <w:rPr>
          <w:b/>
        </w:rPr>
      </w:pPr>
      <w:r w:rsidRPr="0010032E">
        <w:rPr>
          <w:b/>
        </w:rPr>
        <w:t>Element</w:t>
      </w:r>
      <w:r w:rsidR="00091A58" w:rsidRPr="0010032E">
        <w:rPr>
          <w:b/>
        </w:rPr>
        <w:t xml:space="preserve"> </w:t>
      </w:r>
      <w:r w:rsidR="002B03F8">
        <w:rPr>
          <w:b/>
        </w:rPr>
        <w:t xml:space="preserve">- </w:t>
      </w:r>
      <w:r>
        <w:t>Displays the number of piles, the Revit</w:t>
      </w:r>
      <w:r w:rsidR="00AE5F67">
        <w:t>®</w:t>
      </w:r>
      <w:r>
        <w:t xml:space="preserve"> Level and the offset </w:t>
      </w:r>
      <w:r w:rsidR="0001439D">
        <w:t xml:space="preserve">(et) </w:t>
      </w:r>
      <w:r>
        <w:t>of the pile above or below the Revit</w:t>
      </w:r>
      <w:r w:rsidR="00562852">
        <w:t>®</w:t>
      </w:r>
      <w:r>
        <w:t xml:space="preserve"> Level.</w:t>
      </w:r>
    </w:p>
    <w:p w14:paraId="4EC798DF" w14:textId="6C63E8B0" w:rsidR="00091A58" w:rsidRPr="00091A58" w:rsidRDefault="00091A58" w:rsidP="00091A58">
      <w:pPr>
        <w:pStyle w:val="BodyText"/>
      </w:pPr>
      <w:r w:rsidRPr="00091A58">
        <w:t xml:space="preserve">If the Save data without reinforcement generation option is cleared, the reinforcing bars are generated and displayed in </w:t>
      </w:r>
      <w:r w:rsidR="006470B8">
        <w:t>Autodesk</w:t>
      </w:r>
      <w:r w:rsidR="0078747A">
        <w:t>®</w:t>
      </w:r>
      <w:r w:rsidRPr="00091A58">
        <w:t xml:space="preserve"> Revit®. If this option is selected, the reinforcement data is generated (and can be used after restarting the Extension), but reinforcing bars cannot be displayed in </w:t>
      </w:r>
      <w:r w:rsidR="006470B8">
        <w:t>Autodesk</w:t>
      </w:r>
      <w:r w:rsidR="0078747A">
        <w:t>®</w:t>
      </w:r>
      <w:r w:rsidRPr="00091A58">
        <w:t xml:space="preserve"> Revit®.</w:t>
      </w:r>
    </w:p>
    <w:p w14:paraId="27086616" w14:textId="4102D001" w:rsidR="00091A58" w:rsidRDefault="00091A58" w:rsidP="00091A58">
      <w:pPr>
        <w:pStyle w:val="Heading3"/>
      </w:pPr>
      <w:bookmarkStart w:id="82" w:name="_Toc14790600"/>
      <w:r>
        <w:lastRenderedPageBreak/>
        <w:t>Main Bars</w:t>
      </w:r>
      <w:bookmarkEnd w:id="82"/>
    </w:p>
    <w:p w14:paraId="44F580F8" w14:textId="5B688A7E" w:rsidR="00B32E1D" w:rsidRDefault="00B32E1D" w:rsidP="00B32E1D">
      <w:pPr>
        <w:pStyle w:val="BodyText"/>
        <w:jc w:val="center"/>
      </w:pPr>
      <w:r>
        <w:rPr>
          <w:noProof/>
        </w:rPr>
        <w:drawing>
          <wp:inline distT="0" distB="0" distL="0" distR="0" wp14:anchorId="5495DF69" wp14:editId="3DC2CB42">
            <wp:extent cx="5546520" cy="2736360"/>
            <wp:effectExtent l="0" t="0" r="0" b="6985"/>
            <wp:docPr id="2454"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5546520" cy="2736360"/>
                    </a:xfrm>
                    <a:prstGeom prst="rect">
                      <a:avLst/>
                    </a:prstGeom>
                  </pic:spPr>
                </pic:pic>
              </a:graphicData>
            </a:graphic>
          </wp:inline>
        </w:drawing>
      </w:r>
    </w:p>
    <w:p w14:paraId="50BBAC64" w14:textId="0AB25104" w:rsidR="00091A58" w:rsidRDefault="0001439D" w:rsidP="00091A58">
      <w:pPr>
        <w:pStyle w:val="BodyText"/>
      </w:pPr>
      <w:r>
        <w:t>Define the following parameters for the Main Bars:</w:t>
      </w:r>
      <w:r w:rsidR="00091A58">
        <w:t xml:space="preserve"> </w:t>
      </w:r>
    </w:p>
    <w:p w14:paraId="59AC1FEA" w14:textId="5CBBD6F0" w:rsidR="00091A58" w:rsidRPr="00B32E1D" w:rsidRDefault="00B32E1D" w:rsidP="00091A58">
      <w:pPr>
        <w:pStyle w:val="BodyText"/>
        <w:rPr>
          <w:b/>
        </w:rPr>
      </w:pPr>
      <w:r w:rsidRPr="00B32E1D">
        <w:rPr>
          <w:b/>
        </w:rPr>
        <w:t>R</w:t>
      </w:r>
      <w:r w:rsidR="00091A58" w:rsidRPr="00B32E1D">
        <w:rPr>
          <w:b/>
        </w:rPr>
        <w:t>einforc</w:t>
      </w:r>
      <w:r w:rsidRPr="00B32E1D">
        <w:rPr>
          <w:b/>
        </w:rPr>
        <w:t>ement Parameters</w:t>
      </w:r>
      <w:r w:rsidR="00091A58" w:rsidRPr="00B32E1D">
        <w:rPr>
          <w:b/>
        </w:rPr>
        <w:t xml:space="preserve"> </w:t>
      </w:r>
    </w:p>
    <w:p w14:paraId="5CD4EDFB" w14:textId="442FE216" w:rsidR="0001439D" w:rsidRDefault="0001439D" w:rsidP="002D7547">
      <w:pPr>
        <w:pStyle w:val="BodyText"/>
        <w:numPr>
          <w:ilvl w:val="0"/>
          <w:numId w:val="70"/>
        </w:numPr>
      </w:pPr>
      <w:r w:rsidRPr="0001439D">
        <w:rPr>
          <w:b/>
        </w:rPr>
        <w:t>Main Bar</w:t>
      </w:r>
      <w:r>
        <w:t xml:space="preserve"> - Select the bar diameter</w:t>
      </w:r>
      <w:r w:rsidR="00FA5766">
        <w:t>.</w:t>
      </w:r>
    </w:p>
    <w:p w14:paraId="4EDCFC9E" w14:textId="049484B5" w:rsidR="0001439D" w:rsidRDefault="00562852" w:rsidP="002D7547">
      <w:pPr>
        <w:pStyle w:val="BodyText"/>
        <w:numPr>
          <w:ilvl w:val="0"/>
          <w:numId w:val="70"/>
        </w:numPr>
      </w:pPr>
      <w:r>
        <w:rPr>
          <w:b/>
        </w:rPr>
        <w:t>Material</w:t>
      </w:r>
      <w:r w:rsidR="0001439D">
        <w:t xml:space="preserve"> - Steel Grade for reinforcement</w:t>
      </w:r>
      <w:r w:rsidR="00FA5766">
        <w:t>.</w:t>
      </w:r>
    </w:p>
    <w:p w14:paraId="5525EB01" w14:textId="15D017B0" w:rsidR="00091A58" w:rsidRDefault="0001439D" w:rsidP="002D7547">
      <w:pPr>
        <w:pStyle w:val="BodyText"/>
        <w:numPr>
          <w:ilvl w:val="0"/>
          <w:numId w:val="70"/>
        </w:numPr>
      </w:pPr>
      <w:r w:rsidRPr="0001439D">
        <w:rPr>
          <w:b/>
        </w:rPr>
        <w:t>T</w:t>
      </w:r>
      <w:r w:rsidR="00091A58" w:rsidRPr="0001439D">
        <w:rPr>
          <w:b/>
        </w:rPr>
        <w:t>ype</w:t>
      </w:r>
      <w:r>
        <w:t xml:space="preserve"> - Select the type of distribution of bars from the </w:t>
      </w:r>
      <w:proofErr w:type="gramStart"/>
      <w:r>
        <w:t>drop down</w:t>
      </w:r>
      <w:proofErr w:type="gramEnd"/>
      <w:r>
        <w:t xml:space="preserve"> menu:</w:t>
      </w:r>
    </w:p>
    <w:p w14:paraId="2AB57695" w14:textId="410D768C" w:rsidR="00091A58" w:rsidRPr="00562852" w:rsidRDefault="00470022" w:rsidP="0070008C">
      <w:pPr>
        <w:pStyle w:val="BodyText"/>
        <w:numPr>
          <w:ilvl w:val="0"/>
          <w:numId w:val="67"/>
        </w:numPr>
        <w:rPr>
          <w:b/>
        </w:rPr>
      </w:pPr>
      <w:r>
        <w:rPr>
          <w:noProof/>
        </w:rPr>
        <w:drawing>
          <wp:inline distT="0" distB="0" distL="0" distR="0" wp14:anchorId="09BB8859" wp14:editId="5BD27285">
            <wp:extent cx="390600" cy="390600"/>
            <wp:effectExtent l="0" t="0" r="9525" b="9525"/>
            <wp:docPr id="2450"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90600" cy="390600"/>
                    </a:xfrm>
                    <a:prstGeom prst="rect">
                      <a:avLst/>
                    </a:prstGeom>
                    <a:noFill/>
                    <a:ln>
                      <a:noFill/>
                    </a:ln>
                  </pic:spPr>
                </pic:pic>
              </a:graphicData>
            </a:graphic>
          </wp:inline>
        </w:drawing>
      </w:r>
      <w:r>
        <w:t xml:space="preserve">- </w:t>
      </w:r>
      <w:r w:rsidR="00B37716" w:rsidRPr="00562852">
        <w:rPr>
          <w:b/>
        </w:rPr>
        <w:t>O</w:t>
      </w:r>
      <w:r w:rsidR="00091A58" w:rsidRPr="00562852">
        <w:rPr>
          <w:b/>
        </w:rPr>
        <w:t>nly main bars</w:t>
      </w:r>
      <w:r w:rsidR="00FA5766" w:rsidRPr="00562852">
        <w:rPr>
          <w:b/>
        </w:rPr>
        <w:t>.</w:t>
      </w:r>
      <w:r w:rsidR="00091A58" w:rsidRPr="00562852">
        <w:rPr>
          <w:b/>
        </w:rPr>
        <w:t xml:space="preserve"> </w:t>
      </w:r>
    </w:p>
    <w:p w14:paraId="3722BE97" w14:textId="169E87F7" w:rsidR="00091A58" w:rsidRPr="00562852" w:rsidRDefault="00470022" w:rsidP="0070008C">
      <w:pPr>
        <w:pStyle w:val="BodyText"/>
        <w:numPr>
          <w:ilvl w:val="0"/>
          <w:numId w:val="67"/>
        </w:numPr>
        <w:rPr>
          <w:b/>
        </w:rPr>
      </w:pPr>
      <w:r w:rsidRPr="00562852">
        <w:rPr>
          <w:b/>
          <w:noProof/>
        </w:rPr>
        <w:drawing>
          <wp:inline distT="0" distB="0" distL="0" distR="0" wp14:anchorId="43A88803" wp14:editId="1D5EE1A4">
            <wp:extent cx="390525" cy="390525"/>
            <wp:effectExtent l="0" t="0" r="9525" b="9525"/>
            <wp:docPr id="2451"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562852">
        <w:rPr>
          <w:b/>
        </w:rPr>
        <w:t xml:space="preserve"> - </w:t>
      </w:r>
      <w:r w:rsidR="00B37716" w:rsidRPr="00562852">
        <w:rPr>
          <w:b/>
        </w:rPr>
        <w:t>T</w:t>
      </w:r>
      <w:r w:rsidR="00091A58" w:rsidRPr="00562852">
        <w:rPr>
          <w:b/>
        </w:rPr>
        <w:t>op bars next to main bars</w:t>
      </w:r>
      <w:r w:rsidR="00FA5766" w:rsidRPr="00562852">
        <w:rPr>
          <w:b/>
        </w:rPr>
        <w:t>.</w:t>
      </w:r>
      <w:r w:rsidR="00091A58" w:rsidRPr="00562852">
        <w:rPr>
          <w:b/>
        </w:rPr>
        <w:t xml:space="preserve"> </w:t>
      </w:r>
    </w:p>
    <w:p w14:paraId="6C3B6F46" w14:textId="6BA66E79" w:rsidR="00091A58" w:rsidRDefault="00470022" w:rsidP="0070008C">
      <w:pPr>
        <w:pStyle w:val="BodyText"/>
        <w:numPr>
          <w:ilvl w:val="0"/>
          <w:numId w:val="67"/>
        </w:numPr>
      </w:pPr>
      <w:r w:rsidRPr="00562852">
        <w:rPr>
          <w:b/>
          <w:noProof/>
        </w:rPr>
        <w:drawing>
          <wp:inline distT="0" distB="0" distL="0" distR="0" wp14:anchorId="40724248" wp14:editId="49B6122B">
            <wp:extent cx="390525" cy="390525"/>
            <wp:effectExtent l="0" t="0" r="9525" b="9525"/>
            <wp:docPr id="2452"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562852">
        <w:rPr>
          <w:b/>
        </w:rPr>
        <w:t xml:space="preserve"> - </w:t>
      </w:r>
      <w:r w:rsidR="00B37716" w:rsidRPr="00562852">
        <w:rPr>
          <w:b/>
        </w:rPr>
        <w:t>T</w:t>
      </w:r>
      <w:r w:rsidR="00091A58" w:rsidRPr="00562852">
        <w:rPr>
          <w:b/>
        </w:rPr>
        <w:t>op</w:t>
      </w:r>
      <w:r w:rsidR="00091A58" w:rsidRPr="002B03F8">
        <w:rPr>
          <w:b/>
        </w:rPr>
        <w:t xml:space="preserve"> bars between main bars</w:t>
      </w:r>
      <w:r w:rsidR="00FA5766">
        <w:t>.</w:t>
      </w:r>
      <w:r w:rsidR="00091A58">
        <w:t xml:space="preserve"> </w:t>
      </w:r>
    </w:p>
    <w:p w14:paraId="454868D5" w14:textId="36252FB1" w:rsidR="00091A58" w:rsidRPr="00B32E1D" w:rsidRDefault="00B32E1D" w:rsidP="00091A58">
      <w:pPr>
        <w:pStyle w:val="BodyText"/>
        <w:rPr>
          <w:b/>
        </w:rPr>
      </w:pPr>
      <w:r w:rsidRPr="00B32E1D">
        <w:rPr>
          <w:b/>
        </w:rPr>
        <w:t>Additional R</w:t>
      </w:r>
      <w:r w:rsidR="00091A58" w:rsidRPr="00B32E1D">
        <w:rPr>
          <w:b/>
        </w:rPr>
        <w:t xml:space="preserve">einforcing </w:t>
      </w:r>
      <w:r w:rsidRPr="00B32E1D">
        <w:rPr>
          <w:b/>
        </w:rPr>
        <w:t>B</w:t>
      </w:r>
      <w:r w:rsidR="00091A58" w:rsidRPr="00B32E1D">
        <w:rPr>
          <w:b/>
        </w:rPr>
        <w:t>ars</w:t>
      </w:r>
      <w:r w:rsidRPr="00B32E1D">
        <w:rPr>
          <w:b/>
        </w:rPr>
        <w:t xml:space="preserve"> Parameters</w:t>
      </w:r>
      <w:r w:rsidR="00091A58" w:rsidRPr="00B32E1D">
        <w:rPr>
          <w:b/>
        </w:rPr>
        <w:t xml:space="preserve"> </w:t>
      </w:r>
    </w:p>
    <w:p w14:paraId="58E5AE76" w14:textId="08FFC6B8" w:rsidR="0001439D" w:rsidRDefault="0001439D" w:rsidP="002D7547">
      <w:pPr>
        <w:pStyle w:val="BodyText"/>
        <w:numPr>
          <w:ilvl w:val="0"/>
          <w:numId w:val="70"/>
        </w:numPr>
      </w:pPr>
      <w:r>
        <w:rPr>
          <w:b/>
        </w:rPr>
        <w:t>Additional</w:t>
      </w:r>
      <w:r w:rsidRPr="0001439D">
        <w:rPr>
          <w:b/>
        </w:rPr>
        <w:t xml:space="preserve"> Bar</w:t>
      </w:r>
      <w:r>
        <w:t xml:space="preserve"> - Select the bar diameter</w:t>
      </w:r>
      <w:r w:rsidR="007864ED">
        <w:t>.</w:t>
      </w:r>
    </w:p>
    <w:p w14:paraId="7E62CA51" w14:textId="6BAF90F5" w:rsidR="0001439D" w:rsidRDefault="00562852" w:rsidP="002D7547">
      <w:pPr>
        <w:pStyle w:val="BodyText"/>
        <w:numPr>
          <w:ilvl w:val="0"/>
          <w:numId w:val="70"/>
        </w:numPr>
      </w:pPr>
      <w:r>
        <w:rPr>
          <w:b/>
        </w:rPr>
        <w:t>Material</w:t>
      </w:r>
      <w:r w:rsidR="0001439D">
        <w:t xml:space="preserve"> - Steel Grade for reinforcement</w:t>
      </w:r>
      <w:r w:rsidR="007864ED">
        <w:t>.</w:t>
      </w:r>
    </w:p>
    <w:p w14:paraId="74CCD2AA" w14:textId="775B887B" w:rsidR="00091A58" w:rsidRDefault="0001439D" w:rsidP="002D7547">
      <w:pPr>
        <w:pStyle w:val="BodyText"/>
        <w:numPr>
          <w:ilvl w:val="0"/>
          <w:numId w:val="70"/>
        </w:numPr>
      </w:pPr>
      <w:r w:rsidRPr="0001439D">
        <w:rPr>
          <w:b/>
        </w:rPr>
        <w:t>l =</w:t>
      </w:r>
      <w:r w:rsidR="00562852">
        <w:t xml:space="preserve"> </w:t>
      </w:r>
      <w:r w:rsidR="00CC1CC4">
        <w:t>R</w:t>
      </w:r>
      <w:r w:rsidR="00091A58">
        <w:t>einforcin</w:t>
      </w:r>
      <w:r w:rsidR="00FA5766">
        <w:t>g bar length</w:t>
      </w:r>
      <w:r w:rsidR="007864ED">
        <w:t>.</w:t>
      </w:r>
    </w:p>
    <w:p w14:paraId="405C8A28" w14:textId="0709E25C" w:rsidR="0001439D" w:rsidRDefault="002B03F8" w:rsidP="0001439D">
      <w:pPr>
        <w:pStyle w:val="BodyText"/>
        <w:numPr>
          <w:ilvl w:val="0"/>
          <w:numId w:val="66"/>
        </w:numPr>
      </w:pPr>
      <w:r w:rsidRPr="002B03F8">
        <w:rPr>
          <w:b/>
        </w:rPr>
        <w:t>nr =</w:t>
      </w:r>
      <w:r w:rsidR="00562852">
        <w:t xml:space="preserve"> </w:t>
      </w:r>
      <w:r w:rsidR="00CC1CC4">
        <w:t>N</w:t>
      </w:r>
      <w:r w:rsidR="0001439D">
        <w:t>umber of main reinforcing bars (and additional bars, if necessary) along the pile circumference</w:t>
      </w:r>
      <w:r w:rsidR="007864ED">
        <w:t>.</w:t>
      </w:r>
      <w:r w:rsidR="0001439D">
        <w:t xml:space="preserve"> </w:t>
      </w:r>
    </w:p>
    <w:p w14:paraId="2E1499E4" w14:textId="6B052CEF" w:rsidR="00B32E1D" w:rsidRPr="00B32E1D" w:rsidRDefault="00B32E1D" w:rsidP="00091A58">
      <w:pPr>
        <w:pStyle w:val="BodyText"/>
        <w:rPr>
          <w:b/>
        </w:rPr>
      </w:pPr>
      <w:r w:rsidRPr="00B32E1D">
        <w:rPr>
          <w:b/>
        </w:rPr>
        <w:t>Bar Anchorage</w:t>
      </w:r>
      <w:r>
        <w:rPr>
          <w:b/>
        </w:rPr>
        <w:t xml:space="preserve"> Parameters</w:t>
      </w:r>
    </w:p>
    <w:p w14:paraId="73387C0B" w14:textId="5E954705" w:rsidR="00D17331" w:rsidRDefault="00DF2F39" w:rsidP="00D651AB">
      <w:pPr>
        <w:pStyle w:val="BodyText"/>
        <w:numPr>
          <w:ilvl w:val="0"/>
          <w:numId w:val="66"/>
        </w:numPr>
      </w:pPr>
      <w:r w:rsidRPr="00D651AB">
        <w:rPr>
          <w:b/>
        </w:rPr>
        <w:t>Bar Anchorage</w:t>
      </w:r>
      <w:r w:rsidR="00BD2BFD">
        <w:t xml:space="preserve"> </w:t>
      </w:r>
      <w:r w:rsidR="00562852">
        <w:t>-</w:t>
      </w:r>
      <w:r w:rsidR="00BD2BFD">
        <w:t xml:space="preserve"> </w:t>
      </w:r>
      <w:r w:rsidR="00CC1CC4">
        <w:t>T</w:t>
      </w:r>
      <w:r w:rsidR="00D651AB">
        <w:t xml:space="preserve">ick the option to add </w:t>
      </w:r>
      <w:r w:rsidR="00BD2BFD">
        <w:t>bar anchorage (in the top part of the pile)</w:t>
      </w:r>
      <w:r w:rsidR="007864ED">
        <w:t>.</w:t>
      </w:r>
      <w:r w:rsidR="00BD2BFD">
        <w:t xml:space="preserve"> </w:t>
      </w:r>
    </w:p>
    <w:p w14:paraId="6D6487B6" w14:textId="0ACA3108" w:rsidR="00DF2F39" w:rsidRDefault="00BD2BFD" w:rsidP="00D651AB">
      <w:pPr>
        <w:pStyle w:val="BodyText"/>
        <w:numPr>
          <w:ilvl w:val="0"/>
          <w:numId w:val="66"/>
        </w:numPr>
      </w:pPr>
      <w:r w:rsidRPr="00D651AB">
        <w:rPr>
          <w:b/>
        </w:rPr>
        <w:t>Anchorage length</w:t>
      </w:r>
      <w:r>
        <w:t xml:space="preserve"> *</w:t>
      </w:r>
      <w:proofErr w:type="spellStart"/>
      <w:r>
        <w:t>dia</w:t>
      </w:r>
      <w:proofErr w:type="spellEnd"/>
      <w:r>
        <w:t xml:space="preserve"> </w:t>
      </w:r>
      <w:r w:rsidR="00562852">
        <w:t>-</w:t>
      </w:r>
      <w:r>
        <w:t xml:space="preserve"> </w:t>
      </w:r>
      <w:r w:rsidR="00CC1CC4">
        <w:t>T</w:t>
      </w:r>
      <w:r w:rsidR="00D651AB">
        <w:t>ype in the number of bar diameters the bar projects above the pile</w:t>
      </w:r>
      <w:r w:rsidR="007864ED">
        <w:t>.</w:t>
      </w:r>
    </w:p>
    <w:p w14:paraId="35B34275" w14:textId="51E750FD" w:rsidR="00BD2BFD" w:rsidRDefault="00BD2BFD" w:rsidP="00D651AB">
      <w:pPr>
        <w:pStyle w:val="BodyText"/>
        <w:numPr>
          <w:ilvl w:val="0"/>
          <w:numId w:val="66"/>
        </w:numPr>
      </w:pPr>
      <w:r w:rsidRPr="00D651AB">
        <w:rPr>
          <w:b/>
        </w:rPr>
        <w:t>lb =</w:t>
      </w:r>
      <w:r w:rsidR="00D651AB">
        <w:t xml:space="preserve"> </w:t>
      </w:r>
      <w:r w:rsidR="00CC1CC4">
        <w:t>E</w:t>
      </w:r>
      <w:r w:rsidR="00D651AB">
        <w:t>nter the distance the bar projects above the pile</w:t>
      </w:r>
      <w:r w:rsidR="007864ED">
        <w:t>.</w:t>
      </w:r>
    </w:p>
    <w:p w14:paraId="71293720" w14:textId="0F277490" w:rsidR="00D651AB" w:rsidRDefault="00D651AB" w:rsidP="00D651AB">
      <w:pPr>
        <w:pStyle w:val="BodyText"/>
        <w:numPr>
          <w:ilvl w:val="0"/>
          <w:numId w:val="66"/>
        </w:numPr>
      </w:pPr>
      <w:r w:rsidRPr="00D651AB">
        <w:rPr>
          <w:b/>
        </w:rPr>
        <w:lastRenderedPageBreak/>
        <w:t>Reinforcement division</w:t>
      </w:r>
      <w:r>
        <w:t xml:space="preserve"> </w:t>
      </w:r>
      <w:r w:rsidR="00562852">
        <w:t>-</w:t>
      </w:r>
      <w:r>
        <w:t xml:space="preserve"> </w:t>
      </w:r>
      <w:r w:rsidR="00CC1CC4">
        <w:t>T</w:t>
      </w:r>
      <w:r w:rsidR="007864ED">
        <w:t>ick this option to sub-divide the main rebars along the pile</w:t>
      </w:r>
    </w:p>
    <w:p w14:paraId="0B032797" w14:textId="0C1F203C" w:rsidR="00BD2BFD" w:rsidRDefault="00BD2BFD" w:rsidP="00D651AB">
      <w:pPr>
        <w:pStyle w:val="BodyText"/>
        <w:numPr>
          <w:ilvl w:val="0"/>
          <w:numId w:val="66"/>
        </w:numPr>
      </w:pPr>
      <w:proofErr w:type="spellStart"/>
      <w:r w:rsidRPr="00D651AB">
        <w:rPr>
          <w:b/>
        </w:rPr>
        <w:t>lp</w:t>
      </w:r>
      <w:proofErr w:type="spellEnd"/>
      <w:r w:rsidRPr="00D651AB">
        <w:rPr>
          <w:b/>
        </w:rPr>
        <w:t xml:space="preserve"> =</w:t>
      </w:r>
      <w:r w:rsidR="00562852">
        <w:t xml:space="preserve"> </w:t>
      </w:r>
      <w:r w:rsidR="00CC1CC4">
        <w:t>T</w:t>
      </w:r>
      <w:r w:rsidR="007864ED">
        <w:t>otal length of lower rebar.</w:t>
      </w:r>
    </w:p>
    <w:p w14:paraId="2CCA89CE" w14:textId="5115C718" w:rsidR="00BD2BFD" w:rsidRDefault="00BD2BFD" w:rsidP="00D651AB">
      <w:pPr>
        <w:pStyle w:val="BodyText"/>
        <w:numPr>
          <w:ilvl w:val="0"/>
          <w:numId w:val="66"/>
        </w:numPr>
      </w:pPr>
      <w:proofErr w:type="spellStart"/>
      <w:r w:rsidRPr="00D651AB">
        <w:rPr>
          <w:b/>
        </w:rPr>
        <w:t>ld</w:t>
      </w:r>
      <w:proofErr w:type="spellEnd"/>
      <w:r w:rsidRPr="00D651AB">
        <w:rPr>
          <w:b/>
        </w:rPr>
        <w:t xml:space="preserve"> =</w:t>
      </w:r>
      <w:r w:rsidR="00D651AB">
        <w:t xml:space="preserve"> </w:t>
      </w:r>
      <w:r w:rsidR="00CC1CC4">
        <w:t>L</w:t>
      </w:r>
      <w:r w:rsidR="007864ED">
        <w:t>ap distance.</w:t>
      </w:r>
    </w:p>
    <w:p w14:paraId="655BEFF4" w14:textId="76968DBD" w:rsidR="00D651AB" w:rsidRDefault="00D651AB" w:rsidP="00D651AB">
      <w:pPr>
        <w:pStyle w:val="BodyText"/>
        <w:numPr>
          <w:ilvl w:val="0"/>
          <w:numId w:val="66"/>
        </w:numPr>
      </w:pPr>
      <w:r w:rsidRPr="00D651AB">
        <w:rPr>
          <w:b/>
        </w:rPr>
        <w:t>Bar Ends</w:t>
      </w:r>
      <w:r>
        <w:t xml:space="preserve"> </w:t>
      </w:r>
      <w:r w:rsidR="00562852">
        <w:t>-</w:t>
      </w:r>
      <w:r>
        <w:t xml:space="preserve"> </w:t>
      </w:r>
      <w:r w:rsidR="00CC1CC4">
        <w:t>T</w:t>
      </w:r>
      <w:r w:rsidR="007864ED">
        <w:t>ick this option to bend the bottom rebar.</w:t>
      </w:r>
    </w:p>
    <w:p w14:paraId="493CE150" w14:textId="4DEB39AD" w:rsidR="00BD2BFD" w:rsidRDefault="00BD2BFD" w:rsidP="00D651AB">
      <w:pPr>
        <w:pStyle w:val="BodyText"/>
        <w:numPr>
          <w:ilvl w:val="0"/>
          <w:numId w:val="66"/>
        </w:numPr>
      </w:pPr>
      <w:r w:rsidRPr="00D651AB">
        <w:rPr>
          <w:b/>
        </w:rPr>
        <w:t>bb =</w:t>
      </w:r>
      <w:r w:rsidR="00562852">
        <w:t xml:space="preserve"> </w:t>
      </w:r>
      <w:r w:rsidR="00CC1CC4">
        <w:t>H</w:t>
      </w:r>
      <w:r w:rsidR="007864ED">
        <w:t>orizontal distance for rebar taper.</w:t>
      </w:r>
    </w:p>
    <w:p w14:paraId="7D6B5E1D" w14:textId="1E0CE16A" w:rsidR="00BD2BFD" w:rsidRDefault="00BD2BFD" w:rsidP="00D651AB">
      <w:pPr>
        <w:pStyle w:val="BodyText"/>
        <w:numPr>
          <w:ilvl w:val="0"/>
          <w:numId w:val="66"/>
        </w:numPr>
      </w:pPr>
      <w:proofErr w:type="spellStart"/>
      <w:r w:rsidRPr="00D651AB">
        <w:rPr>
          <w:b/>
        </w:rPr>
        <w:t>hb</w:t>
      </w:r>
      <w:proofErr w:type="spellEnd"/>
      <w:r w:rsidRPr="00D651AB">
        <w:rPr>
          <w:b/>
        </w:rPr>
        <w:t xml:space="preserve"> =</w:t>
      </w:r>
      <w:r w:rsidR="00562852">
        <w:t xml:space="preserve"> </w:t>
      </w:r>
      <w:r w:rsidR="00CC1CC4">
        <w:t>V</w:t>
      </w:r>
      <w:r w:rsidR="007864ED">
        <w:t>ertical distance for rebar taper.</w:t>
      </w:r>
    </w:p>
    <w:p w14:paraId="2FB5FFEE" w14:textId="5FFCCC4C" w:rsidR="00091A58" w:rsidRDefault="00091A58" w:rsidP="00091A58">
      <w:pPr>
        <w:pStyle w:val="Heading3"/>
      </w:pPr>
      <w:bookmarkStart w:id="83" w:name="_Toc14790601"/>
      <w:r>
        <w:t>Stirrups</w:t>
      </w:r>
      <w:bookmarkEnd w:id="83"/>
    </w:p>
    <w:p w14:paraId="7FBB8F9D" w14:textId="7CF3935B" w:rsidR="002D3E5F" w:rsidRDefault="002D3E5F" w:rsidP="002D3E5F">
      <w:pPr>
        <w:pStyle w:val="BodyText"/>
        <w:jc w:val="center"/>
      </w:pPr>
      <w:r>
        <w:rPr>
          <w:noProof/>
        </w:rPr>
        <w:drawing>
          <wp:inline distT="0" distB="0" distL="0" distR="0" wp14:anchorId="27690CBC" wp14:editId="4AE59A70">
            <wp:extent cx="5546160" cy="2736360"/>
            <wp:effectExtent l="0" t="0" r="0" b="6985"/>
            <wp:docPr id="2405" name="Picture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5546160" cy="2736360"/>
                    </a:xfrm>
                    <a:prstGeom prst="rect">
                      <a:avLst/>
                    </a:prstGeom>
                  </pic:spPr>
                </pic:pic>
              </a:graphicData>
            </a:graphic>
          </wp:inline>
        </w:drawing>
      </w:r>
    </w:p>
    <w:p w14:paraId="7418D56F" w14:textId="19E10556" w:rsidR="00D911CA" w:rsidRDefault="00D911CA" w:rsidP="00091A58">
      <w:pPr>
        <w:pStyle w:val="BodyText"/>
      </w:pPr>
      <w:r>
        <w:t>Define the following parameters for the Stirrups in the</w:t>
      </w:r>
      <w:r w:rsidRPr="00091A58">
        <w:t xml:space="preserve"> </w:t>
      </w:r>
      <w:r>
        <w:t>Pile.</w:t>
      </w:r>
    </w:p>
    <w:p w14:paraId="0E30200F" w14:textId="291FF3C1" w:rsidR="00091A58" w:rsidRPr="00D911CA" w:rsidRDefault="00D911CA" w:rsidP="00091A58">
      <w:pPr>
        <w:pStyle w:val="BodyText"/>
        <w:rPr>
          <w:b/>
        </w:rPr>
      </w:pPr>
      <w:r w:rsidRPr="00D911CA">
        <w:rPr>
          <w:b/>
        </w:rPr>
        <w:t>Stirrup Parameters</w:t>
      </w:r>
    </w:p>
    <w:p w14:paraId="60A570C4" w14:textId="4950403D" w:rsidR="00D911CA" w:rsidRDefault="00D911CA" w:rsidP="002D7547">
      <w:pPr>
        <w:pStyle w:val="BodyText"/>
        <w:numPr>
          <w:ilvl w:val="0"/>
          <w:numId w:val="71"/>
        </w:numPr>
      </w:pPr>
      <w:r w:rsidRPr="00D911CA">
        <w:rPr>
          <w:b/>
        </w:rPr>
        <w:t>stirrup type</w:t>
      </w:r>
      <w:r>
        <w:t xml:space="preserve"> - </w:t>
      </w:r>
      <w:r w:rsidR="00CC1CC4">
        <w:t>C</w:t>
      </w:r>
      <w:r>
        <w:t xml:space="preserve">hoose the stirrup type from the </w:t>
      </w:r>
      <w:proofErr w:type="gramStart"/>
      <w:r>
        <w:t>drop down</w:t>
      </w:r>
      <w:proofErr w:type="gramEnd"/>
      <w:r>
        <w:t xml:space="preserve"> menu.</w:t>
      </w:r>
    </w:p>
    <w:p w14:paraId="49D70143" w14:textId="5839E27D" w:rsidR="00D911CA" w:rsidRDefault="00D911CA" w:rsidP="002B03F8">
      <w:pPr>
        <w:pStyle w:val="BodyText"/>
        <w:ind w:firstLine="720"/>
        <w:jc w:val="center"/>
      </w:pPr>
      <w:r>
        <w:rPr>
          <w:noProof/>
        </w:rPr>
        <w:drawing>
          <wp:inline distT="0" distB="0" distL="0" distR="0" wp14:anchorId="325A91BE" wp14:editId="23395A84">
            <wp:extent cx="180720" cy="352080"/>
            <wp:effectExtent l="0" t="0" r="0" b="0"/>
            <wp:docPr id="2406" name="Picture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80720" cy="352080"/>
                    </a:xfrm>
                    <a:prstGeom prst="rect">
                      <a:avLst/>
                    </a:prstGeom>
                    <a:noFill/>
                    <a:ln>
                      <a:noFill/>
                    </a:ln>
                  </pic:spPr>
                </pic:pic>
              </a:graphicData>
            </a:graphic>
          </wp:inline>
        </w:drawing>
      </w:r>
      <w:r w:rsidR="002B03F8">
        <w:tab/>
      </w:r>
      <w:r w:rsidR="002B03F8">
        <w:tab/>
      </w:r>
      <w:r>
        <w:rPr>
          <w:noProof/>
        </w:rPr>
        <w:drawing>
          <wp:inline distT="0" distB="0" distL="0" distR="0" wp14:anchorId="35051B66" wp14:editId="6AB31A31">
            <wp:extent cx="180720" cy="352080"/>
            <wp:effectExtent l="0" t="0" r="0" b="0"/>
            <wp:docPr id="2407" name="Picture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80720" cy="352080"/>
                    </a:xfrm>
                    <a:prstGeom prst="rect">
                      <a:avLst/>
                    </a:prstGeom>
                    <a:noFill/>
                    <a:ln>
                      <a:noFill/>
                    </a:ln>
                  </pic:spPr>
                </pic:pic>
              </a:graphicData>
            </a:graphic>
          </wp:inline>
        </w:drawing>
      </w:r>
    </w:p>
    <w:p w14:paraId="2C4B5587" w14:textId="2C06AE1F" w:rsidR="00D911CA" w:rsidRDefault="00D911CA" w:rsidP="00D911CA">
      <w:pPr>
        <w:pStyle w:val="BodyText"/>
        <w:numPr>
          <w:ilvl w:val="0"/>
          <w:numId w:val="13"/>
        </w:numPr>
      </w:pPr>
      <w:r w:rsidRPr="00F038A5">
        <w:rPr>
          <w:b/>
        </w:rPr>
        <w:t>Bar</w:t>
      </w:r>
      <w:r w:rsidR="00562852">
        <w:t xml:space="preserve"> -</w:t>
      </w:r>
      <w:r>
        <w:t xml:space="preserve"> Type &amp; diameter.</w:t>
      </w:r>
    </w:p>
    <w:p w14:paraId="7792717D" w14:textId="6386FEF5" w:rsidR="00D911CA" w:rsidRDefault="00D911CA" w:rsidP="00D911CA">
      <w:pPr>
        <w:pStyle w:val="BodyText"/>
        <w:numPr>
          <w:ilvl w:val="0"/>
          <w:numId w:val="13"/>
        </w:numPr>
      </w:pPr>
      <w:r w:rsidRPr="00F038A5">
        <w:rPr>
          <w:b/>
        </w:rPr>
        <w:t>Material</w:t>
      </w:r>
      <w:r w:rsidR="00562852">
        <w:t xml:space="preserve"> -</w:t>
      </w:r>
      <w:r>
        <w:t xml:space="preserve"> Steel Grade for reinforcement.</w:t>
      </w:r>
    </w:p>
    <w:p w14:paraId="0EFACC3D" w14:textId="7C68EBCD" w:rsidR="00D911CA" w:rsidRDefault="00D911CA" w:rsidP="00D911CA">
      <w:pPr>
        <w:pStyle w:val="BodyText"/>
        <w:numPr>
          <w:ilvl w:val="0"/>
          <w:numId w:val="13"/>
        </w:numPr>
      </w:pPr>
      <w:r w:rsidRPr="00F038A5">
        <w:rPr>
          <w:b/>
        </w:rPr>
        <w:t>Hook 1</w:t>
      </w:r>
      <w:r w:rsidR="00562852">
        <w:t xml:space="preserve"> -</w:t>
      </w:r>
      <w:r>
        <w:t xml:space="preserve"> Choose from None, 135 degrees, 90 degrees, 135 degrees seismic &amp; 90 degrees seismic.</w:t>
      </w:r>
    </w:p>
    <w:p w14:paraId="3429D1CE" w14:textId="0D1027BF" w:rsidR="00091A58" w:rsidRDefault="00D911CA" w:rsidP="00D911CA">
      <w:pPr>
        <w:pStyle w:val="BodyText"/>
        <w:numPr>
          <w:ilvl w:val="0"/>
          <w:numId w:val="13"/>
        </w:numPr>
      </w:pPr>
      <w:r w:rsidRPr="00D911CA">
        <w:rPr>
          <w:b/>
        </w:rPr>
        <w:t>c =</w:t>
      </w:r>
      <w:r w:rsidR="00CC1CC4">
        <w:t xml:space="preserve"> C</w:t>
      </w:r>
      <w:r>
        <w:t>over value</w:t>
      </w:r>
      <w:r w:rsidR="00FA5766">
        <w:t>.</w:t>
      </w:r>
    </w:p>
    <w:p w14:paraId="14419331" w14:textId="6B1AC03F" w:rsidR="00D911CA" w:rsidRDefault="00D911CA" w:rsidP="00D911CA">
      <w:pPr>
        <w:pStyle w:val="BodyText"/>
        <w:numPr>
          <w:ilvl w:val="0"/>
          <w:numId w:val="13"/>
        </w:numPr>
      </w:pPr>
      <w:r w:rsidRPr="00D911CA">
        <w:rPr>
          <w:b/>
        </w:rPr>
        <w:t>ls =</w:t>
      </w:r>
      <w:r w:rsidR="00CC1CC4">
        <w:t xml:space="preserve"> L</w:t>
      </w:r>
      <w:r>
        <w:t>ap value</w:t>
      </w:r>
      <w:r w:rsidR="00FA5766">
        <w:t>.</w:t>
      </w:r>
    </w:p>
    <w:p w14:paraId="265DCAD0" w14:textId="0AAB4297" w:rsidR="00091A58" w:rsidRPr="00814C80" w:rsidRDefault="00D911CA" w:rsidP="00091A58">
      <w:pPr>
        <w:pStyle w:val="BodyText"/>
        <w:rPr>
          <w:b/>
        </w:rPr>
      </w:pPr>
      <w:r w:rsidRPr="00814C80">
        <w:rPr>
          <w:b/>
        </w:rPr>
        <w:t>Stirrup spacing/Spiral pitch</w:t>
      </w:r>
    </w:p>
    <w:p w14:paraId="773A5F75" w14:textId="02B0BD81" w:rsidR="00091A58" w:rsidRDefault="00D911CA" w:rsidP="002D7547">
      <w:pPr>
        <w:pStyle w:val="BodyText"/>
        <w:numPr>
          <w:ilvl w:val="0"/>
          <w:numId w:val="72"/>
        </w:numPr>
      </w:pPr>
      <w:r w:rsidRPr="00D911CA">
        <w:rPr>
          <w:b/>
        </w:rPr>
        <w:t>D</w:t>
      </w:r>
      <w:r w:rsidR="00091A58" w:rsidRPr="00D911CA">
        <w:rPr>
          <w:b/>
        </w:rPr>
        <w:t xml:space="preserve">istribution </w:t>
      </w:r>
      <w:r w:rsidRPr="00D911CA">
        <w:rPr>
          <w:b/>
        </w:rPr>
        <w:t>type</w:t>
      </w:r>
      <w:r>
        <w:t xml:space="preserve"> - </w:t>
      </w:r>
      <w:r w:rsidR="00CC1CC4">
        <w:t>C</w:t>
      </w:r>
      <w:r>
        <w:t xml:space="preserve">hoose the stirrup distribution from the </w:t>
      </w:r>
      <w:proofErr w:type="gramStart"/>
      <w:r>
        <w:t>drop down</w:t>
      </w:r>
      <w:proofErr w:type="gramEnd"/>
      <w:r>
        <w:t xml:space="preserve"> menu.</w:t>
      </w:r>
    </w:p>
    <w:p w14:paraId="156CF9CD" w14:textId="1A8FCA12" w:rsidR="00091A58" w:rsidRDefault="002D3E5F" w:rsidP="00D911CA">
      <w:pPr>
        <w:pStyle w:val="BodyText"/>
        <w:ind w:firstLine="720"/>
      </w:pPr>
      <w:r>
        <w:rPr>
          <w:noProof/>
        </w:rPr>
        <w:drawing>
          <wp:inline distT="0" distB="0" distL="0" distR="0" wp14:anchorId="79793139" wp14:editId="0474F71C">
            <wp:extent cx="171360" cy="361800"/>
            <wp:effectExtent l="0" t="0" r="635" b="635"/>
            <wp:docPr id="2408" name="Picture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1360" cy="361800"/>
                    </a:xfrm>
                    <a:prstGeom prst="rect">
                      <a:avLst/>
                    </a:prstGeom>
                    <a:noFill/>
                    <a:ln>
                      <a:noFill/>
                    </a:ln>
                  </pic:spPr>
                </pic:pic>
              </a:graphicData>
            </a:graphic>
          </wp:inline>
        </w:drawing>
      </w:r>
      <w:r w:rsidR="00CC1CC4">
        <w:t xml:space="preserve"> - O</w:t>
      </w:r>
      <w:r>
        <w:t xml:space="preserve">ne </w:t>
      </w:r>
      <w:r w:rsidR="00091A58">
        <w:t>stirrup zone along the pile length</w:t>
      </w:r>
      <w:r w:rsidR="00FA5766">
        <w:t>.</w:t>
      </w:r>
      <w:r w:rsidR="00091A58">
        <w:t xml:space="preserve"> </w:t>
      </w:r>
    </w:p>
    <w:p w14:paraId="7B65831E" w14:textId="72A58809" w:rsidR="00091A58" w:rsidRDefault="002D3E5F" w:rsidP="00D911CA">
      <w:pPr>
        <w:pStyle w:val="BodyText"/>
        <w:ind w:firstLine="720"/>
      </w:pPr>
      <w:r>
        <w:rPr>
          <w:noProof/>
        </w:rPr>
        <w:lastRenderedPageBreak/>
        <w:drawing>
          <wp:inline distT="0" distB="0" distL="0" distR="0" wp14:anchorId="7721DC88" wp14:editId="18774247">
            <wp:extent cx="171450" cy="361950"/>
            <wp:effectExtent l="0" t="0" r="0" b="0"/>
            <wp:docPr id="2409" name="Picture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t xml:space="preserve"> </w:t>
      </w:r>
      <w:r w:rsidR="00CC1CC4">
        <w:t>- T</w:t>
      </w:r>
      <w:r>
        <w:t xml:space="preserve">wo </w:t>
      </w:r>
      <w:r w:rsidR="00091A58">
        <w:t>stirrup zones along the pile length</w:t>
      </w:r>
      <w:r w:rsidR="00FA5766">
        <w:t>.</w:t>
      </w:r>
      <w:r w:rsidR="00091A58">
        <w:t xml:space="preserve"> </w:t>
      </w:r>
    </w:p>
    <w:p w14:paraId="17079F5B" w14:textId="43251FF1" w:rsidR="00091A58" w:rsidRDefault="002D3E5F" w:rsidP="00D911CA">
      <w:pPr>
        <w:pStyle w:val="BodyText"/>
        <w:ind w:firstLine="720"/>
      </w:pPr>
      <w:r>
        <w:rPr>
          <w:noProof/>
        </w:rPr>
        <w:drawing>
          <wp:inline distT="0" distB="0" distL="0" distR="0" wp14:anchorId="0CF3590B" wp14:editId="49A11665">
            <wp:extent cx="171450" cy="361950"/>
            <wp:effectExtent l="0" t="0" r="0" b="0"/>
            <wp:docPr id="2418" name="Picture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t xml:space="preserve"> </w:t>
      </w:r>
      <w:r w:rsidR="00CC1CC4">
        <w:t xml:space="preserve"> - T</w:t>
      </w:r>
      <w:r>
        <w:t xml:space="preserve">hree </w:t>
      </w:r>
      <w:r w:rsidR="00091A58">
        <w:t>stirrup zones along the pile length</w:t>
      </w:r>
      <w:r w:rsidR="00FA5766">
        <w:t>.</w:t>
      </w:r>
      <w:r w:rsidR="00091A58">
        <w:t xml:space="preserve"> </w:t>
      </w:r>
    </w:p>
    <w:p w14:paraId="0BD00D0A" w14:textId="1EC62D15" w:rsidR="00091A58" w:rsidRDefault="00D911CA" w:rsidP="00091A58">
      <w:pPr>
        <w:pStyle w:val="BodyText"/>
      </w:pPr>
      <w:r>
        <w:t>The fields will vary depending on the stirrup distribution type.</w:t>
      </w:r>
      <w:r w:rsidR="00091A58">
        <w:t xml:space="preserve"> </w:t>
      </w:r>
    </w:p>
    <w:p w14:paraId="4310B0CF" w14:textId="71DBE929" w:rsidR="002D3E5F" w:rsidRDefault="00D911CA" w:rsidP="002D7547">
      <w:pPr>
        <w:pStyle w:val="BodyText"/>
        <w:numPr>
          <w:ilvl w:val="0"/>
          <w:numId w:val="72"/>
        </w:numPr>
      </w:pPr>
      <w:r w:rsidRPr="00D911CA">
        <w:rPr>
          <w:b/>
        </w:rPr>
        <w:t>s1</w:t>
      </w:r>
      <w:r w:rsidR="00562852">
        <w:t xml:space="preserve"> = </w:t>
      </w:r>
      <w:r w:rsidR="00CC1CC4">
        <w:t>S</w:t>
      </w:r>
      <w:r w:rsidR="00DA24E9">
        <w:t>pacing of top links.</w:t>
      </w:r>
    </w:p>
    <w:p w14:paraId="783EBB8B" w14:textId="145B1B57" w:rsidR="00D911CA" w:rsidRDefault="00D911CA" w:rsidP="002D7547">
      <w:pPr>
        <w:pStyle w:val="BodyText"/>
        <w:numPr>
          <w:ilvl w:val="0"/>
          <w:numId w:val="72"/>
        </w:numPr>
      </w:pPr>
      <w:r w:rsidRPr="00D911CA">
        <w:rPr>
          <w:b/>
        </w:rPr>
        <w:t>l1</w:t>
      </w:r>
      <w:r w:rsidR="00562852">
        <w:t xml:space="preserve"> = </w:t>
      </w:r>
      <w:r w:rsidR="00CC1CC4">
        <w:t>H</w:t>
      </w:r>
      <w:r w:rsidR="00DA24E9">
        <w:t>eight of range of top links.</w:t>
      </w:r>
    </w:p>
    <w:p w14:paraId="58AF5E43" w14:textId="4F5A3E4A" w:rsidR="00D911CA" w:rsidRDefault="00D911CA" w:rsidP="002D7547">
      <w:pPr>
        <w:pStyle w:val="BodyText"/>
        <w:numPr>
          <w:ilvl w:val="0"/>
          <w:numId w:val="72"/>
        </w:numPr>
      </w:pPr>
      <w:proofErr w:type="spellStart"/>
      <w:r w:rsidRPr="00D911CA">
        <w:rPr>
          <w:b/>
        </w:rPr>
        <w:t>sn</w:t>
      </w:r>
      <w:proofErr w:type="spellEnd"/>
      <w:r w:rsidR="00562852">
        <w:t xml:space="preserve"> =</w:t>
      </w:r>
      <w:r>
        <w:t xml:space="preserve"> </w:t>
      </w:r>
      <w:r w:rsidR="00CC1CC4">
        <w:t>S</w:t>
      </w:r>
      <w:r w:rsidR="00DA24E9">
        <w:t>pacing of middle links.</w:t>
      </w:r>
    </w:p>
    <w:p w14:paraId="4400EB09" w14:textId="602E3B1D" w:rsidR="00D911CA" w:rsidRDefault="00D911CA" w:rsidP="002D7547">
      <w:pPr>
        <w:pStyle w:val="BodyText"/>
        <w:numPr>
          <w:ilvl w:val="0"/>
          <w:numId w:val="72"/>
        </w:numPr>
      </w:pPr>
      <w:r w:rsidRPr="00D911CA">
        <w:rPr>
          <w:b/>
        </w:rPr>
        <w:t>ln</w:t>
      </w:r>
      <w:r w:rsidR="00562852">
        <w:t xml:space="preserve"> =</w:t>
      </w:r>
      <w:r>
        <w:t xml:space="preserve"> </w:t>
      </w:r>
      <w:r w:rsidR="00CC1CC4">
        <w:t>H</w:t>
      </w:r>
      <w:r w:rsidR="00DA24E9">
        <w:t>eight of range of middle links.</w:t>
      </w:r>
    </w:p>
    <w:p w14:paraId="379ACFE2" w14:textId="29B6AC3F" w:rsidR="00D911CA" w:rsidRDefault="00D911CA" w:rsidP="002D7547">
      <w:pPr>
        <w:pStyle w:val="BodyText"/>
        <w:numPr>
          <w:ilvl w:val="0"/>
          <w:numId w:val="72"/>
        </w:numPr>
      </w:pPr>
      <w:r w:rsidRPr="00D911CA">
        <w:rPr>
          <w:b/>
        </w:rPr>
        <w:t>s2</w:t>
      </w:r>
      <w:r w:rsidR="00562852">
        <w:t xml:space="preserve"> =</w:t>
      </w:r>
      <w:r>
        <w:t xml:space="preserve"> </w:t>
      </w:r>
      <w:r w:rsidR="00CC1CC4">
        <w:t>S</w:t>
      </w:r>
      <w:r w:rsidR="00DA24E9">
        <w:t>pacing of bottom links.</w:t>
      </w:r>
    </w:p>
    <w:p w14:paraId="6FB63ED8" w14:textId="696B3616" w:rsidR="00D911CA" w:rsidRDefault="00D911CA" w:rsidP="002D7547">
      <w:pPr>
        <w:pStyle w:val="BodyText"/>
        <w:numPr>
          <w:ilvl w:val="0"/>
          <w:numId w:val="72"/>
        </w:numPr>
      </w:pPr>
      <w:r w:rsidRPr="00D911CA">
        <w:rPr>
          <w:b/>
        </w:rPr>
        <w:t>l2</w:t>
      </w:r>
      <w:r w:rsidR="00562852">
        <w:t xml:space="preserve"> =</w:t>
      </w:r>
      <w:r>
        <w:t xml:space="preserve"> </w:t>
      </w:r>
      <w:r w:rsidR="00CC1CC4">
        <w:t>H</w:t>
      </w:r>
      <w:r w:rsidR="00DA24E9">
        <w:t>eight of range of bottom links.</w:t>
      </w:r>
    </w:p>
    <w:p w14:paraId="69A95E36" w14:textId="0CC340BD" w:rsidR="00D911CA" w:rsidRDefault="00D911CA" w:rsidP="00091A58">
      <w:pPr>
        <w:pStyle w:val="BodyText"/>
      </w:pPr>
      <w:r>
        <w:t xml:space="preserve">Spiral pitch </w:t>
      </w:r>
    </w:p>
    <w:p w14:paraId="39974ADB" w14:textId="45A8727C" w:rsidR="00D911CA" w:rsidRDefault="00D911CA" w:rsidP="002D7547">
      <w:pPr>
        <w:pStyle w:val="BodyText"/>
        <w:numPr>
          <w:ilvl w:val="0"/>
          <w:numId w:val="73"/>
        </w:numPr>
      </w:pPr>
      <w:r w:rsidRPr="00D911CA">
        <w:rPr>
          <w:b/>
        </w:rPr>
        <w:t>s =</w:t>
      </w:r>
      <w:r>
        <w:t xml:space="preserve"> </w:t>
      </w:r>
      <w:r w:rsidR="00CC1CC4">
        <w:t>P</w:t>
      </w:r>
      <w:r w:rsidR="00DA24E9">
        <w:t>itch of spiral bar</w:t>
      </w:r>
      <w:r w:rsidR="00FA5766">
        <w:t>.</w:t>
      </w:r>
    </w:p>
    <w:p w14:paraId="6F641414" w14:textId="6B15771E" w:rsidR="00D911CA" w:rsidRDefault="00D911CA" w:rsidP="002D7547">
      <w:pPr>
        <w:pStyle w:val="BodyText"/>
        <w:numPr>
          <w:ilvl w:val="0"/>
          <w:numId w:val="73"/>
        </w:numPr>
      </w:pPr>
      <w:r w:rsidRPr="00D911CA">
        <w:rPr>
          <w:b/>
        </w:rPr>
        <w:t>l =</w:t>
      </w:r>
      <w:r>
        <w:t xml:space="preserve"> </w:t>
      </w:r>
      <w:r w:rsidR="00CC1CC4">
        <w:t>T</w:t>
      </w:r>
      <w:r w:rsidR="00DA24E9">
        <w:t>otal height of spiral bar</w:t>
      </w:r>
      <w:r w:rsidR="00FA5766">
        <w:t>.</w:t>
      </w:r>
    </w:p>
    <w:p w14:paraId="33D52CD5" w14:textId="39C09B74" w:rsidR="00D911CA" w:rsidRDefault="00D911CA" w:rsidP="002D7547">
      <w:pPr>
        <w:pStyle w:val="BodyText"/>
        <w:numPr>
          <w:ilvl w:val="0"/>
          <w:numId w:val="73"/>
        </w:numPr>
      </w:pPr>
      <w:r w:rsidRPr="00D911CA">
        <w:rPr>
          <w:b/>
        </w:rPr>
        <w:t>s1 =</w:t>
      </w:r>
      <w:r>
        <w:t xml:space="preserve"> </w:t>
      </w:r>
      <w:r w:rsidR="00CC1CC4">
        <w:t>N</w:t>
      </w:r>
      <w:r w:rsidR="00FA5766">
        <w:t>umber of bar diameters.</w:t>
      </w:r>
    </w:p>
    <w:p w14:paraId="1F73AC30" w14:textId="76FB8170" w:rsidR="00091A58" w:rsidRPr="00814C80" w:rsidRDefault="00E05F41" w:rsidP="00091A58">
      <w:pPr>
        <w:pStyle w:val="BodyText"/>
        <w:rPr>
          <w:b/>
        </w:rPr>
      </w:pPr>
      <w:r w:rsidRPr="00814C80">
        <w:rPr>
          <w:b/>
        </w:rPr>
        <w:t>C</w:t>
      </w:r>
      <w:r w:rsidR="00091A58" w:rsidRPr="00814C80">
        <w:rPr>
          <w:b/>
        </w:rPr>
        <w:t xml:space="preserve">onstructional </w:t>
      </w:r>
      <w:r w:rsidRPr="00814C80">
        <w:rPr>
          <w:b/>
        </w:rPr>
        <w:t>stirrups</w:t>
      </w:r>
    </w:p>
    <w:p w14:paraId="29A19256" w14:textId="13212BA4" w:rsidR="00E05F41" w:rsidRDefault="00E05F41" w:rsidP="002D7547">
      <w:pPr>
        <w:pStyle w:val="BodyText"/>
        <w:numPr>
          <w:ilvl w:val="0"/>
          <w:numId w:val="74"/>
        </w:numPr>
      </w:pPr>
      <w:r w:rsidRPr="00814C80">
        <w:rPr>
          <w:b/>
        </w:rPr>
        <w:t>Define</w:t>
      </w:r>
      <w:r w:rsidR="00814C80">
        <w:t xml:space="preserve"> </w:t>
      </w:r>
      <w:r w:rsidR="00562852">
        <w:t>-</w:t>
      </w:r>
      <w:r w:rsidR="00814C80">
        <w:t xml:space="preserve"> </w:t>
      </w:r>
      <w:r w:rsidR="00CC1CC4">
        <w:t>T</w:t>
      </w:r>
      <w:r w:rsidR="00EF7E89">
        <w:t>ick to add constructional stirrups to the pile. The Pile Reinforcement tool adds the following;</w:t>
      </w:r>
    </w:p>
    <w:p w14:paraId="2A130906" w14:textId="3EFDA748" w:rsidR="00EF7E89" w:rsidRDefault="00CC1CC4" w:rsidP="00EF7E89">
      <w:pPr>
        <w:pStyle w:val="BodyText"/>
        <w:ind w:left="720"/>
      </w:pPr>
      <w:r>
        <w:t>A</w:t>
      </w:r>
      <w:r w:rsidR="00EF7E89">
        <w:t xml:space="preserve"> stirrup in the top part of the pile, if the Bar anchorage option is selected.</w:t>
      </w:r>
    </w:p>
    <w:p w14:paraId="374DECD1" w14:textId="1A315B57" w:rsidR="00EF7E89" w:rsidRDefault="00CC1CC4" w:rsidP="00EF7E89">
      <w:pPr>
        <w:pStyle w:val="BodyText"/>
        <w:ind w:left="720"/>
      </w:pPr>
      <w:r>
        <w:t>A</w:t>
      </w:r>
      <w:r w:rsidR="00EF7E89">
        <w:t xml:space="preserve"> stirrup in the bottom part of the pile, if the Bar ends option is selected.</w:t>
      </w:r>
    </w:p>
    <w:p w14:paraId="681E1019" w14:textId="140703F9" w:rsidR="00E05F41" w:rsidRDefault="00E05F41" w:rsidP="00E05F41">
      <w:pPr>
        <w:pStyle w:val="BodyText"/>
        <w:numPr>
          <w:ilvl w:val="0"/>
          <w:numId w:val="13"/>
        </w:numPr>
      </w:pPr>
      <w:r w:rsidRPr="00F038A5">
        <w:rPr>
          <w:b/>
        </w:rPr>
        <w:t>Bar</w:t>
      </w:r>
      <w:r w:rsidR="00562852">
        <w:t xml:space="preserve"> -</w:t>
      </w:r>
      <w:r>
        <w:t xml:space="preserve"> Type &amp; diameter.</w:t>
      </w:r>
    </w:p>
    <w:p w14:paraId="645C7DC0" w14:textId="57CB0CCD" w:rsidR="00E05F41" w:rsidRDefault="00E05F41" w:rsidP="00E05F41">
      <w:pPr>
        <w:pStyle w:val="BodyText"/>
        <w:numPr>
          <w:ilvl w:val="0"/>
          <w:numId w:val="13"/>
        </w:numPr>
      </w:pPr>
      <w:r w:rsidRPr="00F038A5">
        <w:rPr>
          <w:b/>
        </w:rPr>
        <w:t>Material</w:t>
      </w:r>
      <w:r w:rsidR="00562852">
        <w:t xml:space="preserve"> -</w:t>
      </w:r>
      <w:r>
        <w:t xml:space="preserve"> Steel Grade for reinforcement.</w:t>
      </w:r>
    </w:p>
    <w:p w14:paraId="4B511374" w14:textId="31693720" w:rsidR="00E05F41" w:rsidRDefault="00E05F41" w:rsidP="00E05F41">
      <w:pPr>
        <w:pStyle w:val="BodyText"/>
        <w:numPr>
          <w:ilvl w:val="0"/>
          <w:numId w:val="13"/>
        </w:numPr>
      </w:pPr>
      <w:r w:rsidRPr="00F038A5">
        <w:rPr>
          <w:b/>
        </w:rPr>
        <w:t>Hook 1</w:t>
      </w:r>
      <w:r w:rsidR="00562852">
        <w:t xml:space="preserve"> -</w:t>
      </w:r>
      <w:r>
        <w:t xml:space="preserve"> Choose from None, 135 degrees, 90 degrees, 135 degrees seismic &amp; 90 degrees seismic.</w:t>
      </w:r>
    </w:p>
    <w:p w14:paraId="0995F6C6" w14:textId="7691ABDB" w:rsidR="00091A58" w:rsidRDefault="00091A58" w:rsidP="00091A58">
      <w:pPr>
        <w:pStyle w:val="Heading3"/>
      </w:pPr>
      <w:bookmarkStart w:id="84" w:name="_Toc14790602"/>
      <w:r>
        <w:lastRenderedPageBreak/>
        <w:t>Additional Reinforcement</w:t>
      </w:r>
      <w:bookmarkEnd w:id="84"/>
    </w:p>
    <w:p w14:paraId="7F270AD7" w14:textId="6E062EDD" w:rsidR="00E91F7A" w:rsidRDefault="00E91F7A" w:rsidP="00E91F7A">
      <w:pPr>
        <w:pStyle w:val="BodyText"/>
        <w:jc w:val="center"/>
      </w:pPr>
      <w:r>
        <w:rPr>
          <w:noProof/>
        </w:rPr>
        <w:drawing>
          <wp:inline distT="0" distB="0" distL="0" distR="0" wp14:anchorId="7E40B5FD" wp14:editId="4E229B1C">
            <wp:extent cx="5546160" cy="2736360"/>
            <wp:effectExtent l="0" t="0" r="0" b="6985"/>
            <wp:docPr id="2419" name="Picture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5546160" cy="2736360"/>
                    </a:xfrm>
                    <a:prstGeom prst="rect">
                      <a:avLst/>
                    </a:prstGeom>
                  </pic:spPr>
                </pic:pic>
              </a:graphicData>
            </a:graphic>
          </wp:inline>
        </w:drawing>
      </w:r>
    </w:p>
    <w:p w14:paraId="38E337DB" w14:textId="63A1D05A" w:rsidR="00542DC0" w:rsidRDefault="00542DC0" w:rsidP="007C1BD8">
      <w:pPr>
        <w:pStyle w:val="BodyText"/>
      </w:pPr>
      <w:r>
        <w:t>Use this tab to define additional pile reinforcement; assembly and</w:t>
      </w:r>
      <w:r w:rsidR="00530470">
        <w:t>/or</w:t>
      </w:r>
      <w:r>
        <w:t xml:space="preserve"> distance bars.</w:t>
      </w:r>
    </w:p>
    <w:p w14:paraId="093C89D1" w14:textId="43627DF7" w:rsidR="00530470" w:rsidRPr="00530470" w:rsidRDefault="007B128D" w:rsidP="007C1BD8">
      <w:pPr>
        <w:pStyle w:val="BodyText"/>
        <w:rPr>
          <w:b/>
        </w:rPr>
      </w:pPr>
      <w:r>
        <w:rPr>
          <w:noProof/>
        </w:rPr>
        <w:drawing>
          <wp:anchor distT="0" distB="0" distL="114300" distR="114300" simplePos="0" relativeHeight="251662336" behindDoc="0" locked="0" layoutInCell="1" allowOverlap="1" wp14:anchorId="619723CE" wp14:editId="11DCC1C7">
            <wp:simplePos x="0" y="0"/>
            <wp:positionH relativeFrom="column">
              <wp:posOffset>4143375</wp:posOffset>
            </wp:positionH>
            <wp:positionV relativeFrom="paragraph">
              <wp:posOffset>391160</wp:posOffset>
            </wp:positionV>
            <wp:extent cx="828720" cy="981000"/>
            <wp:effectExtent l="0" t="0" r="0" b="0"/>
            <wp:wrapSquare wrapText="bothSides"/>
            <wp:docPr id="2455"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28720" cy="9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0470" w:rsidRPr="00530470">
        <w:rPr>
          <w:b/>
        </w:rPr>
        <w:t>Assembly Bars</w:t>
      </w:r>
    </w:p>
    <w:p w14:paraId="53A000AB" w14:textId="58EA3DB0" w:rsidR="00530470" w:rsidRDefault="00530470" w:rsidP="002D7547">
      <w:pPr>
        <w:pStyle w:val="BodyText"/>
        <w:numPr>
          <w:ilvl w:val="0"/>
          <w:numId w:val="75"/>
        </w:numPr>
      </w:pPr>
      <w:r w:rsidRPr="00530470">
        <w:rPr>
          <w:b/>
        </w:rPr>
        <w:t>Definition</w:t>
      </w:r>
      <w:r>
        <w:t xml:space="preserve"> </w:t>
      </w:r>
      <w:r w:rsidR="00562852">
        <w:t>-</w:t>
      </w:r>
      <w:r>
        <w:t xml:space="preserve"> </w:t>
      </w:r>
      <w:r w:rsidR="00CC1CC4">
        <w:t>T</w:t>
      </w:r>
      <w:r w:rsidR="00D24864">
        <w:t>ick to add assembly bars to the pile.</w:t>
      </w:r>
    </w:p>
    <w:p w14:paraId="4CBDBC1F" w14:textId="0A7782A6" w:rsidR="00530470" w:rsidRDefault="00530470" w:rsidP="00530470">
      <w:pPr>
        <w:pStyle w:val="BodyText"/>
        <w:numPr>
          <w:ilvl w:val="0"/>
          <w:numId w:val="13"/>
        </w:numPr>
      </w:pPr>
      <w:r w:rsidRPr="00F038A5">
        <w:rPr>
          <w:b/>
        </w:rPr>
        <w:t>Bar</w:t>
      </w:r>
      <w:r w:rsidR="00562852">
        <w:t xml:space="preserve"> -</w:t>
      </w:r>
      <w:r>
        <w:t xml:space="preserve"> Type &amp; diameter.</w:t>
      </w:r>
    </w:p>
    <w:p w14:paraId="49A5291A" w14:textId="5D9AB465" w:rsidR="00530470" w:rsidRDefault="00530470" w:rsidP="007C1BD8">
      <w:pPr>
        <w:pStyle w:val="BodyText"/>
        <w:numPr>
          <w:ilvl w:val="0"/>
          <w:numId w:val="13"/>
        </w:numPr>
      </w:pPr>
      <w:r w:rsidRPr="00F038A5">
        <w:rPr>
          <w:b/>
        </w:rPr>
        <w:t>Material</w:t>
      </w:r>
      <w:r w:rsidR="00562852">
        <w:t xml:space="preserve"> -</w:t>
      </w:r>
      <w:r>
        <w:t xml:space="preserve"> Steel Grade for reinforcement.</w:t>
      </w:r>
    </w:p>
    <w:p w14:paraId="3C023200" w14:textId="0B691AC4" w:rsidR="00530470" w:rsidRDefault="00530470" w:rsidP="007C1BD8">
      <w:pPr>
        <w:pStyle w:val="BodyText"/>
        <w:numPr>
          <w:ilvl w:val="0"/>
          <w:numId w:val="13"/>
        </w:numPr>
      </w:pPr>
      <w:proofErr w:type="spellStart"/>
      <w:r>
        <w:rPr>
          <w:b/>
        </w:rPr>
        <w:t>lm</w:t>
      </w:r>
      <w:proofErr w:type="spellEnd"/>
      <w:r>
        <w:rPr>
          <w:b/>
        </w:rPr>
        <w:t xml:space="preserve"> </w:t>
      </w:r>
      <w:r w:rsidR="00562852">
        <w:t>-</w:t>
      </w:r>
      <w:r>
        <w:t xml:space="preserve"> </w:t>
      </w:r>
      <w:r w:rsidR="00CC1CC4">
        <w:t>T</w:t>
      </w:r>
      <w:r w:rsidR="00D24864">
        <w:t>ype in leg dimension.</w:t>
      </w:r>
    </w:p>
    <w:p w14:paraId="6F38C698" w14:textId="5828A437" w:rsidR="00530470" w:rsidRDefault="00530470" w:rsidP="007C1BD8">
      <w:pPr>
        <w:pStyle w:val="BodyText"/>
        <w:numPr>
          <w:ilvl w:val="0"/>
          <w:numId w:val="13"/>
        </w:numPr>
      </w:pPr>
      <w:r>
        <w:rPr>
          <w:b/>
        </w:rPr>
        <w:t xml:space="preserve">am </w:t>
      </w:r>
      <w:r w:rsidR="00562852">
        <w:t>-</w:t>
      </w:r>
      <w:r>
        <w:t xml:space="preserve"> </w:t>
      </w:r>
      <w:r w:rsidR="00CC1CC4">
        <w:t>T</w:t>
      </w:r>
      <w:r w:rsidR="00D24864">
        <w:t>ype in leg dimension.</w:t>
      </w:r>
    </w:p>
    <w:p w14:paraId="42D2DF47" w14:textId="6F08A5E5" w:rsidR="00530470" w:rsidRPr="00530470" w:rsidRDefault="00530470" w:rsidP="007C1BD8">
      <w:pPr>
        <w:pStyle w:val="BodyText"/>
        <w:rPr>
          <w:b/>
        </w:rPr>
      </w:pPr>
      <w:r w:rsidRPr="00530470">
        <w:rPr>
          <w:b/>
        </w:rPr>
        <w:t>Distance Bars</w:t>
      </w:r>
    </w:p>
    <w:p w14:paraId="23B984A9" w14:textId="1E5EAB20" w:rsidR="00530470" w:rsidRDefault="007649A6" w:rsidP="002D7547">
      <w:pPr>
        <w:pStyle w:val="BodyText"/>
        <w:numPr>
          <w:ilvl w:val="0"/>
          <w:numId w:val="76"/>
        </w:numPr>
      </w:pPr>
      <w:r>
        <w:rPr>
          <w:b/>
          <w:noProof/>
        </w:rPr>
        <w:drawing>
          <wp:anchor distT="0" distB="0" distL="114300" distR="114300" simplePos="0" relativeHeight="251661312" behindDoc="0" locked="0" layoutInCell="1" allowOverlap="1" wp14:anchorId="1DAA4D4D" wp14:editId="79BF67C5">
            <wp:simplePos x="0" y="0"/>
            <wp:positionH relativeFrom="column">
              <wp:posOffset>4581525</wp:posOffset>
            </wp:positionH>
            <wp:positionV relativeFrom="paragraph">
              <wp:posOffset>147955</wp:posOffset>
            </wp:positionV>
            <wp:extent cx="781200" cy="1390680"/>
            <wp:effectExtent l="0" t="0" r="0" b="0"/>
            <wp:wrapSquare wrapText="bothSides"/>
            <wp:docPr id="2445"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781200" cy="139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0470" w:rsidRPr="00530470">
        <w:rPr>
          <w:b/>
        </w:rPr>
        <w:t>Definition</w:t>
      </w:r>
      <w:r w:rsidR="00530470">
        <w:t xml:space="preserve"> </w:t>
      </w:r>
      <w:r w:rsidR="00562852">
        <w:t>-</w:t>
      </w:r>
      <w:r w:rsidR="00530470">
        <w:t xml:space="preserve"> </w:t>
      </w:r>
      <w:r w:rsidR="00CC1CC4">
        <w:t>T</w:t>
      </w:r>
      <w:r w:rsidR="00D24864">
        <w:t>ick to add distance bars to the pile.</w:t>
      </w:r>
    </w:p>
    <w:p w14:paraId="33A239C3" w14:textId="7B843B7C" w:rsidR="00530470" w:rsidRDefault="00530470" w:rsidP="00530470">
      <w:pPr>
        <w:pStyle w:val="BodyText"/>
        <w:numPr>
          <w:ilvl w:val="0"/>
          <w:numId w:val="13"/>
        </w:numPr>
      </w:pPr>
      <w:r w:rsidRPr="00F038A5">
        <w:rPr>
          <w:b/>
        </w:rPr>
        <w:t>Bar</w:t>
      </w:r>
      <w:r w:rsidR="00562852">
        <w:t xml:space="preserve"> -</w:t>
      </w:r>
      <w:r>
        <w:t xml:space="preserve"> Type &amp; diameter.</w:t>
      </w:r>
    </w:p>
    <w:p w14:paraId="718ED011" w14:textId="6C03CE02" w:rsidR="00530470" w:rsidRDefault="00530470" w:rsidP="00530470">
      <w:pPr>
        <w:pStyle w:val="BodyText"/>
        <w:numPr>
          <w:ilvl w:val="0"/>
          <w:numId w:val="13"/>
        </w:numPr>
      </w:pPr>
      <w:r w:rsidRPr="00F038A5">
        <w:rPr>
          <w:b/>
        </w:rPr>
        <w:t>Material</w:t>
      </w:r>
      <w:r w:rsidR="00562852">
        <w:t xml:space="preserve"> -</w:t>
      </w:r>
      <w:r>
        <w:t xml:space="preserve"> Steel Grade for reinforcement.</w:t>
      </w:r>
    </w:p>
    <w:p w14:paraId="6E91DCF6" w14:textId="1F1D5FA2" w:rsidR="00530470" w:rsidRDefault="00562852" w:rsidP="00530470">
      <w:pPr>
        <w:pStyle w:val="BodyText"/>
        <w:numPr>
          <w:ilvl w:val="0"/>
          <w:numId w:val="13"/>
        </w:numPr>
      </w:pPr>
      <w:r>
        <w:rPr>
          <w:b/>
        </w:rPr>
        <w:t>Number along circumference</w:t>
      </w:r>
      <w:r w:rsidR="00530470">
        <w:t xml:space="preserve"> - </w:t>
      </w:r>
      <w:r w:rsidR="00B37716">
        <w:t>T</w:t>
      </w:r>
      <w:r w:rsidR="00D24864">
        <w:t>ype in number required.</w:t>
      </w:r>
    </w:p>
    <w:p w14:paraId="5C663C8D" w14:textId="60CA1D19" w:rsidR="00530470" w:rsidRDefault="00562852" w:rsidP="00530470">
      <w:pPr>
        <w:pStyle w:val="BodyText"/>
        <w:numPr>
          <w:ilvl w:val="0"/>
          <w:numId w:val="13"/>
        </w:numPr>
      </w:pPr>
      <w:r>
        <w:rPr>
          <w:b/>
        </w:rPr>
        <w:t>Number per height</w:t>
      </w:r>
      <w:r w:rsidR="00530470">
        <w:t xml:space="preserve"> - </w:t>
      </w:r>
      <w:r w:rsidR="00CC1CC4">
        <w:t>T</w:t>
      </w:r>
      <w:r w:rsidR="00D24864">
        <w:t>ype in number required.</w:t>
      </w:r>
    </w:p>
    <w:p w14:paraId="0F9AA465" w14:textId="6940DA98" w:rsidR="00530470" w:rsidRDefault="00530470" w:rsidP="00530470">
      <w:pPr>
        <w:pStyle w:val="BodyText"/>
        <w:numPr>
          <w:ilvl w:val="0"/>
          <w:numId w:val="13"/>
        </w:numPr>
      </w:pPr>
      <w:r w:rsidRPr="00530470">
        <w:rPr>
          <w:b/>
        </w:rPr>
        <w:t>a=</w:t>
      </w:r>
      <w:r w:rsidR="00562852">
        <w:t xml:space="preserve"> </w:t>
      </w:r>
      <w:r w:rsidR="00CC1CC4">
        <w:t>T</w:t>
      </w:r>
      <w:r w:rsidR="00D24864">
        <w:t>ype in leg a dimension.</w:t>
      </w:r>
    </w:p>
    <w:p w14:paraId="6FD8DFA5" w14:textId="0D229186" w:rsidR="007649A6" w:rsidRPr="007649A6" w:rsidRDefault="00530470" w:rsidP="007649A6">
      <w:pPr>
        <w:pStyle w:val="BodyText"/>
        <w:numPr>
          <w:ilvl w:val="0"/>
          <w:numId w:val="13"/>
        </w:numPr>
      </w:pPr>
      <w:r w:rsidRPr="00530470">
        <w:rPr>
          <w:b/>
        </w:rPr>
        <w:t>b =</w:t>
      </w:r>
      <w:r>
        <w:t xml:space="preserve"> </w:t>
      </w:r>
      <w:r w:rsidR="00CC1CC4">
        <w:t>T</w:t>
      </w:r>
      <w:r w:rsidR="00D24864">
        <w:t>ype in leg b dimension.</w:t>
      </w:r>
    </w:p>
    <w:p w14:paraId="50C76DA8" w14:textId="1B149585" w:rsidR="00091A58" w:rsidRDefault="00091A58" w:rsidP="00091A58">
      <w:pPr>
        <w:pStyle w:val="Heading3"/>
      </w:pPr>
      <w:bookmarkStart w:id="85" w:name="FIG_A42CD9DE884C477F8BAA6610FEF4A7B9"/>
      <w:bookmarkStart w:id="86" w:name="_Toc14790603"/>
      <w:bookmarkEnd w:id="85"/>
      <w:r>
        <w:lastRenderedPageBreak/>
        <w:t>User Reinforcement</w:t>
      </w:r>
      <w:bookmarkEnd w:id="86"/>
    </w:p>
    <w:p w14:paraId="26E56556" w14:textId="36539CE0" w:rsidR="00C16D8F" w:rsidRDefault="00C16D8F" w:rsidP="00C16D8F">
      <w:pPr>
        <w:pStyle w:val="BodyText"/>
        <w:jc w:val="center"/>
      </w:pPr>
      <w:r>
        <w:rPr>
          <w:noProof/>
        </w:rPr>
        <w:drawing>
          <wp:inline distT="0" distB="0" distL="0" distR="0" wp14:anchorId="40B60F6C" wp14:editId="55B5D1BF">
            <wp:extent cx="5546520" cy="2736360"/>
            <wp:effectExtent l="0" t="0" r="0" b="6985"/>
            <wp:docPr id="2553" name="Picture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5546520" cy="2736360"/>
                    </a:xfrm>
                    <a:prstGeom prst="rect">
                      <a:avLst/>
                    </a:prstGeom>
                  </pic:spPr>
                </pic:pic>
              </a:graphicData>
            </a:graphic>
          </wp:inline>
        </w:drawing>
      </w:r>
    </w:p>
    <w:p w14:paraId="71ABC2B7" w14:textId="7EEB6096" w:rsidR="007A3CE0" w:rsidRDefault="007A3CE0" w:rsidP="007A3CE0">
      <w:pPr>
        <w:pStyle w:val="BodyText"/>
      </w:pPr>
      <w:r>
        <w:t xml:space="preserve">The User-defined dialog is displayed when a </w:t>
      </w:r>
      <w:r w:rsidR="005F1A62">
        <w:t>pile</w:t>
      </w:r>
      <w:r>
        <w:t xml:space="preserve"> is selected that already contains reinforcement placed using the Revit® rebar tools. </w:t>
      </w:r>
    </w:p>
    <w:p w14:paraId="6559C975" w14:textId="77777777" w:rsidR="007A3CE0" w:rsidRDefault="007A3CE0" w:rsidP="007A3CE0">
      <w:pPr>
        <w:pStyle w:val="BodyText"/>
      </w:pPr>
      <w:r>
        <w:t xml:space="preserve">The table displays information for the reinforcing bars already placed inside the beam: </w:t>
      </w:r>
    </w:p>
    <w:p w14:paraId="40928BC2" w14:textId="7802C637" w:rsidR="007A3CE0" w:rsidRDefault="007A3CE0" w:rsidP="007A3CE0">
      <w:pPr>
        <w:pStyle w:val="BodyText"/>
        <w:numPr>
          <w:ilvl w:val="0"/>
          <w:numId w:val="28"/>
        </w:numPr>
      </w:pPr>
      <w:r w:rsidRPr="00D45DE9">
        <w:rPr>
          <w:b/>
        </w:rPr>
        <w:t>Reinforcement type</w:t>
      </w:r>
      <w:r>
        <w:t xml:space="preserve"> - </w:t>
      </w:r>
      <w:r w:rsidRPr="00375265">
        <w:t>Bar Grade and Diameter</w:t>
      </w:r>
      <w:r w:rsidR="00FA5766">
        <w:t>.</w:t>
      </w:r>
    </w:p>
    <w:p w14:paraId="51086DCA" w14:textId="7ED04334" w:rsidR="007A3CE0" w:rsidRDefault="007A3CE0" w:rsidP="007A3CE0">
      <w:pPr>
        <w:pStyle w:val="BodyText"/>
        <w:numPr>
          <w:ilvl w:val="0"/>
          <w:numId w:val="28"/>
        </w:numPr>
      </w:pPr>
      <w:r w:rsidRPr="00D45DE9">
        <w:rPr>
          <w:b/>
        </w:rPr>
        <w:t>Style</w:t>
      </w:r>
      <w:r w:rsidR="00562852">
        <w:t xml:space="preserve"> -</w:t>
      </w:r>
      <w:r>
        <w:t xml:space="preserve"> Bar type, bent, straight or stirrup</w:t>
      </w:r>
      <w:r w:rsidR="00FA5766">
        <w:t>.</w:t>
      </w:r>
    </w:p>
    <w:p w14:paraId="4B68AFD4" w14:textId="14066668" w:rsidR="007A3CE0" w:rsidRDefault="007A3CE0" w:rsidP="007A3CE0">
      <w:pPr>
        <w:pStyle w:val="BodyText"/>
        <w:numPr>
          <w:ilvl w:val="0"/>
          <w:numId w:val="28"/>
        </w:numPr>
      </w:pPr>
      <w:r w:rsidRPr="00D45DE9">
        <w:rPr>
          <w:b/>
        </w:rPr>
        <w:t>Material</w:t>
      </w:r>
      <w:r>
        <w:t xml:space="preserve"> - Steel Grade for reinforcement</w:t>
      </w:r>
      <w:r w:rsidR="00FA5766">
        <w:t>.</w:t>
      </w:r>
    </w:p>
    <w:p w14:paraId="0A2E42DE" w14:textId="603EEA9E" w:rsidR="007A3CE0" w:rsidRDefault="007A3CE0" w:rsidP="007A3CE0">
      <w:pPr>
        <w:pStyle w:val="BodyText"/>
        <w:numPr>
          <w:ilvl w:val="0"/>
          <w:numId w:val="28"/>
        </w:numPr>
      </w:pPr>
      <w:r w:rsidRPr="00D45DE9">
        <w:rPr>
          <w:b/>
        </w:rPr>
        <w:t>Bar shape</w:t>
      </w:r>
      <w:r w:rsidR="00562852">
        <w:t xml:space="preserve"> -</w:t>
      </w:r>
      <w:r>
        <w:t xml:space="preserve"> Shape Code number</w:t>
      </w:r>
      <w:r w:rsidR="00FA5766">
        <w:t>.</w:t>
      </w:r>
    </w:p>
    <w:p w14:paraId="2BC7F2E0" w14:textId="18F0B091" w:rsidR="007A3CE0" w:rsidRDefault="007A3CE0" w:rsidP="007A3CE0">
      <w:pPr>
        <w:pStyle w:val="BodyText"/>
        <w:numPr>
          <w:ilvl w:val="0"/>
          <w:numId w:val="28"/>
        </w:numPr>
      </w:pPr>
      <w:r w:rsidRPr="00D45DE9">
        <w:rPr>
          <w:b/>
        </w:rPr>
        <w:t>Bar diameter</w:t>
      </w:r>
      <w:r w:rsidR="00562852">
        <w:t xml:space="preserve"> -</w:t>
      </w:r>
      <w:r w:rsidR="00CC1CC4">
        <w:t xml:space="preserve"> D</w:t>
      </w:r>
      <w:r>
        <w:t>iameter of bar</w:t>
      </w:r>
      <w:r w:rsidR="00FA5766">
        <w:t>.</w:t>
      </w:r>
    </w:p>
    <w:p w14:paraId="30BD4601" w14:textId="13159024" w:rsidR="007A3CE0" w:rsidRDefault="007A3CE0" w:rsidP="007A3CE0">
      <w:pPr>
        <w:pStyle w:val="BodyText"/>
        <w:numPr>
          <w:ilvl w:val="0"/>
          <w:numId w:val="28"/>
        </w:numPr>
      </w:pPr>
      <w:r w:rsidRPr="00D45DE9">
        <w:rPr>
          <w:b/>
        </w:rPr>
        <w:t>Number</w:t>
      </w:r>
      <w:r w:rsidR="00562852">
        <w:t xml:space="preserve"> -</w:t>
      </w:r>
      <w:r>
        <w:t xml:space="preserve"> </w:t>
      </w:r>
      <w:r w:rsidR="00CC1CC4">
        <w:t>N</w:t>
      </w:r>
      <w:r>
        <w:t>umber of bars</w:t>
      </w:r>
      <w:r w:rsidR="00FA5766">
        <w:t>.</w:t>
      </w:r>
    </w:p>
    <w:p w14:paraId="68336AE7" w14:textId="00FD7164" w:rsidR="007A3CE0" w:rsidRDefault="007A3CE0" w:rsidP="007A3CE0">
      <w:pPr>
        <w:pStyle w:val="BodyText"/>
        <w:numPr>
          <w:ilvl w:val="0"/>
          <w:numId w:val="28"/>
        </w:numPr>
      </w:pPr>
      <w:r w:rsidRPr="00D45DE9">
        <w:rPr>
          <w:b/>
        </w:rPr>
        <w:t>Spacing</w:t>
      </w:r>
      <w:r w:rsidR="00562852">
        <w:t xml:space="preserve"> -</w:t>
      </w:r>
      <w:r w:rsidR="00CC1CC4">
        <w:t xml:space="preserve"> C</w:t>
      </w:r>
      <w:r>
        <w:t>entre to centre spacing between bars</w:t>
      </w:r>
      <w:r w:rsidR="00FA5766">
        <w:t>.</w:t>
      </w:r>
    </w:p>
    <w:p w14:paraId="260F548C" w14:textId="409F1559" w:rsidR="007A3CE0" w:rsidRDefault="007A3CE0" w:rsidP="007A3CE0">
      <w:pPr>
        <w:pStyle w:val="BodyText"/>
      </w:pPr>
      <w:r>
        <w:t xml:space="preserve">The data in this table is displayed according to the rules used in </w:t>
      </w:r>
      <w:r w:rsidR="006470B8">
        <w:t>Autodesk</w:t>
      </w:r>
      <w:r w:rsidR="0078747A">
        <w:t>®</w:t>
      </w:r>
      <w:r>
        <w:t xml:space="preserve"> Revit®. </w:t>
      </w:r>
      <w:r w:rsidR="00793581">
        <w:br w:type="page"/>
      </w:r>
    </w:p>
    <w:p w14:paraId="207CE141" w14:textId="29E501ED" w:rsidR="00290779" w:rsidRDefault="00290779" w:rsidP="004052A0">
      <w:pPr>
        <w:pStyle w:val="Heading1"/>
      </w:pPr>
      <w:bookmarkStart w:id="87" w:name="_Toc14790604"/>
      <w:r>
        <w:lastRenderedPageBreak/>
        <w:t>Retaining Walls</w:t>
      </w:r>
      <w:bookmarkEnd w:id="87"/>
    </w:p>
    <w:p w14:paraId="51879BB1" w14:textId="019C2432" w:rsidR="00290779" w:rsidRDefault="004B68D1" w:rsidP="00466C32">
      <w:pPr>
        <w:pStyle w:val="Heading2"/>
      </w:pPr>
      <w:bookmarkStart w:id="88" w:name="_Toc14790605"/>
      <w:r>
        <w:t>General Information</w:t>
      </w:r>
      <w:bookmarkEnd w:id="88"/>
    </w:p>
    <w:p w14:paraId="192937FF" w14:textId="492B98F0" w:rsidR="00466C32" w:rsidRDefault="00A95DA2" w:rsidP="00466C32">
      <w:pPr>
        <w:pStyle w:val="BodyText"/>
      </w:pPr>
      <w:r>
        <w:t>The Retaining Wall Reinforcement Tool</w:t>
      </w:r>
      <w:r w:rsidR="00466C32">
        <w:t xml:space="preserve"> </w:t>
      </w:r>
      <w:r w:rsidR="00FE2540">
        <w:rPr>
          <w:noProof/>
        </w:rPr>
        <w:drawing>
          <wp:inline distT="0" distB="0" distL="0" distR="0" wp14:anchorId="5D57A41C" wp14:editId="3B7DAD42">
            <wp:extent cx="276120" cy="332640"/>
            <wp:effectExtent l="0" t="0" r="0" b="0"/>
            <wp:docPr id="2573" name="Picture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76120" cy="332640"/>
                    </a:xfrm>
                    <a:prstGeom prst="rect">
                      <a:avLst/>
                    </a:prstGeom>
                    <a:noFill/>
                    <a:ln>
                      <a:noFill/>
                    </a:ln>
                  </pic:spPr>
                </pic:pic>
              </a:graphicData>
            </a:graphic>
          </wp:inline>
        </w:drawing>
      </w:r>
      <w:r w:rsidR="00FE2540">
        <w:t xml:space="preserve"> </w:t>
      </w:r>
      <w:r w:rsidR="00466C32">
        <w:t>generate</w:t>
      </w:r>
      <w:r>
        <w:t>s</w:t>
      </w:r>
      <w:r w:rsidR="00466C32">
        <w:t xml:space="preserve"> reinforcement for a retaining wall in a Revit</w:t>
      </w:r>
      <w:r w:rsidR="00AE5F67">
        <w:t>®</w:t>
      </w:r>
      <w:r w:rsidR="00466C32">
        <w:t xml:space="preserve"> model. Reinforcement can be generated for the following types of </w:t>
      </w:r>
      <w:r>
        <w:t>retaining wall section</w:t>
      </w:r>
      <w:r w:rsidR="00466C32">
        <w:t xml:space="preserve"> in Revit</w:t>
      </w:r>
      <w:r w:rsidR="00AE5F67">
        <w:t>®</w:t>
      </w:r>
      <w:r w:rsidR="00466C32">
        <w:t xml:space="preserve">: </w:t>
      </w:r>
    </w:p>
    <w:p w14:paraId="1A75F378" w14:textId="3BD5466A" w:rsidR="007063D1" w:rsidRDefault="00CC1CC4" w:rsidP="002D7547">
      <w:pPr>
        <w:pStyle w:val="BodyText"/>
        <w:numPr>
          <w:ilvl w:val="0"/>
          <w:numId w:val="78"/>
        </w:numPr>
      </w:pPr>
      <w:r>
        <w:t>S</w:t>
      </w:r>
      <w:r w:rsidR="007063D1">
        <w:t>tructure foundations in the shape of a typical retaining wall</w:t>
      </w:r>
      <w:r w:rsidR="00FA5766">
        <w:t>.</w:t>
      </w:r>
      <w:r w:rsidR="007063D1">
        <w:t xml:space="preserve"> </w:t>
      </w:r>
    </w:p>
    <w:p w14:paraId="78490C18" w14:textId="0B94A566" w:rsidR="007063D1" w:rsidRPr="007063D1" w:rsidRDefault="007063D1" w:rsidP="007063D1">
      <w:pPr>
        <w:jc w:val="center"/>
        <w:rPr>
          <w:rFonts w:ascii="Verdana" w:hAnsi="Verdana"/>
          <w:color w:val="000000"/>
          <w:sz w:val="20"/>
          <w:szCs w:val="20"/>
        </w:rPr>
      </w:pPr>
      <w:r>
        <w:rPr>
          <w:rFonts w:ascii="Verdana" w:hAnsi="Verdana"/>
          <w:noProof/>
          <w:color w:val="000000"/>
          <w:sz w:val="20"/>
          <w:szCs w:val="20"/>
        </w:rPr>
        <w:drawing>
          <wp:inline distT="0" distB="0" distL="0" distR="0" wp14:anchorId="45745C59" wp14:editId="349FF5AE">
            <wp:extent cx="3815640" cy="847080"/>
            <wp:effectExtent l="0" t="0" r="0" b="0"/>
            <wp:docPr id="2456" name="Picture 2456" descr="C:\Program Files\Common Files\Autodesk Shared\Extensions 2018\Modules\Reinforcement\DReinfRetainingWall\en-US\Help\images\GUID-DA9793B9-6929-4F9B-9A7E-B267C1F7C9FA-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Common Files\Autodesk Shared\Extensions 2018\Modules\Reinforcement\DReinfRetainingWall\en-US\Help\images\GUID-DA9793B9-6929-4F9B-9A7E-B267C1F7C9FA-low.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815640" cy="847080"/>
                    </a:xfrm>
                    <a:prstGeom prst="rect">
                      <a:avLst/>
                    </a:prstGeom>
                    <a:noFill/>
                    <a:ln>
                      <a:noFill/>
                    </a:ln>
                  </pic:spPr>
                </pic:pic>
              </a:graphicData>
            </a:graphic>
          </wp:inline>
        </w:drawing>
      </w:r>
      <w:bookmarkStart w:id="89" w:name="UL_109ADF2E9C6641209168173A66F87231"/>
      <w:bookmarkEnd w:id="89"/>
    </w:p>
    <w:p w14:paraId="7F39A54B" w14:textId="0172EAE2" w:rsidR="00466C32" w:rsidRDefault="00CC1CC4" w:rsidP="002D7547">
      <w:pPr>
        <w:pStyle w:val="BodyText"/>
        <w:numPr>
          <w:ilvl w:val="0"/>
          <w:numId w:val="78"/>
        </w:numPr>
      </w:pPr>
      <w:r>
        <w:t>F</w:t>
      </w:r>
      <w:r w:rsidR="00466C32">
        <w:t xml:space="preserve">oundations under walls of shapes as shown in the image (wall + foundation). </w:t>
      </w:r>
    </w:p>
    <w:p w14:paraId="663789C4" w14:textId="1F4F9F3C" w:rsidR="007063D1" w:rsidRPr="007063D1" w:rsidRDefault="007063D1" w:rsidP="00A95DA2">
      <w:pPr>
        <w:jc w:val="center"/>
        <w:rPr>
          <w:rFonts w:ascii="Verdana" w:hAnsi="Verdana"/>
          <w:color w:val="000000"/>
          <w:sz w:val="20"/>
          <w:szCs w:val="20"/>
        </w:rPr>
      </w:pPr>
      <w:r w:rsidRPr="007063D1">
        <w:rPr>
          <w:rFonts w:ascii="Verdana" w:hAnsi="Verdana"/>
          <w:noProof/>
          <w:color w:val="000000"/>
          <w:sz w:val="20"/>
          <w:szCs w:val="20"/>
        </w:rPr>
        <w:drawing>
          <wp:inline distT="0" distB="0" distL="0" distR="0" wp14:anchorId="10068C0D" wp14:editId="6B2AEFD3">
            <wp:extent cx="3815640" cy="847080"/>
            <wp:effectExtent l="0" t="0" r="0" b="0"/>
            <wp:docPr id="2457" name="Picture 2457" descr="C:\Program Files\Common Files\Autodesk Shared\Extensions 2018\Modules\Reinforcement\DReinfRetainingWall\en-US\Help\images\GUID-D6B7BDF1-5B1D-4FD3-8029-93ADD9CF7466-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Common Files\Autodesk Shared\Extensions 2018\Modules\Reinforcement\DReinfRetainingWall\en-US\Help\images\GUID-D6B7BDF1-5B1D-4FD3-8029-93ADD9CF7466-low.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815640" cy="847080"/>
                    </a:xfrm>
                    <a:prstGeom prst="rect">
                      <a:avLst/>
                    </a:prstGeom>
                    <a:noFill/>
                    <a:ln>
                      <a:noFill/>
                    </a:ln>
                  </pic:spPr>
                </pic:pic>
              </a:graphicData>
            </a:graphic>
          </wp:inline>
        </w:drawing>
      </w:r>
    </w:p>
    <w:p w14:paraId="7806216A" w14:textId="05D9212C" w:rsidR="00466C32" w:rsidRDefault="00105B27" w:rsidP="00466C32">
      <w:pPr>
        <w:pStyle w:val="BodyText"/>
      </w:pPr>
      <w:bookmarkStart w:id="90" w:name="GUID-B772A0BA-ED26-4D6B-903B-F9676E801B3"/>
      <w:bookmarkEnd w:id="90"/>
      <w:r>
        <w:t>T</w:t>
      </w:r>
      <w:r w:rsidR="00466C32">
        <w:t xml:space="preserve">he current version of the </w:t>
      </w:r>
      <w:r>
        <w:t>Retaining Wall Reinforcement tool can add reinforcement to</w:t>
      </w:r>
      <w:r w:rsidR="00466C32">
        <w:t xml:space="preserve"> rectilinear retaining walls of the following shapes: </w:t>
      </w:r>
    </w:p>
    <w:p w14:paraId="1E3CC616" w14:textId="41880C2A" w:rsidR="00466C32" w:rsidRDefault="00CC1CC4" w:rsidP="002D7547">
      <w:pPr>
        <w:pStyle w:val="BodyText"/>
        <w:numPr>
          <w:ilvl w:val="0"/>
          <w:numId w:val="78"/>
        </w:numPr>
      </w:pPr>
      <w:r>
        <w:t>S</w:t>
      </w:r>
      <w:r w:rsidR="00FA5766">
        <w:t>traight.</w:t>
      </w:r>
    </w:p>
    <w:p w14:paraId="1C880719" w14:textId="0BBA2ECB" w:rsidR="00466C32" w:rsidRDefault="00CC1CC4" w:rsidP="002D7547">
      <w:pPr>
        <w:pStyle w:val="BodyText"/>
        <w:numPr>
          <w:ilvl w:val="0"/>
          <w:numId w:val="78"/>
        </w:numPr>
      </w:pPr>
      <w:r>
        <w:t>W</w:t>
      </w:r>
      <w:r w:rsidR="00466C32">
        <w:t>ith walls of varying thickness</w:t>
      </w:r>
      <w:r w:rsidR="00FA5766">
        <w:t>.</w:t>
      </w:r>
      <w:r w:rsidR="00466C32">
        <w:t xml:space="preserve"> </w:t>
      </w:r>
    </w:p>
    <w:p w14:paraId="2984FA0A" w14:textId="0B7361F3" w:rsidR="00466C32" w:rsidRDefault="00CC1CC4" w:rsidP="002D7547">
      <w:pPr>
        <w:pStyle w:val="BodyText"/>
        <w:numPr>
          <w:ilvl w:val="0"/>
          <w:numId w:val="78"/>
        </w:numPr>
      </w:pPr>
      <w:r>
        <w:t>W</w:t>
      </w:r>
      <w:r w:rsidR="00466C32">
        <w:t>ith the inclined wall</w:t>
      </w:r>
      <w:r w:rsidR="00FA5766">
        <w:t>.</w:t>
      </w:r>
      <w:r w:rsidR="00466C32">
        <w:t xml:space="preserve"> </w:t>
      </w:r>
    </w:p>
    <w:p w14:paraId="6D790EB2" w14:textId="7528A2BC" w:rsidR="00466C32" w:rsidRDefault="00CC1CC4" w:rsidP="002D7547">
      <w:pPr>
        <w:pStyle w:val="BodyText"/>
        <w:numPr>
          <w:ilvl w:val="0"/>
          <w:numId w:val="78"/>
        </w:numPr>
      </w:pPr>
      <w:r>
        <w:t>W</w:t>
      </w:r>
      <w:r w:rsidR="00466C32">
        <w:t xml:space="preserve">ith the inclined footing. </w:t>
      </w:r>
    </w:p>
    <w:p w14:paraId="21B82E04" w14:textId="29DCD506" w:rsidR="00466C32" w:rsidRDefault="00105B27" w:rsidP="00466C32">
      <w:pPr>
        <w:pStyle w:val="BodyText"/>
      </w:pPr>
      <w:r>
        <w:t xml:space="preserve">Reinforcement can only be generated </w:t>
      </w:r>
      <w:r w:rsidR="00466C32">
        <w:t xml:space="preserve">for retaining walls with a constant cross-section along the retaining wall length; a retaining wall cannot be inclined toward the XY plane. </w:t>
      </w:r>
    </w:p>
    <w:p w14:paraId="2FA84192" w14:textId="4BCD9DB0" w:rsidR="00466C32" w:rsidRDefault="00466C32" w:rsidP="00466C32">
      <w:pPr>
        <w:pStyle w:val="BodyText"/>
      </w:pPr>
      <w:r>
        <w:t>You can load retaining wall information from Revit</w:t>
      </w:r>
      <w:r w:rsidR="00AE5F67">
        <w:t>®</w:t>
      </w:r>
      <w:r>
        <w:t xml:space="preserve">: </w:t>
      </w:r>
    </w:p>
    <w:p w14:paraId="64E8545B" w14:textId="7C802ED8" w:rsidR="00466C32" w:rsidRDefault="00CC1CC4" w:rsidP="002D7547">
      <w:pPr>
        <w:pStyle w:val="BodyText"/>
        <w:numPr>
          <w:ilvl w:val="0"/>
          <w:numId w:val="79"/>
        </w:numPr>
      </w:pPr>
      <w:r>
        <w:t>G</w:t>
      </w:r>
      <w:r w:rsidR="00466C32">
        <w:t>eometry of the wall and footing of the retaining wall</w:t>
      </w:r>
      <w:r w:rsidR="00FA5766">
        <w:t>.</w:t>
      </w:r>
      <w:r w:rsidR="00466C32">
        <w:t xml:space="preserve"> </w:t>
      </w:r>
    </w:p>
    <w:p w14:paraId="3FF90A7D" w14:textId="1732E9F4" w:rsidR="00466C32" w:rsidRDefault="00CC1CC4" w:rsidP="002D7547">
      <w:pPr>
        <w:pStyle w:val="BodyText"/>
        <w:numPr>
          <w:ilvl w:val="0"/>
          <w:numId w:val="79"/>
        </w:numPr>
      </w:pPr>
      <w:r>
        <w:t>P</w:t>
      </w:r>
      <w:r w:rsidR="00466C32">
        <w:t>arameters of reinforcing bars (diameter + material)</w:t>
      </w:r>
      <w:r w:rsidR="00FA5766">
        <w:t>.</w:t>
      </w:r>
      <w:r w:rsidR="00466C32">
        <w:t xml:space="preserve"> </w:t>
      </w:r>
    </w:p>
    <w:p w14:paraId="501438AC" w14:textId="041ACB67" w:rsidR="00466C32" w:rsidRDefault="00CC1CC4" w:rsidP="002D7547">
      <w:pPr>
        <w:pStyle w:val="BodyText"/>
        <w:numPr>
          <w:ilvl w:val="0"/>
          <w:numId w:val="79"/>
        </w:numPr>
      </w:pPr>
      <w:r>
        <w:t>P</w:t>
      </w:r>
      <w:r w:rsidR="00466C32">
        <w:t xml:space="preserve">arameters of hooks for reinforcing bars. </w:t>
      </w:r>
    </w:p>
    <w:p w14:paraId="219B22B4" w14:textId="1CC8D975" w:rsidR="00FC6FED" w:rsidRDefault="00FC6FED" w:rsidP="00FC6FED">
      <w:pPr>
        <w:pStyle w:val="BodyText"/>
      </w:pPr>
      <w:r>
        <w:t xml:space="preserve">Define the reinforcement parameters for the Retaining Wall Reinforcement Tool by selecting the options from the File Pull Down Menu; </w:t>
      </w:r>
    </w:p>
    <w:p w14:paraId="578F0AC3" w14:textId="77777777" w:rsidR="00FC6FED" w:rsidRDefault="00FC6FED" w:rsidP="00FC6FED">
      <w:pPr>
        <w:pStyle w:val="BodyText"/>
        <w:numPr>
          <w:ilvl w:val="0"/>
          <w:numId w:val="3"/>
        </w:numPr>
      </w:pPr>
      <w:r w:rsidRPr="00B35015">
        <w:rPr>
          <w:b/>
        </w:rPr>
        <w:t>Open</w:t>
      </w:r>
      <w:r>
        <w:t xml:space="preserve"> - Opens a file with saved reinforcement parameters. </w:t>
      </w:r>
    </w:p>
    <w:p w14:paraId="259CBD99" w14:textId="29B8DDED" w:rsidR="00FC6FED" w:rsidRDefault="00FC6FED" w:rsidP="00FC6FED">
      <w:pPr>
        <w:pStyle w:val="BodyText"/>
        <w:numPr>
          <w:ilvl w:val="0"/>
          <w:numId w:val="3"/>
        </w:numPr>
      </w:pPr>
      <w:r w:rsidRPr="00B35015">
        <w:rPr>
          <w:b/>
        </w:rPr>
        <w:t>Save / Save As</w:t>
      </w:r>
      <w:r>
        <w:t xml:space="preserve"> - Saves parameters to an external file. Use this file to generate reinforcement for a retaining wall with the same geometry. </w:t>
      </w:r>
    </w:p>
    <w:p w14:paraId="0922597F" w14:textId="2A0FE542" w:rsidR="00FC6FED" w:rsidRDefault="00FC6FED" w:rsidP="00FC6FED">
      <w:pPr>
        <w:pStyle w:val="BodyText"/>
        <w:numPr>
          <w:ilvl w:val="0"/>
          <w:numId w:val="3"/>
        </w:numPr>
      </w:pPr>
      <w:r w:rsidRPr="00B35015">
        <w:rPr>
          <w:b/>
        </w:rPr>
        <w:t xml:space="preserve">Regional </w:t>
      </w:r>
      <w:proofErr w:type="gramStart"/>
      <w:r w:rsidRPr="00B35015">
        <w:rPr>
          <w:b/>
        </w:rPr>
        <w:t>Settings</w:t>
      </w:r>
      <w:r w:rsidR="00CC1CC4">
        <w:t xml:space="preserve">  -</w:t>
      </w:r>
      <w:proofErr w:type="gramEnd"/>
      <w:r w:rsidR="00CC1CC4">
        <w:t xml:space="preserve"> S</w:t>
      </w:r>
      <w:r>
        <w:t>ee chapter 2 for details</w:t>
      </w:r>
      <w:r w:rsidR="00FA5766">
        <w:t>.</w:t>
      </w:r>
    </w:p>
    <w:p w14:paraId="05D0187C" w14:textId="26F4A1FB" w:rsidR="00FC6FED" w:rsidRPr="00E65377" w:rsidRDefault="00FC6FED" w:rsidP="00FC6FED">
      <w:pPr>
        <w:pStyle w:val="BodyText"/>
        <w:numPr>
          <w:ilvl w:val="0"/>
          <w:numId w:val="3"/>
        </w:numPr>
      </w:pPr>
      <w:r w:rsidRPr="00B35015">
        <w:rPr>
          <w:b/>
        </w:rPr>
        <w:t>Close</w:t>
      </w:r>
      <w:r w:rsidRPr="00E65377">
        <w:t xml:space="preserve"> - </w:t>
      </w:r>
      <w:r w:rsidR="00CC1CC4">
        <w:t>C</w:t>
      </w:r>
      <w:r w:rsidR="0019108D">
        <w:t xml:space="preserve">loses the </w:t>
      </w:r>
      <w:r>
        <w:t>Retaining Wall Reinforcement Tool</w:t>
      </w:r>
      <w:r w:rsidRPr="00E65377">
        <w:t>.</w:t>
      </w:r>
    </w:p>
    <w:p w14:paraId="009A0BF8" w14:textId="1607EBAF" w:rsidR="004B68D1" w:rsidRDefault="004B68D1" w:rsidP="008D5612">
      <w:pPr>
        <w:pStyle w:val="Heading2"/>
      </w:pPr>
      <w:bookmarkStart w:id="91" w:name="_Toc14790606"/>
      <w:r>
        <w:lastRenderedPageBreak/>
        <w:t>Retaining Wall Reinforcement Dialog</w:t>
      </w:r>
      <w:bookmarkEnd w:id="91"/>
    </w:p>
    <w:p w14:paraId="67FFF60D" w14:textId="35CB6215" w:rsidR="00291743" w:rsidRDefault="0019108D" w:rsidP="00291743">
      <w:pPr>
        <w:pStyle w:val="BodyText"/>
        <w:jc w:val="center"/>
      </w:pPr>
      <w:r>
        <w:rPr>
          <w:noProof/>
        </w:rPr>
        <w:drawing>
          <wp:inline distT="0" distB="0" distL="0" distR="0" wp14:anchorId="567E9D70" wp14:editId="3AE34E06">
            <wp:extent cx="5637600" cy="3407760"/>
            <wp:effectExtent l="0" t="0" r="1270" b="2540"/>
            <wp:docPr id="2608" name="Picture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5637600" cy="3407760"/>
                    </a:xfrm>
                    <a:prstGeom prst="rect">
                      <a:avLst/>
                    </a:prstGeom>
                  </pic:spPr>
                </pic:pic>
              </a:graphicData>
            </a:graphic>
          </wp:inline>
        </w:drawing>
      </w:r>
    </w:p>
    <w:p w14:paraId="48E95BA3" w14:textId="45E7C867" w:rsidR="004B68D1" w:rsidRDefault="008D5612" w:rsidP="008D5612">
      <w:pPr>
        <w:pStyle w:val="BodyText"/>
      </w:pPr>
      <w:r w:rsidRPr="008D5612">
        <w:t>The dialog box for generation of retaining wall reinforcement has 3 main parts:</w:t>
      </w:r>
    </w:p>
    <w:p w14:paraId="08052909" w14:textId="77777777" w:rsidR="00F11051" w:rsidRDefault="008D5612" w:rsidP="002D7547">
      <w:pPr>
        <w:pStyle w:val="BodyText"/>
        <w:numPr>
          <w:ilvl w:val="0"/>
          <w:numId w:val="80"/>
        </w:numPr>
      </w:pPr>
      <w:r>
        <w:t xml:space="preserve">On the left are options for selecting a component used to define the retaining wall reinforcement:  </w:t>
      </w:r>
    </w:p>
    <w:p w14:paraId="0D8CF071" w14:textId="39C02125" w:rsidR="008D5612" w:rsidRDefault="00F11051" w:rsidP="002D7547">
      <w:pPr>
        <w:pStyle w:val="BodyText"/>
        <w:numPr>
          <w:ilvl w:val="0"/>
          <w:numId w:val="77"/>
        </w:numPr>
      </w:pPr>
      <w:r>
        <w:rPr>
          <w:noProof/>
        </w:rPr>
        <w:drawing>
          <wp:inline distT="0" distB="0" distL="0" distR="0" wp14:anchorId="6A0272F8" wp14:editId="5A55B342">
            <wp:extent cx="257175" cy="257175"/>
            <wp:effectExtent l="0" t="0" r="9525" b="9525"/>
            <wp:docPr id="2395" name="Picture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B37716">
        <w:t xml:space="preserve"> -</w:t>
      </w:r>
      <w:r>
        <w:t xml:space="preserve"> </w:t>
      </w:r>
      <w:r w:rsidRPr="00B17696">
        <w:rPr>
          <w:b/>
        </w:rPr>
        <w:t>G</w:t>
      </w:r>
      <w:r w:rsidR="008D5612" w:rsidRPr="00B17696">
        <w:rPr>
          <w:b/>
        </w:rPr>
        <w:t>eometry</w:t>
      </w:r>
      <w:r w:rsidR="00FA5766">
        <w:t>.</w:t>
      </w:r>
      <w:r w:rsidR="008D5612">
        <w:t xml:space="preserve"> </w:t>
      </w:r>
    </w:p>
    <w:p w14:paraId="72F0C6AF" w14:textId="3DD95ED1" w:rsidR="008D5612" w:rsidRDefault="00F11051" w:rsidP="002D7547">
      <w:pPr>
        <w:pStyle w:val="BodyText"/>
        <w:numPr>
          <w:ilvl w:val="0"/>
          <w:numId w:val="77"/>
        </w:numPr>
      </w:pPr>
      <w:r>
        <w:rPr>
          <w:noProof/>
        </w:rPr>
        <w:drawing>
          <wp:inline distT="0" distB="0" distL="0" distR="0" wp14:anchorId="393F7450" wp14:editId="769389F6">
            <wp:extent cx="276225" cy="247650"/>
            <wp:effectExtent l="0" t="0" r="9525" b="0"/>
            <wp:docPr id="2396"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sidR="00B37716">
        <w:t xml:space="preserve"> -</w:t>
      </w:r>
      <w:r>
        <w:t xml:space="preserve"> </w:t>
      </w:r>
      <w:r w:rsidRPr="00B17696">
        <w:rPr>
          <w:b/>
        </w:rPr>
        <w:t>Shelf G</w:t>
      </w:r>
      <w:r w:rsidR="008D5612" w:rsidRPr="00B17696">
        <w:rPr>
          <w:b/>
        </w:rPr>
        <w:t>eometry</w:t>
      </w:r>
      <w:r w:rsidR="00FA5766">
        <w:t>.</w:t>
      </w:r>
      <w:r w:rsidR="008D5612">
        <w:t xml:space="preserve"> </w:t>
      </w:r>
    </w:p>
    <w:p w14:paraId="1A032B27" w14:textId="3D766F18" w:rsidR="008D5612" w:rsidRDefault="00F11051" w:rsidP="002D7547">
      <w:pPr>
        <w:pStyle w:val="BodyText"/>
        <w:numPr>
          <w:ilvl w:val="0"/>
          <w:numId w:val="77"/>
        </w:numPr>
      </w:pPr>
      <w:r>
        <w:rPr>
          <w:noProof/>
        </w:rPr>
        <w:drawing>
          <wp:inline distT="0" distB="0" distL="0" distR="0" wp14:anchorId="4E5FE61E" wp14:editId="7D9E38C6">
            <wp:extent cx="238125" cy="238125"/>
            <wp:effectExtent l="0" t="0" r="9525" b="9525"/>
            <wp:docPr id="2397" name="Picture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B37716">
        <w:t xml:space="preserve"> -</w:t>
      </w:r>
      <w:r>
        <w:t xml:space="preserve"> </w:t>
      </w:r>
      <w:r w:rsidRPr="00B17696">
        <w:rPr>
          <w:b/>
        </w:rPr>
        <w:t>M</w:t>
      </w:r>
      <w:r w:rsidR="008D5612" w:rsidRPr="00B17696">
        <w:rPr>
          <w:b/>
        </w:rPr>
        <w:t xml:space="preserve">ain </w:t>
      </w:r>
      <w:r w:rsidRPr="00B17696">
        <w:rPr>
          <w:b/>
        </w:rPr>
        <w:t>B</w:t>
      </w:r>
      <w:r w:rsidR="008D5612" w:rsidRPr="00B17696">
        <w:rPr>
          <w:b/>
        </w:rPr>
        <w:t>ars</w:t>
      </w:r>
      <w:r w:rsidR="00FA5766">
        <w:t>.</w:t>
      </w:r>
      <w:r w:rsidR="008D5612">
        <w:t xml:space="preserve"> </w:t>
      </w:r>
    </w:p>
    <w:p w14:paraId="069B2926" w14:textId="76E673A9" w:rsidR="008D5612" w:rsidRDefault="00F11051" w:rsidP="002D7547">
      <w:pPr>
        <w:pStyle w:val="BodyText"/>
        <w:numPr>
          <w:ilvl w:val="0"/>
          <w:numId w:val="77"/>
        </w:numPr>
      </w:pPr>
      <w:r>
        <w:rPr>
          <w:noProof/>
        </w:rPr>
        <w:drawing>
          <wp:inline distT="0" distB="0" distL="0" distR="0" wp14:anchorId="24457C3B" wp14:editId="34359DF8">
            <wp:extent cx="238125" cy="238125"/>
            <wp:effectExtent l="0" t="0" r="9525" b="9525"/>
            <wp:docPr id="2398" name="Picture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B37716">
        <w:t xml:space="preserve"> -</w:t>
      </w:r>
      <w:r>
        <w:t xml:space="preserve"> </w:t>
      </w:r>
      <w:r w:rsidRPr="00B17696">
        <w:rPr>
          <w:b/>
        </w:rPr>
        <w:t>D</w:t>
      </w:r>
      <w:r w:rsidR="008D5612" w:rsidRPr="00B17696">
        <w:rPr>
          <w:b/>
        </w:rPr>
        <w:t xml:space="preserve">istributed </w:t>
      </w:r>
      <w:r w:rsidRPr="00B17696">
        <w:rPr>
          <w:b/>
        </w:rPr>
        <w:t>R</w:t>
      </w:r>
      <w:r w:rsidR="008D5612" w:rsidRPr="00B17696">
        <w:rPr>
          <w:b/>
        </w:rPr>
        <w:t>einforcement</w:t>
      </w:r>
      <w:r w:rsidR="00FA5766">
        <w:t>.</w:t>
      </w:r>
      <w:r w:rsidR="008D5612">
        <w:t xml:space="preserve"> </w:t>
      </w:r>
    </w:p>
    <w:p w14:paraId="09865034" w14:textId="11163E8F" w:rsidR="008D5612" w:rsidRDefault="00F11051" w:rsidP="002D7547">
      <w:pPr>
        <w:pStyle w:val="BodyText"/>
        <w:numPr>
          <w:ilvl w:val="0"/>
          <w:numId w:val="77"/>
        </w:numPr>
      </w:pPr>
      <w:r>
        <w:rPr>
          <w:noProof/>
        </w:rPr>
        <w:drawing>
          <wp:inline distT="0" distB="0" distL="0" distR="0" wp14:anchorId="5202745A" wp14:editId="5B00DC1C">
            <wp:extent cx="247650" cy="266700"/>
            <wp:effectExtent l="0" t="0" r="0" b="0"/>
            <wp:docPr id="2399" name="Picture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rsidR="00B37716">
        <w:t xml:space="preserve"> -</w:t>
      </w:r>
      <w:r>
        <w:t xml:space="preserve"> </w:t>
      </w:r>
      <w:r w:rsidRPr="00B17696">
        <w:rPr>
          <w:b/>
        </w:rPr>
        <w:t>S</w:t>
      </w:r>
      <w:r w:rsidR="008D5612" w:rsidRPr="00B17696">
        <w:rPr>
          <w:b/>
        </w:rPr>
        <w:t xml:space="preserve">helves and </w:t>
      </w:r>
      <w:r w:rsidRPr="00B17696">
        <w:rPr>
          <w:b/>
        </w:rPr>
        <w:t>K</w:t>
      </w:r>
      <w:r w:rsidR="008D5612" w:rsidRPr="00B17696">
        <w:rPr>
          <w:b/>
        </w:rPr>
        <w:t>ey</w:t>
      </w:r>
      <w:r w:rsidRPr="00B17696">
        <w:rPr>
          <w:b/>
        </w:rPr>
        <w:t xml:space="preserve"> Reinforcement</w:t>
      </w:r>
      <w:r w:rsidR="008D5612">
        <w:t xml:space="preserve">. </w:t>
      </w:r>
    </w:p>
    <w:p w14:paraId="724FD6C0" w14:textId="06935C2F" w:rsidR="00F11051" w:rsidRDefault="00F11051" w:rsidP="002D7547">
      <w:pPr>
        <w:pStyle w:val="BodyText"/>
        <w:numPr>
          <w:ilvl w:val="0"/>
          <w:numId w:val="77"/>
        </w:numPr>
      </w:pPr>
      <w:r>
        <w:rPr>
          <w:b/>
          <w:noProof/>
        </w:rPr>
        <w:drawing>
          <wp:inline distT="0" distB="0" distL="0" distR="0" wp14:anchorId="2A0E2A37" wp14:editId="7C76467C">
            <wp:extent cx="257175" cy="247650"/>
            <wp:effectExtent l="0" t="0" r="9525" b="0"/>
            <wp:docPr id="2394" name="Picture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B37716">
        <w:t xml:space="preserve"> -</w:t>
      </w:r>
      <w:r>
        <w:t xml:space="preserve"> </w:t>
      </w:r>
      <w:r w:rsidRPr="00B17696">
        <w:rPr>
          <w:b/>
        </w:rPr>
        <w:t>User Reinforcement</w:t>
      </w:r>
      <w:r w:rsidR="00FA5766">
        <w:t>.</w:t>
      </w:r>
    </w:p>
    <w:p w14:paraId="508EB4C4" w14:textId="2D406BEC" w:rsidR="008D5612" w:rsidRDefault="008D5612" w:rsidP="002D7547">
      <w:pPr>
        <w:pStyle w:val="BodyText"/>
        <w:numPr>
          <w:ilvl w:val="0"/>
          <w:numId w:val="80"/>
        </w:numPr>
      </w:pPr>
      <w:r>
        <w:t xml:space="preserve">In the </w:t>
      </w:r>
      <w:r w:rsidR="00F11051">
        <w:t>centre</w:t>
      </w:r>
      <w:r w:rsidR="00291743">
        <w:t xml:space="preserve">, </w:t>
      </w:r>
      <w:r>
        <w:t xml:space="preserve">define parameters of the retaining wall and reinforcement (depending on a selected component). </w:t>
      </w:r>
    </w:p>
    <w:p w14:paraId="393A90C4" w14:textId="168A3EC9" w:rsidR="008D5612" w:rsidRPr="008D5612" w:rsidRDefault="008D5612" w:rsidP="002D7547">
      <w:pPr>
        <w:pStyle w:val="BodyText"/>
        <w:numPr>
          <w:ilvl w:val="0"/>
          <w:numId w:val="80"/>
        </w:numPr>
      </w:pPr>
      <w:r>
        <w:t>On the right is a graphical view of a defined retaining wall and generated retaining wall reinforcement.</w:t>
      </w:r>
    </w:p>
    <w:p w14:paraId="5EA387FC" w14:textId="71591832" w:rsidR="004B68D1" w:rsidRDefault="004B68D1" w:rsidP="008D5612">
      <w:pPr>
        <w:pStyle w:val="Heading2"/>
      </w:pPr>
      <w:bookmarkStart w:id="92" w:name="_Toc14790607"/>
      <w:r>
        <w:lastRenderedPageBreak/>
        <w:t>Generating Retaining Wall Reinforcement</w:t>
      </w:r>
      <w:bookmarkEnd w:id="92"/>
    </w:p>
    <w:p w14:paraId="02BF4D8F" w14:textId="7DE26CC0" w:rsidR="004B68D1" w:rsidRDefault="004B68D1" w:rsidP="008D5612">
      <w:pPr>
        <w:pStyle w:val="Heading3"/>
      </w:pPr>
      <w:bookmarkStart w:id="93" w:name="_Toc14790608"/>
      <w:r>
        <w:t>Geometry</w:t>
      </w:r>
      <w:bookmarkEnd w:id="93"/>
    </w:p>
    <w:p w14:paraId="073BF5CD" w14:textId="743B3967" w:rsidR="00D63CF7" w:rsidRDefault="00D63CF7" w:rsidP="00D63CF7">
      <w:pPr>
        <w:pStyle w:val="BodyText"/>
        <w:jc w:val="center"/>
      </w:pPr>
      <w:r>
        <w:rPr>
          <w:noProof/>
        </w:rPr>
        <w:drawing>
          <wp:inline distT="0" distB="0" distL="0" distR="0" wp14:anchorId="1F160A66" wp14:editId="2B99A6C6">
            <wp:extent cx="5637600" cy="3407760"/>
            <wp:effectExtent l="0" t="0" r="1270" b="2540"/>
            <wp:docPr id="2459"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5637600" cy="3407760"/>
                    </a:xfrm>
                    <a:prstGeom prst="rect">
                      <a:avLst/>
                    </a:prstGeom>
                  </pic:spPr>
                </pic:pic>
              </a:graphicData>
            </a:graphic>
          </wp:inline>
        </w:drawing>
      </w:r>
    </w:p>
    <w:p w14:paraId="059CD137" w14:textId="4092F5A6" w:rsidR="008D5612" w:rsidRDefault="00D63CF7" w:rsidP="008D5612">
      <w:pPr>
        <w:pStyle w:val="BodyText"/>
      </w:pPr>
      <w:r>
        <w:t>The information displayed in the Geometry tab is loaded from the retaining wall that has been modelled in Revit</w:t>
      </w:r>
      <w:r w:rsidR="00AE5F67">
        <w:t>®</w:t>
      </w:r>
      <w:r w:rsidR="008D5612">
        <w:t xml:space="preserve">: </w:t>
      </w:r>
    </w:p>
    <w:p w14:paraId="6C12DA8F" w14:textId="732F24A4" w:rsidR="008D5612" w:rsidRDefault="008D5612" w:rsidP="002D7547">
      <w:pPr>
        <w:pStyle w:val="BodyText"/>
        <w:numPr>
          <w:ilvl w:val="0"/>
          <w:numId w:val="81"/>
        </w:numPr>
      </w:pPr>
      <w:r w:rsidRPr="00702185">
        <w:rPr>
          <w:b/>
        </w:rPr>
        <w:t>Identification parameters</w:t>
      </w:r>
      <w:r>
        <w:t xml:space="preserve"> </w:t>
      </w:r>
      <w:r w:rsidR="00702185">
        <w:t>- O</w:t>
      </w:r>
      <w:r>
        <w:t>f a retaining wall loaded from a Revit</w:t>
      </w:r>
      <w:r w:rsidR="00AE5F67">
        <w:t>®</w:t>
      </w:r>
      <w:r>
        <w:t xml:space="preserve"> model</w:t>
      </w:r>
      <w:r w:rsidR="00FA5766">
        <w:t>.</w:t>
      </w:r>
      <w:r>
        <w:t xml:space="preserve"> </w:t>
      </w:r>
    </w:p>
    <w:p w14:paraId="2A5786E7" w14:textId="24B22497" w:rsidR="008D5612" w:rsidRDefault="00F07CF4" w:rsidP="002D7547">
      <w:pPr>
        <w:pStyle w:val="BodyText"/>
        <w:numPr>
          <w:ilvl w:val="0"/>
          <w:numId w:val="81"/>
        </w:numPr>
      </w:pPr>
      <w:r w:rsidRPr="00702185">
        <w:rPr>
          <w:b/>
        </w:rPr>
        <w:t>N</w:t>
      </w:r>
      <w:r w:rsidR="008D5612" w:rsidRPr="00702185">
        <w:rPr>
          <w:b/>
        </w:rPr>
        <w:t>umber of retaining walls and the bottom level</w:t>
      </w:r>
      <w:r w:rsidR="00FA5766">
        <w:t>.</w:t>
      </w:r>
      <w:r w:rsidR="008D5612">
        <w:t xml:space="preserve"> </w:t>
      </w:r>
    </w:p>
    <w:p w14:paraId="7ADF1592" w14:textId="64B31828" w:rsidR="008D5612" w:rsidRDefault="00F07CF4" w:rsidP="002D7547">
      <w:pPr>
        <w:pStyle w:val="BodyText"/>
        <w:numPr>
          <w:ilvl w:val="0"/>
          <w:numId w:val="81"/>
        </w:numPr>
      </w:pPr>
      <w:r w:rsidRPr="00702185">
        <w:rPr>
          <w:b/>
        </w:rPr>
        <w:t>D</w:t>
      </w:r>
      <w:r w:rsidR="008D5612" w:rsidRPr="00702185">
        <w:rPr>
          <w:b/>
        </w:rPr>
        <w:t>imensions of the cross-section of the wall</w:t>
      </w:r>
      <w:r w:rsidR="00FA5766">
        <w:t>.</w:t>
      </w:r>
      <w:r w:rsidR="008D5612">
        <w:t xml:space="preserve"> </w:t>
      </w:r>
    </w:p>
    <w:p w14:paraId="5B4B7115" w14:textId="5E96A8AA" w:rsidR="008D5612" w:rsidRDefault="00F07CF4" w:rsidP="002D7547">
      <w:pPr>
        <w:pStyle w:val="BodyText"/>
        <w:numPr>
          <w:ilvl w:val="0"/>
          <w:numId w:val="81"/>
        </w:numPr>
      </w:pPr>
      <w:r w:rsidRPr="00702185">
        <w:rPr>
          <w:b/>
        </w:rPr>
        <w:t>D</w:t>
      </w:r>
      <w:r w:rsidR="008D5612" w:rsidRPr="00702185">
        <w:rPr>
          <w:b/>
        </w:rPr>
        <w:t>imensions of the cross-section of the footing</w:t>
      </w:r>
      <w:r w:rsidR="008D5612">
        <w:t xml:space="preserve">. </w:t>
      </w:r>
    </w:p>
    <w:p w14:paraId="7272F1EA" w14:textId="23024F6A" w:rsidR="004B68D1" w:rsidRDefault="008D5612" w:rsidP="008D5612">
      <w:pPr>
        <w:pStyle w:val="BodyText"/>
      </w:pPr>
      <w:r>
        <w:t xml:space="preserve">The number of dimensions depends on </w:t>
      </w:r>
      <w:r w:rsidR="00F07CF4">
        <w:t>the</w:t>
      </w:r>
      <w:r>
        <w:t xml:space="preserve"> selected retaining wall type.</w:t>
      </w:r>
    </w:p>
    <w:p w14:paraId="763D829E" w14:textId="2F39B576" w:rsidR="008D5612" w:rsidRPr="008D5612" w:rsidRDefault="008D5612" w:rsidP="008D5612">
      <w:pPr>
        <w:pStyle w:val="BodyText"/>
      </w:pPr>
      <w:r w:rsidRPr="008D5612">
        <w:t xml:space="preserve">If the Save data without reinforcement generation option is cleared, the reinforcing bars are generated and displayed in </w:t>
      </w:r>
      <w:r w:rsidR="006470B8">
        <w:t>Autodesk</w:t>
      </w:r>
      <w:r w:rsidR="0078747A">
        <w:t>®</w:t>
      </w:r>
      <w:r w:rsidRPr="008D5612">
        <w:t xml:space="preserve"> Revit®. If this option is selected, the reinforcement data is generated (and can be used after restarting the Extension), but reinforcing bars cannot be displayed in </w:t>
      </w:r>
      <w:r w:rsidR="006470B8">
        <w:t>Autodesk</w:t>
      </w:r>
      <w:r w:rsidR="0078747A">
        <w:t>®</w:t>
      </w:r>
      <w:r w:rsidRPr="008D5612">
        <w:t xml:space="preserve"> Revit®.</w:t>
      </w:r>
    </w:p>
    <w:p w14:paraId="1AE5FC0D" w14:textId="479D2937" w:rsidR="004B68D1" w:rsidRDefault="004B68D1" w:rsidP="008D5612">
      <w:pPr>
        <w:pStyle w:val="Heading3"/>
      </w:pPr>
      <w:bookmarkStart w:id="94" w:name="_Toc14790609"/>
      <w:r>
        <w:lastRenderedPageBreak/>
        <w:t>Shelf Geometry</w:t>
      </w:r>
      <w:bookmarkEnd w:id="94"/>
    </w:p>
    <w:p w14:paraId="77DAF956" w14:textId="57E96BBB" w:rsidR="00D63CF7" w:rsidRDefault="00D63CF7" w:rsidP="00D63CF7">
      <w:pPr>
        <w:pStyle w:val="BodyText"/>
        <w:jc w:val="center"/>
      </w:pPr>
      <w:r>
        <w:rPr>
          <w:noProof/>
        </w:rPr>
        <w:drawing>
          <wp:inline distT="0" distB="0" distL="0" distR="0" wp14:anchorId="30D6DBB2" wp14:editId="26CA0263">
            <wp:extent cx="5355000" cy="3236400"/>
            <wp:effectExtent l="0" t="0" r="0" b="2540"/>
            <wp:docPr id="2460" name="Pictur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5355000" cy="3236400"/>
                    </a:xfrm>
                    <a:prstGeom prst="rect">
                      <a:avLst/>
                    </a:prstGeom>
                  </pic:spPr>
                </pic:pic>
              </a:graphicData>
            </a:graphic>
          </wp:inline>
        </w:drawing>
      </w:r>
    </w:p>
    <w:p w14:paraId="1F686DE1" w14:textId="7A62D8D4" w:rsidR="00F07CF4" w:rsidRDefault="00F07CF4" w:rsidP="008D5612">
      <w:pPr>
        <w:pStyle w:val="BodyText"/>
      </w:pPr>
      <w:r>
        <w:t>The information displayed in the Shelf Geometry tab is loaded from the retaining wall that has been modelled in Revit</w:t>
      </w:r>
      <w:r w:rsidR="00AE5F67">
        <w:t>®</w:t>
      </w:r>
      <w:r>
        <w:t>:</w:t>
      </w:r>
    </w:p>
    <w:p w14:paraId="43012AD4" w14:textId="11472148" w:rsidR="008D5612" w:rsidRDefault="00F07CF4" w:rsidP="002D7547">
      <w:pPr>
        <w:pStyle w:val="BodyText"/>
        <w:numPr>
          <w:ilvl w:val="0"/>
          <w:numId w:val="82"/>
        </w:numPr>
      </w:pPr>
      <w:r w:rsidRPr="00702185">
        <w:rPr>
          <w:b/>
        </w:rPr>
        <w:t>N</w:t>
      </w:r>
      <w:r w:rsidR="008D5612" w:rsidRPr="00702185">
        <w:rPr>
          <w:b/>
        </w:rPr>
        <w:t>umber of shelves</w:t>
      </w:r>
      <w:r w:rsidR="00B90D44">
        <w:t xml:space="preserve"> - C</w:t>
      </w:r>
      <w:r w:rsidR="008D5612">
        <w:t>annot exceed 3</w:t>
      </w:r>
      <w:r w:rsidR="00B90D44">
        <w:t xml:space="preserve"> shelves</w:t>
      </w:r>
      <w:r w:rsidR="00FA5766">
        <w:t>.</w:t>
      </w:r>
      <w:r w:rsidR="008D5612">
        <w:t xml:space="preserve"> </w:t>
      </w:r>
    </w:p>
    <w:p w14:paraId="1ED4D70B" w14:textId="5EFC642B" w:rsidR="008D5612" w:rsidRDefault="00F07CF4" w:rsidP="002D7547">
      <w:pPr>
        <w:pStyle w:val="BodyText"/>
        <w:numPr>
          <w:ilvl w:val="0"/>
          <w:numId w:val="82"/>
        </w:numPr>
      </w:pPr>
      <w:r w:rsidRPr="00702185">
        <w:rPr>
          <w:b/>
        </w:rPr>
        <w:t>D</w:t>
      </w:r>
      <w:r w:rsidR="008D5612" w:rsidRPr="00702185">
        <w:rPr>
          <w:b/>
        </w:rPr>
        <w:t>imensions of shelves</w:t>
      </w:r>
      <w:r w:rsidR="008D5612">
        <w:t xml:space="preserve">. </w:t>
      </w:r>
    </w:p>
    <w:p w14:paraId="73430522" w14:textId="6F8A6FD8" w:rsidR="004B68D1" w:rsidRDefault="008D5612" w:rsidP="002D7547">
      <w:pPr>
        <w:pStyle w:val="BodyText"/>
        <w:numPr>
          <w:ilvl w:val="0"/>
          <w:numId w:val="82"/>
        </w:numPr>
      </w:pPr>
      <w:r w:rsidRPr="00702185">
        <w:rPr>
          <w:b/>
        </w:rPr>
        <w:t>The number of dimensions</w:t>
      </w:r>
      <w:r>
        <w:t xml:space="preserve"> </w:t>
      </w:r>
      <w:r w:rsidR="00702185">
        <w:t>- D</w:t>
      </w:r>
      <w:r>
        <w:t>epends on the number of shelves.</w:t>
      </w:r>
    </w:p>
    <w:p w14:paraId="0F9BA7A5" w14:textId="4B8EF694" w:rsidR="004B68D1" w:rsidRDefault="004B68D1" w:rsidP="008D5612">
      <w:pPr>
        <w:pStyle w:val="Heading3"/>
      </w:pPr>
      <w:bookmarkStart w:id="95" w:name="_Toc14790610"/>
      <w:r>
        <w:t>Main Bars</w:t>
      </w:r>
      <w:bookmarkEnd w:id="95"/>
    </w:p>
    <w:p w14:paraId="6D7D49C5" w14:textId="4AC8DC69" w:rsidR="00CC5000" w:rsidRDefault="00CC5000" w:rsidP="00CC5000">
      <w:pPr>
        <w:pStyle w:val="BodyText"/>
        <w:jc w:val="center"/>
      </w:pPr>
      <w:r>
        <w:rPr>
          <w:noProof/>
        </w:rPr>
        <w:drawing>
          <wp:inline distT="0" distB="0" distL="0" distR="0" wp14:anchorId="16BC8D86" wp14:editId="31ECDE0F">
            <wp:extent cx="5449680" cy="3293280"/>
            <wp:effectExtent l="0" t="0" r="0" b="2540"/>
            <wp:docPr id="2461"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5449680" cy="3293280"/>
                    </a:xfrm>
                    <a:prstGeom prst="rect">
                      <a:avLst/>
                    </a:prstGeom>
                  </pic:spPr>
                </pic:pic>
              </a:graphicData>
            </a:graphic>
          </wp:inline>
        </w:drawing>
      </w:r>
    </w:p>
    <w:p w14:paraId="301E0555" w14:textId="094DC040" w:rsidR="00F07CF4" w:rsidRDefault="00F07CF4" w:rsidP="00F07CF4">
      <w:pPr>
        <w:pStyle w:val="BodyText"/>
      </w:pPr>
      <w:r>
        <w:lastRenderedPageBreak/>
        <w:t>Define the following parameters for the Main Bars</w:t>
      </w:r>
      <w:r w:rsidR="00A5620D">
        <w:t xml:space="preserve"> in this tab</w:t>
      </w:r>
      <w:r>
        <w:t xml:space="preserve">: </w:t>
      </w:r>
    </w:p>
    <w:p w14:paraId="38CAB69F" w14:textId="005FBA4D" w:rsidR="008D5612" w:rsidRDefault="00F07CF4" w:rsidP="002D7547">
      <w:pPr>
        <w:pStyle w:val="BodyText"/>
        <w:numPr>
          <w:ilvl w:val="0"/>
          <w:numId w:val="83"/>
        </w:numPr>
      </w:pPr>
      <w:r w:rsidRPr="00702185">
        <w:rPr>
          <w:b/>
        </w:rPr>
        <w:t>Reinforcement shape</w:t>
      </w:r>
      <w:r>
        <w:t>:</w:t>
      </w:r>
      <w:r w:rsidR="008D5612">
        <w:t xml:space="preserve"> </w:t>
      </w:r>
    </w:p>
    <w:p w14:paraId="5B91F99D" w14:textId="78BE7C04" w:rsidR="00CC5000" w:rsidRDefault="00CC5000" w:rsidP="00CC5000">
      <w:pPr>
        <w:pStyle w:val="BodyText"/>
        <w:jc w:val="center"/>
      </w:pPr>
      <w:r>
        <w:rPr>
          <w:noProof/>
        </w:rPr>
        <w:drawing>
          <wp:inline distT="0" distB="0" distL="0" distR="0" wp14:anchorId="7452DA5D" wp14:editId="2C4B0907">
            <wp:extent cx="314640" cy="323640"/>
            <wp:effectExtent l="0" t="0" r="0" b="635"/>
            <wp:docPr id="2462"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14640" cy="323640"/>
                    </a:xfrm>
                    <a:prstGeom prst="rect">
                      <a:avLst/>
                    </a:prstGeom>
                    <a:noFill/>
                    <a:ln>
                      <a:noFill/>
                    </a:ln>
                  </pic:spPr>
                </pic:pic>
              </a:graphicData>
            </a:graphic>
          </wp:inline>
        </w:drawing>
      </w:r>
      <w:r w:rsidR="00E21751">
        <w:tab/>
      </w:r>
      <w:r w:rsidR="00E21751">
        <w:tab/>
      </w:r>
      <w:r>
        <w:rPr>
          <w:noProof/>
        </w:rPr>
        <w:drawing>
          <wp:inline distT="0" distB="0" distL="0" distR="0" wp14:anchorId="3B2D0788" wp14:editId="5C970B56">
            <wp:extent cx="314640" cy="323640"/>
            <wp:effectExtent l="0" t="0" r="0" b="635"/>
            <wp:docPr id="2463" name="Picture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14640" cy="323640"/>
                    </a:xfrm>
                    <a:prstGeom prst="rect">
                      <a:avLst/>
                    </a:prstGeom>
                    <a:noFill/>
                    <a:ln>
                      <a:noFill/>
                    </a:ln>
                  </pic:spPr>
                </pic:pic>
              </a:graphicData>
            </a:graphic>
          </wp:inline>
        </w:drawing>
      </w:r>
      <w:r w:rsidR="00E21751">
        <w:tab/>
      </w:r>
      <w:r w:rsidR="00E21751">
        <w:tab/>
      </w:r>
      <w:r>
        <w:rPr>
          <w:noProof/>
        </w:rPr>
        <w:drawing>
          <wp:inline distT="0" distB="0" distL="0" distR="0" wp14:anchorId="0B19CD8A" wp14:editId="63077100">
            <wp:extent cx="314640" cy="323640"/>
            <wp:effectExtent l="0" t="0" r="0" b="635"/>
            <wp:docPr id="2464"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14640" cy="323640"/>
                    </a:xfrm>
                    <a:prstGeom prst="rect">
                      <a:avLst/>
                    </a:prstGeom>
                    <a:noFill/>
                    <a:ln>
                      <a:noFill/>
                    </a:ln>
                  </pic:spPr>
                </pic:pic>
              </a:graphicData>
            </a:graphic>
          </wp:inline>
        </w:drawing>
      </w:r>
    </w:p>
    <w:p w14:paraId="07330DCF" w14:textId="26601D3D" w:rsidR="008D5612" w:rsidRDefault="00F07CF4" w:rsidP="002D7547">
      <w:pPr>
        <w:pStyle w:val="BodyText"/>
        <w:numPr>
          <w:ilvl w:val="0"/>
          <w:numId w:val="83"/>
        </w:numPr>
      </w:pPr>
      <w:r w:rsidRPr="00F07CF4">
        <w:rPr>
          <w:b/>
        </w:rPr>
        <w:t>c =</w:t>
      </w:r>
      <w:r>
        <w:t xml:space="preserve"> Cover value</w:t>
      </w:r>
      <w:r w:rsidR="00FA5766">
        <w:t>.</w:t>
      </w:r>
    </w:p>
    <w:p w14:paraId="67DBE3E3" w14:textId="18950B1A" w:rsidR="00F07CF4" w:rsidRDefault="00F07CF4" w:rsidP="008D5612">
      <w:pPr>
        <w:pStyle w:val="BodyText"/>
      </w:pPr>
      <w:r>
        <w:t>M</w:t>
      </w:r>
      <w:r w:rsidR="008D5612">
        <w:t xml:space="preserve">ain reinforcing bars </w:t>
      </w:r>
      <w:r>
        <w:t xml:space="preserve">parameters: </w:t>
      </w:r>
      <w:r w:rsidR="008D5612">
        <w:t xml:space="preserve">(Note: </w:t>
      </w:r>
      <w:r>
        <w:t>each main bar 1 to 3 is represented in the diagram on the right using a colour.)</w:t>
      </w:r>
    </w:p>
    <w:p w14:paraId="3521808E" w14:textId="2A7B9C4C" w:rsidR="00F07CF4" w:rsidRDefault="00F07CF4" w:rsidP="002D7547">
      <w:pPr>
        <w:pStyle w:val="BodyText"/>
        <w:numPr>
          <w:ilvl w:val="0"/>
          <w:numId w:val="70"/>
        </w:numPr>
      </w:pPr>
      <w:r w:rsidRPr="0001439D">
        <w:rPr>
          <w:b/>
        </w:rPr>
        <w:t>Bar</w:t>
      </w:r>
      <w:r>
        <w:t xml:space="preserve"> - Select the bar diameter</w:t>
      </w:r>
      <w:r w:rsidR="00FA5766">
        <w:t>.</w:t>
      </w:r>
    </w:p>
    <w:p w14:paraId="614D8733" w14:textId="291C762A" w:rsidR="00F07CF4" w:rsidRDefault="00562852" w:rsidP="002D7547">
      <w:pPr>
        <w:pStyle w:val="BodyText"/>
        <w:numPr>
          <w:ilvl w:val="0"/>
          <w:numId w:val="70"/>
        </w:numPr>
      </w:pPr>
      <w:r>
        <w:rPr>
          <w:b/>
        </w:rPr>
        <w:t>Materia</w:t>
      </w:r>
      <w:r w:rsidR="00B90D44">
        <w:rPr>
          <w:b/>
        </w:rPr>
        <w:t>l</w:t>
      </w:r>
      <w:r w:rsidR="00F07CF4" w:rsidRPr="0001439D">
        <w:rPr>
          <w:b/>
        </w:rPr>
        <w:t>:</w:t>
      </w:r>
      <w:r w:rsidR="00F07CF4">
        <w:t xml:space="preserve"> - Steel Grade for reinforcement</w:t>
      </w:r>
      <w:r w:rsidR="00FA5766">
        <w:t>.</w:t>
      </w:r>
    </w:p>
    <w:p w14:paraId="1B43B2BE" w14:textId="1842F67E" w:rsidR="008D5612" w:rsidRDefault="00F07CF4" w:rsidP="002D7547">
      <w:pPr>
        <w:pStyle w:val="BodyText"/>
        <w:numPr>
          <w:ilvl w:val="0"/>
          <w:numId w:val="70"/>
        </w:numPr>
      </w:pPr>
      <w:r w:rsidRPr="00F07CF4">
        <w:rPr>
          <w:b/>
        </w:rPr>
        <w:t>s*</w:t>
      </w:r>
      <w:r>
        <w:t xml:space="preserve"> = </w:t>
      </w:r>
      <w:r w:rsidR="00CC1CC4">
        <w:t>B</w:t>
      </w:r>
      <w:r>
        <w:t>ar spacing</w:t>
      </w:r>
      <w:r w:rsidR="00FA5766">
        <w:t>.</w:t>
      </w:r>
    </w:p>
    <w:p w14:paraId="0F2CF1ED" w14:textId="6AA7EF90" w:rsidR="008D5612" w:rsidRDefault="00F07CF4" w:rsidP="002D7547">
      <w:pPr>
        <w:pStyle w:val="BodyText"/>
        <w:numPr>
          <w:ilvl w:val="0"/>
          <w:numId w:val="70"/>
        </w:numPr>
      </w:pPr>
      <w:r w:rsidRPr="00F07CF4">
        <w:rPr>
          <w:b/>
        </w:rPr>
        <w:t>l*</w:t>
      </w:r>
      <w:r w:rsidR="00562852">
        <w:t xml:space="preserve"> =</w:t>
      </w:r>
      <w:r>
        <w:t xml:space="preserve"> </w:t>
      </w:r>
      <w:r w:rsidR="00CC1CC4">
        <w:t>L</w:t>
      </w:r>
      <w:r>
        <w:t>ength of bars</w:t>
      </w:r>
      <w:r w:rsidR="00FA5766">
        <w:t>.</w:t>
      </w:r>
    </w:p>
    <w:p w14:paraId="4A49CED7" w14:textId="73783CB6" w:rsidR="008D5612" w:rsidRDefault="00F07CF4" w:rsidP="002D7547">
      <w:pPr>
        <w:pStyle w:val="BodyText"/>
        <w:numPr>
          <w:ilvl w:val="0"/>
          <w:numId w:val="70"/>
        </w:numPr>
      </w:pPr>
      <w:r w:rsidRPr="00F07CF4">
        <w:rPr>
          <w:b/>
        </w:rPr>
        <w:t xml:space="preserve">Distance bar </w:t>
      </w:r>
      <w:r w:rsidR="00562852">
        <w:t xml:space="preserve">= </w:t>
      </w:r>
      <w:r w:rsidR="00CC1CC4">
        <w:t>T</w:t>
      </w:r>
      <w:r>
        <w:t xml:space="preserve">ick this option to add </w:t>
      </w:r>
      <w:r w:rsidR="008D5612">
        <w:t xml:space="preserve">bar anchors. </w:t>
      </w:r>
    </w:p>
    <w:p w14:paraId="46965798" w14:textId="241BAA56" w:rsidR="004B68D1" w:rsidRDefault="008D5612" w:rsidP="008D5612">
      <w:pPr>
        <w:pStyle w:val="BodyText"/>
      </w:pPr>
      <w:r>
        <w:t>The Distance bar option is available for t</w:t>
      </w:r>
      <w:r w:rsidR="00562852">
        <w:t>he first type of reinforcement. I</w:t>
      </w:r>
      <w:r>
        <w:t>f selected, it generates additional reinforcing bars in the top part of the retaining wall (as shown in the image</w:t>
      </w:r>
      <w:r w:rsidR="00562852">
        <w:t xml:space="preserve"> above). T</w:t>
      </w:r>
      <w:r>
        <w:t xml:space="preserve">he length </w:t>
      </w:r>
      <w:r w:rsidR="00562852">
        <w:t xml:space="preserve">is </w:t>
      </w:r>
      <w:r>
        <w:t>specified in the field next to the option</w:t>
      </w:r>
      <w:r w:rsidR="00562852">
        <w:t xml:space="preserve"> l4</w:t>
      </w:r>
      <w:r>
        <w:t>.</w:t>
      </w:r>
    </w:p>
    <w:p w14:paraId="2DA06D7C" w14:textId="6334A0EF" w:rsidR="004B68D1" w:rsidRDefault="004B68D1" w:rsidP="008D5612">
      <w:pPr>
        <w:pStyle w:val="Heading3"/>
      </w:pPr>
      <w:bookmarkStart w:id="96" w:name="_Toc14790611"/>
      <w:r>
        <w:t>Distributed Reinforcement</w:t>
      </w:r>
      <w:bookmarkEnd w:id="96"/>
    </w:p>
    <w:p w14:paraId="004EE51A" w14:textId="5A113901" w:rsidR="00D5067A" w:rsidRDefault="00D5067A" w:rsidP="00D5067A">
      <w:pPr>
        <w:pStyle w:val="BodyText"/>
        <w:jc w:val="center"/>
      </w:pPr>
      <w:bookmarkStart w:id="97" w:name="_GoBack"/>
      <w:r>
        <w:rPr>
          <w:noProof/>
        </w:rPr>
        <w:drawing>
          <wp:inline distT="0" distB="0" distL="0" distR="0" wp14:anchorId="61C4CAC8" wp14:editId="47035967">
            <wp:extent cx="5637600" cy="3407760"/>
            <wp:effectExtent l="0" t="0" r="1270" b="2540"/>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5637600" cy="3407760"/>
                    </a:xfrm>
                    <a:prstGeom prst="rect">
                      <a:avLst/>
                    </a:prstGeom>
                  </pic:spPr>
                </pic:pic>
              </a:graphicData>
            </a:graphic>
          </wp:inline>
        </w:drawing>
      </w:r>
      <w:bookmarkEnd w:id="97"/>
    </w:p>
    <w:p w14:paraId="135AAAD2" w14:textId="5ADF4D56" w:rsidR="008D5612" w:rsidRDefault="00A5620D" w:rsidP="008D5612">
      <w:pPr>
        <w:pStyle w:val="BodyText"/>
      </w:pPr>
      <w:r>
        <w:t xml:space="preserve">Define the following parameters for </w:t>
      </w:r>
      <w:r w:rsidR="00E20E50">
        <w:t xml:space="preserve">the </w:t>
      </w:r>
      <w:r w:rsidR="008D5612">
        <w:t>distributed reinforcement bars</w:t>
      </w:r>
      <w:r>
        <w:t xml:space="preserve"> in this tab</w:t>
      </w:r>
      <w:r w:rsidR="008D5612">
        <w:t xml:space="preserve">:  </w:t>
      </w:r>
    </w:p>
    <w:p w14:paraId="7DDE25EC" w14:textId="69448414" w:rsidR="00A5620D" w:rsidRDefault="00A5620D" w:rsidP="00A5620D">
      <w:pPr>
        <w:pStyle w:val="BodyText"/>
      </w:pPr>
      <w:r w:rsidRPr="00A5620D">
        <w:rPr>
          <w:b/>
        </w:rPr>
        <w:t>Note:</w:t>
      </w:r>
      <w:r>
        <w:t xml:space="preserve"> Each distribution bar is represented in the diag</w:t>
      </w:r>
      <w:r w:rsidR="00607BC0">
        <w:t>ram on the right using a colour</w:t>
      </w:r>
      <w:r>
        <w:t>)</w:t>
      </w:r>
      <w:r w:rsidR="00607BC0">
        <w:t>.</w:t>
      </w:r>
    </w:p>
    <w:p w14:paraId="793B16C2" w14:textId="70DB60A2" w:rsidR="00A5620D" w:rsidRDefault="00A5620D" w:rsidP="008D5612">
      <w:pPr>
        <w:pStyle w:val="BodyText"/>
      </w:pPr>
      <w:r>
        <w:t xml:space="preserve">The dialog is </w:t>
      </w:r>
      <w:proofErr w:type="gramStart"/>
      <w:r>
        <w:t>divide</w:t>
      </w:r>
      <w:proofErr w:type="gramEnd"/>
      <w:r>
        <w:t xml:space="preserve"> into sections to define the following;</w:t>
      </w:r>
    </w:p>
    <w:p w14:paraId="2B17106D" w14:textId="46C9658E" w:rsidR="00A5620D" w:rsidRDefault="00A5620D" w:rsidP="002D7547">
      <w:pPr>
        <w:pStyle w:val="BodyText"/>
        <w:numPr>
          <w:ilvl w:val="0"/>
          <w:numId w:val="84"/>
        </w:numPr>
      </w:pPr>
      <w:r w:rsidRPr="00A5620D">
        <w:rPr>
          <w:b/>
        </w:rPr>
        <w:t>Wall Left Side</w:t>
      </w:r>
      <w:r>
        <w:t xml:space="preserve"> - </w:t>
      </w:r>
      <w:r w:rsidR="00CC1CC4">
        <w:t>D</w:t>
      </w:r>
      <w:r>
        <w:t>iameter, material and spacing</w:t>
      </w:r>
      <w:r w:rsidR="00FA5766">
        <w:t>.</w:t>
      </w:r>
    </w:p>
    <w:p w14:paraId="58EB6036" w14:textId="47B2C911" w:rsidR="00A5620D" w:rsidRDefault="00A5620D" w:rsidP="002D7547">
      <w:pPr>
        <w:pStyle w:val="BodyText"/>
        <w:numPr>
          <w:ilvl w:val="0"/>
          <w:numId w:val="84"/>
        </w:numPr>
      </w:pPr>
      <w:r w:rsidRPr="00A5620D">
        <w:rPr>
          <w:b/>
        </w:rPr>
        <w:t>Wall Right Side</w:t>
      </w:r>
      <w:r>
        <w:t xml:space="preserve"> - </w:t>
      </w:r>
      <w:r w:rsidR="00CC1CC4">
        <w:t>D</w:t>
      </w:r>
      <w:r>
        <w:t>iameter, material and spacing</w:t>
      </w:r>
      <w:r w:rsidR="00FA5766">
        <w:t>.</w:t>
      </w:r>
    </w:p>
    <w:p w14:paraId="27A31408" w14:textId="5519F674" w:rsidR="00A5620D" w:rsidRDefault="00A5620D" w:rsidP="002D7547">
      <w:pPr>
        <w:pStyle w:val="BodyText"/>
        <w:numPr>
          <w:ilvl w:val="0"/>
          <w:numId w:val="84"/>
        </w:numPr>
      </w:pPr>
      <w:r w:rsidRPr="00A5620D">
        <w:rPr>
          <w:b/>
        </w:rPr>
        <w:lastRenderedPageBreak/>
        <w:t xml:space="preserve">Distance Bar </w:t>
      </w:r>
      <w:r w:rsidR="00CC1CC4">
        <w:t>- D</w:t>
      </w:r>
      <w:r>
        <w:t>iameter, material and spacing</w:t>
      </w:r>
      <w:r w:rsidR="00FA5766">
        <w:t>.</w:t>
      </w:r>
    </w:p>
    <w:p w14:paraId="13E10D51" w14:textId="52C73341" w:rsidR="00A5620D" w:rsidRDefault="00A5620D" w:rsidP="002D7547">
      <w:pPr>
        <w:pStyle w:val="BodyText"/>
        <w:numPr>
          <w:ilvl w:val="0"/>
          <w:numId w:val="84"/>
        </w:numPr>
      </w:pPr>
      <w:r w:rsidRPr="00A5620D">
        <w:rPr>
          <w:b/>
        </w:rPr>
        <w:t>Shelves</w:t>
      </w:r>
      <w:r w:rsidR="00CC1CC4">
        <w:t xml:space="preserve"> - D</w:t>
      </w:r>
      <w:r>
        <w:t>iameter, material and spacing</w:t>
      </w:r>
      <w:r w:rsidR="00FA5766">
        <w:t>.</w:t>
      </w:r>
    </w:p>
    <w:p w14:paraId="7D63AC28" w14:textId="7FC460AC" w:rsidR="00A5620D" w:rsidRDefault="00A5620D" w:rsidP="002D7547">
      <w:pPr>
        <w:pStyle w:val="BodyText"/>
        <w:numPr>
          <w:ilvl w:val="0"/>
          <w:numId w:val="84"/>
        </w:numPr>
      </w:pPr>
      <w:r w:rsidRPr="00A5620D">
        <w:rPr>
          <w:b/>
        </w:rPr>
        <w:t>Footing</w:t>
      </w:r>
      <w:r w:rsidR="00CC1CC4">
        <w:t xml:space="preserve"> - D</w:t>
      </w:r>
      <w:r>
        <w:t>iameter, material and spacing</w:t>
      </w:r>
      <w:r w:rsidR="00FA5766">
        <w:t>.</w:t>
      </w:r>
    </w:p>
    <w:p w14:paraId="42C5593B" w14:textId="3E7AC4DF" w:rsidR="00A5620D" w:rsidRDefault="00A5620D" w:rsidP="002D7547">
      <w:pPr>
        <w:pStyle w:val="BodyText"/>
        <w:numPr>
          <w:ilvl w:val="0"/>
          <w:numId w:val="84"/>
        </w:numPr>
      </w:pPr>
      <w:r w:rsidRPr="00A5620D">
        <w:rPr>
          <w:b/>
        </w:rPr>
        <w:t>Key</w:t>
      </w:r>
      <w:r w:rsidR="00CC1CC4">
        <w:t xml:space="preserve"> - D</w:t>
      </w:r>
      <w:r>
        <w:t>iameter, material and spacing</w:t>
      </w:r>
      <w:r w:rsidR="00FA5766">
        <w:t>.</w:t>
      </w:r>
    </w:p>
    <w:p w14:paraId="7788DA24" w14:textId="7A33C1D5" w:rsidR="004B68D1" w:rsidRDefault="004B68D1" w:rsidP="008D5612">
      <w:pPr>
        <w:pStyle w:val="Heading3"/>
      </w:pPr>
      <w:bookmarkStart w:id="98" w:name="_Toc14790612"/>
      <w:r>
        <w:t>Shelf and Key Reinforcement</w:t>
      </w:r>
      <w:bookmarkEnd w:id="98"/>
    </w:p>
    <w:p w14:paraId="39DE9071" w14:textId="341DF150" w:rsidR="00D5067A" w:rsidRDefault="0016596C" w:rsidP="008D5612">
      <w:pPr>
        <w:pStyle w:val="BodyText"/>
      </w:pPr>
      <w:r>
        <w:rPr>
          <w:noProof/>
        </w:rPr>
        <w:drawing>
          <wp:inline distT="0" distB="0" distL="0" distR="0" wp14:anchorId="7BBF6C71" wp14:editId="34C9974D">
            <wp:extent cx="5731510" cy="3464560"/>
            <wp:effectExtent l="0" t="0" r="2540" b="2540"/>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5731510" cy="3464560"/>
                    </a:xfrm>
                    <a:prstGeom prst="rect">
                      <a:avLst/>
                    </a:prstGeom>
                  </pic:spPr>
                </pic:pic>
              </a:graphicData>
            </a:graphic>
          </wp:inline>
        </w:drawing>
      </w:r>
    </w:p>
    <w:p w14:paraId="75A0D14E" w14:textId="5ABED87C" w:rsidR="008D5612" w:rsidRDefault="00E20E50" w:rsidP="008D5612">
      <w:pPr>
        <w:pStyle w:val="BodyText"/>
      </w:pPr>
      <w:r>
        <w:t xml:space="preserve">Define the following parameters for the </w:t>
      </w:r>
      <w:r w:rsidR="008D5612">
        <w:t>shelf reinforcement</w:t>
      </w:r>
      <w:r>
        <w:t xml:space="preserve"> in this tab</w:t>
      </w:r>
      <w:r w:rsidR="008D5612">
        <w:t xml:space="preserve">:  </w:t>
      </w:r>
    </w:p>
    <w:p w14:paraId="6683E2C3" w14:textId="4314A1E2" w:rsidR="00E20E50" w:rsidRPr="00E20E50" w:rsidRDefault="00E20E50" w:rsidP="008D5612">
      <w:pPr>
        <w:pStyle w:val="BodyText"/>
        <w:rPr>
          <w:b/>
        </w:rPr>
      </w:pPr>
      <w:r w:rsidRPr="00E20E50">
        <w:rPr>
          <w:b/>
        </w:rPr>
        <w:t>Shelf reinforcement:</w:t>
      </w:r>
    </w:p>
    <w:p w14:paraId="212F4FDE" w14:textId="303C7AEF" w:rsidR="008D5612" w:rsidRPr="00E20E50" w:rsidRDefault="00E20E50" w:rsidP="002D7547">
      <w:pPr>
        <w:pStyle w:val="BodyText"/>
        <w:numPr>
          <w:ilvl w:val="0"/>
          <w:numId w:val="85"/>
        </w:numPr>
        <w:rPr>
          <w:b/>
        </w:rPr>
      </w:pPr>
      <w:r>
        <w:rPr>
          <w:b/>
        </w:rPr>
        <w:t>Reinforcement shape:</w:t>
      </w:r>
      <w:r w:rsidR="008D5612" w:rsidRPr="00E20E50">
        <w:rPr>
          <w:b/>
        </w:rPr>
        <w:t xml:space="preserve"> </w:t>
      </w:r>
    </w:p>
    <w:p w14:paraId="094093CF" w14:textId="1E77E22F" w:rsidR="00D5067A" w:rsidRDefault="00D5067A" w:rsidP="00B17696">
      <w:pPr>
        <w:pStyle w:val="BodyText"/>
        <w:ind w:firstLine="720"/>
        <w:jc w:val="center"/>
      </w:pPr>
      <w:r>
        <w:rPr>
          <w:noProof/>
        </w:rPr>
        <w:drawing>
          <wp:inline distT="0" distB="0" distL="0" distR="0" wp14:anchorId="37F9F405" wp14:editId="47938412">
            <wp:extent cx="403920" cy="392040"/>
            <wp:effectExtent l="0" t="0" r="0" b="8255"/>
            <wp:docPr id="2466"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03920" cy="392040"/>
                    </a:xfrm>
                    <a:prstGeom prst="rect">
                      <a:avLst/>
                    </a:prstGeom>
                    <a:noFill/>
                    <a:ln>
                      <a:noFill/>
                    </a:ln>
                  </pic:spPr>
                </pic:pic>
              </a:graphicData>
            </a:graphic>
          </wp:inline>
        </w:drawing>
      </w:r>
      <w:r w:rsidR="00B17696">
        <w:tab/>
      </w:r>
      <w:r w:rsidR="00B17696">
        <w:tab/>
      </w:r>
      <w:r>
        <w:rPr>
          <w:noProof/>
        </w:rPr>
        <w:drawing>
          <wp:inline distT="0" distB="0" distL="0" distR="0" wp14:anchorId="73B968F3" wp14:editId="4C564C95">
            <wp:extent cx="403920" cy="392040"/>
            <wp:effectExtent l="0" t="0" r="0" b="8255"/>
            <wp:docPr id="2467" name="Pictur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03920" cy="392040"/>
                    </a:xfrm>
                    <a:prstGeom prst="rect">
                      <a:avLst/>
                    </a:prstGeom>
                    <a:noFill/>
                    <a:ln>
                      <a:noFill/>
                    </a:ln>
                  </pic:spPr>
                </pic:pic>
              </a:graphicData>
            </a:graphic>
          </wp:inline>
        </w:drawing>
      </w:r>
    </w:p>
    <w:p w14:paraId="6779FD1D" w14:textId="04C40A56" w:rsidR="00E20E50" w:rsidRDefault="00E20E50" w:rsidP="002D7547">
      <w:pPr>
        <w:pStyle w:val="BodyText"/>
        <w:numPr>
          <w:ilvl w:val="0"/>
          <w:numId w:val="70"/>
        </w:numPr>
      </w:pPr>
      <w:r w:rsidRPr="0001439D">
        <w:rPr>
          <w:b/>
        </w:rPr>
        <w:t>Bar</w:t>
      </w:r>
      <w:r>
        <w:t xml:space="preserve"> - Select the bar diameter</w:t>
      </w:r>
      <w:r w:rsidR="00FA5766">
        <w:t>.</w:t>
      </w:r>
    </w:p>
    <w:p w14:paraId="4DF0415D" w14:textId="5561AE05" w:rsidR="00E20E50" w:rsidRDefault="00607BC0" w:rsidP="002D7547">
      <w:pPr>
        <w:pStyle w:val="BodyText"/>
        <w:numPr>
          <w:ilvl w:val="0"/>
          <w:numId w:val="70"/>
        </w:numPr>
      </w:pPr>
      <w:r>
        <w:rPr>
          <w:b/>
        </w:rPr>
        <w:t>Material</w:t>
      </w:r>
      <w:r w:rsidR="00E20E50">
        <w:t xml:space="preserve"> - Steel Grade for reinforcement</w:t>
      </w:r>
      <w:r w:rsidR="00FA5766">
        <w:t>.</w:t>
      </w:r>
    </w:p>
    <w:p w14:paraId="150861FB" w14:textId="0439CE0E" w:rsidR="00E20E50" w:rsidRDefault="00E20E50" w:rsidP="002D7547">
      <w:pPr>
        <w:pStyle w:val="BodyText"/>
        <w:numPr>
          <w:ilvl w:val="0"/>
          <w:numId w:val="70"/>
        </w:numPr>
      </w:pPr>
      <w:r w:rsidRPr="00F07CF4">
        <w:rPr>
          <w:b/>
        </w:rPr>
        <w:t>s*</w:t>
      </w:r>
      <w:r>
        <w:t xml:space="preserve"> = </w:t>
      </w:r>
      <w:r w:rsidR="00CC1CC4">
        <w:t>B</w:t>
      </w:r>
      <w:r>
        <w:t>ar spacing</w:t>
      </w:r>
      <w:r w:rsidR="00FA5766">
        <w:t>.</w:t>
      </w:r>
    </w:p>
    <w:p w14:paraId="53C5A3F2" w14:textId="4B61E49B" w:rsidR="008D5612" w:rsidRPr="00E20E50" w:rsidRDefault="00E20E50" w:rsidP="008D5612">
      <w:pPr>
        <w:pStyle w:val="BodyText"/>
        <w:rPr>
          <w:b/>
        </w:rPr>
      </w:pPr>
      <w:r w:rsidRPr="00E20E50">
        <w:rPr>
          <w:b/>
        </w:rPr>
        <w:t>K</w:t>
      </w:r>
      <w:r w:rsidR="008D5612" w:rsidRPr="00E20E50">
        <w:rPr>
          <w:b/>
        </w:rPr>
        <w:t xml:space="preserve">ey reinforcement: </w:t>
      </w:r>
    </w:p>
    <w:p w14:paraId="11635258" w14:textId="6D72B614" w:rsidR="008D5612" w:rsidRPr="00E20E50" w:rsidRDefault="00E20E50" w:rsidP="002D7547">
      <w:pPr>
        <w:pStyle w:val="BodyText"/>
        <w:numPr>
          <w:ilvl w:val="0"/>
          <w:numId w:val="86"/>
        </w:numPr>
        <w:rPr>
          <w:b/>
        </w:rPr>
      </w:pPr>
      <w:r w:rsidRPr="00E20E50">
        <w:rPr>
          <w:b/>
        </w:rPr>
        <w:t>Reinforcement shape:</w:t>
      </w:r>
    </w:p>
    <w:p w14:paraId="562303F1" w14:textId="58536C12" w:rsidR="00D5067A" w:rsidRDefault="00D5067A" w:rsidP="00B17696">
      <w:pPr>
        <w:pStyle w:val="BodyText"/>
        <w:ind w:firstLine="720"/>
        <w:jc w:val="center"/>
      </w:pPr>
      <w:r>
        <w:rPr>
          <w:noProof/>
        </w:rPr>
        <w:drawing>
          <wp:inline distT="0" distB="0" distL="0" distR="0" wp14:anchorId="6EA5166E" wp14:editId="1378E0B4">
            <wp:extent cx="302400" cy="403920"/>
            <wp:effectExtent l="0" t="0" r="2540" b="0"/>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02400" cy="403920"/>
                    </a:xfrm>
                    <a:prstGeom prst="rect">
                      <a:avLst/>
                    </a:prstGeom>
                    <a:noFill/>
                    <a:ln>
                      <a:noFill/>
                    </a:ln>
                  </pic:spPr>
                </pic:pic>
              </a:graphicData>
            </a:graphic>
          </wp:inline>
        </w:drawing>
      </w:r>
    </w:p>
    <w:p w14:paraId="1504671C" w14:textId="2BCA5323" w:rsidR="00E20E50" w:rsidRDefault="00E20E50" w:rsidP="002D7547">
      <w:pPr>
        <w:pStyle w:val="BodyText"/>
        <w:numPr>
          <w:ilvl w:val="0"/>
          <w:numId w:val="70"/>
        </w:numPr>
      </w:pPr>
      <w:r w:rsidRPr="0001439D">
        <w:rPr>
          <w:b/>
        </w:rPr>
        <w:t>Bar</w:t>
      </w:r>
      <w:r>
        <w:t xml:space="preserve"> - Select the bar diameter</w:t>
      </w:r>
      <w:r w:rsidR="00FA5766">
        <w:t>.</w:t>
      </w:r>
    </w:p>
    <w:p w14:paraId="64F46CBE" w14:textId="4760CD74" w:rsidR="00E20E50" w:rsidRDefault="00607BC0" w:rsidP="002D7547">
      <w:pPr>
        <w:pStyle w:val="BodyText"/>
        <w:numPr>
          <w:ilvl w:val="0"/>
          <w:numId w:val="70"/>
        </w:numPr>
      </w:pPr>
      <w:r>
        <w:rPr>
          <w:b/>
        </w:rPr>
        <w:t>Material</w:t>
      </w:r>
      <w:r w:rsidR="00E20E50">
        <w:t xml:space="preserve"> - Steel Grade for reinforcement</w:t>
      </w:r>
      <w:r w:rsidR="00FA5766">
        <w:t>.</w:t>
      </w:r>
    </w:p>
    <w:p w14:paraId="0FFCB17C" w14:textId="1E6F1819" w:rsidR="00E20E50" w:rsidRDefault="00E20E50" w:rsidP="002D7547">
      <w:pPr>
        <w:pStyle w:val="BodyText"/>
        <w:numPr>
          <w:ilvl w:val="0"/>
          <w:numId w:val="70"/>
        </w:numPr>
      </w:pPr>
      <w:r w:rsidRPr="00702185">
        <w:rPr>
          <w:b/>
        </w:rPr>
        <w:lastRenderedPageBreak/>
        <w:t>s*</w:t>
      </w:r>
      <w:r w:rsidR="00CC1CC4">
        <w:t xml:space="preserve"> = B</w:t>
      </w:r>
      <w:r>
        <w:t>ar spacing</w:t>
      </w:r>
      <w:r w:rsidR="00FA5766">
        <w:t>.</w:t>
      </w:r>
    </w:p>
    <w:p w14:paraId="6E00950B" w14:textId="67F8C3C4" w:rsidR="004B68D1" w:rsidRDefault="004B68D1" w:rsidP="008D5612">
      <w:pPr>
        <w:pStyle w:val="Heading3"/>
      </w:pPr>
      <w:bookmarkStart w:id="99" w:name="_Toc14790613"/>
      <w:r>
        <w:t>User Reinforcement</w:t>
      </w:r>
      <w:bookmarkEnd w:id="99"/>
    </w:p>
    <w:p w14:paraId="4F402075" w14:textId="132CBA8E" w:rsidR="00422C4E" w:rsidRDefault="00422C4E" w:rsidP="00422C4E">
      <w:pPr>
        <w:pStyle w:val="BodyText"/>
        <w:jc w:val="center"/>
      </w:pPr>
      <w:r>
        <w:rPr>
          <w:noProof/>
        </w:rPr>
        <w:drawing>
          <wp:inline distT="0" distB="0" distL="0" distR="0" wp14:anchorId="35FD87AB" wp14:editId="7A90C555">
            <wp:extent cx="5637600" cy="3407760"/>
            <wp:effectExtent l="0" t="0" r="1270" b="2540"/>
            <wp:docPr id="2556" name="Picture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5637600" cy="3407760"/>
                    </a:xfrm>
                    <a:prstGeom prst="rect">
                      <a:avLst/>
                    </a:prstGeom>
                  </pic:spPr>
                </pic:pic>
              </a:graphicData>
            </a:graphic>
          </wp:inline>
        </w:drawing>
      </w:r>
    </w:p>
    <w:p w14:paraId="3C3D1DC8" w14:textId="04E48E9F" w:rsidR="00E20E50" w:rsidRDefault="00E20E50" w:rsidP="00E20E50">
      <w:pPr>
        <w:pStyle w:val="BodyText"/>
      </w:pPr>
      <w:r>
        <w:t xml:space="preserve">The User-defined dialog is displayed when a </w:t>
      </w:r>
      <w:r w:rsidR="005F1A62">
        <w:t>retaining wall</w:t>
      </w:r>
      <w:r>
        <w:t xml:space="preserve"> is selected that already contains reinforcement placed using the Revit® rebar tools. </w:t>
      </w:r>
    </w:p>
    <w:p w14:paraId="0FAC4C5D" w14:textId="77777777" w:rsidR="00E20E50" w:rsidRDefault="00E20E50" w:rsidP="00E20E50">
      <w:pPr>
        <w:pStyle w:val="BodyText"/>
      </w:pPr>
      <w:r>
        <w:t xml:space="preserve">The table displays information for the reinforcing bars already placed inside the beam: </w:t>
      </w:r>
    </w:p>
    <w:p w14:paraId="5FFA4E65" w14:textId="584EB975" w:rsidR="00E20E50" w:rsidRDefault="00E20E50" w:rsidP="00E20E50">
      <w:pPr>
        <w:pStyle w:val="BodyText"/>
        <w:numPr>
          <w:ilvl w:val="0"/>
          <w:numId w:val="28"/>
        </w:numPr>
      </w:pPr>
      <w:r w:rsidRPr="00D45DE9">
        <w:rPr>
          <w:b/>
        </w:rPr>
        <w:t>Reinforcement type</w:t>
      </w:r>
      <w:r>
        <w:t xml:space="preserve"> - </w:t>
      </w:r>
      <w:r w:rsidRPr="00375265">
        <w:t>Bar Grade and Diameter</w:t>
      </w:r>
      <w:r w:rsidR="00FA5766">
        <w:t>.</w:t>
      </w:r>
    </w:p>
    <w:p w14:paraId="209E64E4" w14:textId="0532EF66" w:rsidR="00E20E50" w:rsidRDefault="00E20E50" w:rsidP="00E20E50">
      <w:pPr>
        <w:pStyle w:val="BodyText"/>
        <w:numPr>
          <w:ilvl w:val="0"/>
          <w:numId w:val="28"/>
        </w:numPr>
      </w:pPr>
      <w:r w:rsidRPr="00D45DE9">
        <w:rPr>
          <w:b/>
        </w:rPr>
        <w:t>Style</w:t>
      </w:r>
      <w:r w:rsidR="00607BC0">
        <w:t xml:space="preserve"> -</w:t>
      </w:r>
      <w:r>
        <w:t xml:space="preserve"> Bar type, bent, straight or stirrup</w:t>
      </w:r>
      <w:r w:rsidR="00FA5766">
        <w:t>.</w:t>
      </w:r>
    </w:p>
    <w:p w14:paraId="77913D64" w14:textId="235EAB8F" w:rsidR="00E20E50" w:rsidRDefault="00E20E50" w:rsidP="00E20E50">
      <w:pPr>
        <w:pStyle w:val="BodyText"/>
        <w:numPr>
          <w:ilvl w:val="0"/>
          <w:numId w:val="28"/>
        </w:numPr>
      </w:pPr>
      <w:r w:rsidRPr="00D45DE9">
        <w:rPr>
          <w:b/>
        </w:rPr>
        <w:t>Material</w:t>
      </w:r>
      <w:r>
        <w:t xml:space="preserve"> - Steel Grade for reinforcement</w:t>
      </w:r>
      <w:r w:rsidR="00FA5766">
        <w:t>.</w:t>
      </w:r>
    </w:p>
    <w:p w14:paraId="19ED18DF" w14:textId="2B003C24" w:rsidR="00E20E50" w:rsidRDefault="00E20E50" w:rsidP="00E20E50">
      <w:pPr>
        <w:pStyle w:val="BodyText"/>
        <w:numPr>
          <w:ilvl w:val="0"/>
          <w:numId w:val="28"/>
        </w:numPr>
      </w:pPr>
      <w:r w:rsidRPr="00D45DE9">
        <w:rPr>
          <w:b/>
        </w:rPr>
        <w:t>Bar shape</w:t>
      </w:r>
      <w:r w:rsidR="00607BC0">
        <w:t xml:space="preserve"> -</w:t>
      </w:r>
      <w:r>
        <w:t xml:space="preserve"> Shape Code number</w:t>
      </w:r>
      <w:r w:rsidR="00FA5766">
        <w:t>.</w:t>
      </w:r>
    </w:p>
    <w:p w14:paraId="37DFDA16" w14:textId="049D7FD8" w:rsidR="00E20E50" w:rsidRDefault="00E20E50" w:rsidP="00E20E50">
      <w:pPr>
        <w:pStyle w:val="BodyText"/>
        <w:numPr>
          <w:ilvl w:val="0"/>
          <w:numId w:val="28"/>
        </w:numPr>
      </w:pPr>
      <w:r w:rsidRPr="00D45DE9">
        <w:rPr>
          <w:b/>
        </w:rPr>
        <w:t>Bar diameter</w:t>
      </w:r>
      <w:r w:rsidR="00607BC0">
        <w:t xml:space="preserve"> -</w:t>
      </w:r>
      <w:r>
        <w:t xml:space="preserve"> </w:t>
      </w:r>
      <w:r w:rsidR="00CC1CC4">
        <w:t>D</w:t>
      </w:r>
      <w:r>
        <w:t>iameter of bar</w:t>
      </w:r>
      <w:r w:rsidR="00FA5766">
        <w:t>.</w:t>
      </w:r>
    </w:p>
    <w:p w14:paraId="21BE44E0" w14:textId="1724E50E" w:rsidR="00E20E50" w:rsidRDefault="00E20E50" w:rsidP="00E20E50">
      <w:pPr>
        <w:pStyle w:val="BodyText"/>
        <w:numPr>
          <w:ilvl w:val="0"/>
          <w:numId w:val="28"/>
        </w:numPr>
      </w:pPr>
      <w:r w:rsidRPr="00D45DE9">
        <w:rPr>
          <w:b/>
        </w:rPr>
        <w:t>Number</w:t>
      </w:r>
      <w:r w:rsidR="00607BC0">
        <w:t xml:space="preserve"> -</w:t>
      </w:r>
      <w:r>
        <w:t xml:space="preserve"> </w:t>
      </w:r>
      <w:r w:rsidR="00CC1CC4">
        <w:t>N</w:t>
      </w:r>
      <w:r>
        <w:t>umber of bars</w:t>
      </w:r>
      <w:r w:rsidR="00FA5766">
        <w:t>.</w:t>
      </w:r>
    </w:p>
    <w:p w14:paraId="1B6518C6" w14:textId="0FF7C983" w:rsidR="00E20E50" w:rsidRDefault="00E20E50" w:rsidP="00E20E50">
      <w:pPr>
        <w:pStyle w:val="BodyText"/>
        <w:numPr>
          <w:ilvl w:val="0"/>
          <w:numId w:val="28"/>
        </w:numPr>
      </w:pPr>
      <w:r w:rsidRPr="00D45DE9">
        <w:rPr>
          <w:b/>
        </w:rPr>
        <w:t>Spacing</w:t>
      </w:r>
      <w:r w:rsidR="00607BC0">
        <w:t xml:space="preserve"> -</w:t>
      </w:r>
      <w:r w:rsidR="00CC1CC4">
        <w:t xml:space="preserve"> C</w:t>
      </w:r>
      <w:r>
        <w:t>entre to centre spacing between bars</w:t>
      </w:r>
      <w:r w:rsidR="00FA5766">
        <w:t>.</w:t>
      </w:r>
    </w:p>
    <w:p w14:paraId="11E9CDB5" w14:textId="34CD340B" w:rsidR="00E20E50" w:rsidRDefault="00E20E50" w:rsidP="00E20E50">
      <w:pPr>
        <w:pStyle w:val="BodyText"/>
      </w:pPr>
      <w:r>
        <w:t xml:space="preserve">The data in this table is displayed according to the rules used in </w:t>
      </w:r>
      <w:r w:rsidR="006470B8">
        <w:t>Autodesk</w:t>
      </w:r>
      <w:r w:rsidR="0078747A">
        <w:t>®</w:t>
      </w:r>
      <w:r>
        <w:t xml:space="preserve"> Revit®. </w:t>
      </w:r>
      <w:r w:rsidR="00793581">
        <w:br w:type="page"/>
      </w:r>
    </w:p>
    <w:p w14:paraId="3F21F04D" w14:textId="0BE39063" w:rsidR="00290779" w:rsidRDefault="00290779" w:rsidP="004052A0">
      <w:pPr>
        <w:pStyle w:val="Heading1"/>
      </w:pPr>
      <w:bookmarkStart w:id="100" w:name="_Toc14790614"/>
      <w:r>
        <w:lastRenderedPageBreak/>
        <w:t>Slab Corners</w:t>
      </w:r>
      <w:bookmarkEnd w:id="100"/>
    </w:p>
    <w:p w14:paraId="3426E535" w14:textId="36B94726" w:rsidR="00290779" w:rsidRDefault="009421C7" w:rsidP="007E7275">
      <w:pPr>
        <w:pStyle w:val="Heading2"/>
      </w:pPr>
      <w:bookmarkStart w:id="101" w:name="_Toc14790615"/>
      <w:r>
        <w:t>General Information</w:t>
      </w:r>
      <w:bookmarkEnd w:id="101"/>
    </w:p>
    <w:p w14:paraId="1A9C3B80" w14:textId="2B979144" w:rsidR="00345F36" w:rsidRDefault="00345F36" w:rsidP="007E7275">
      <w:pPr>
        <w:pStyle w:val="BodyText"/>
      </w:pPr>
      <w:r>
        <w:t xml:space="preserve">The Slab Corner Reinforcement Tool </w:t>
      </w:r>
      <w:r w:rsidR="000A3C10">
        <w:rPr>
          <w:noProof/>
        </w:rPr>
        <w:drawing>
          <wp:inline distT="0" distB="0" distL="0" distR="0" wp14:anchorId="591E0435" wp14:editId="2287B3C0">
            <wp:extent cx="342360" cy="208800"/>
            <wp:effectExtent l="0" t="0" r="635" b="1270"/>
            <wp:docPr id="2574" name="Picture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42360" cy="208800"/>
                    </a:xfrm>
                    <a:prstGeom prst="rect">
                      <a:avLst/>
                    </a:prstGeom>
                    <a:noFill/>
                    <a:ln>
                      <a:noFill/>
                    </a:ln>
                  </pic:spPr>
                </pic:pic>
              </a:graphicData>
            </a:graphic>
          </wp:inline>
        </w:drawing>
      </w:r>
      <w:r w:rsidR="000A3C10">
        <w:t xml:space="preserve"> </w:t>
      </w:r>
      <w:r>
        <w:t>generates reinforcement for the corners of RC slabs in a Revit</w:t>
      </w:r>
      <w:r w:rsidR="00607BC0">
        <w:t>®</w:t>
      </w:r>
      <w:r>
        <w:t xml:space="preserve"> model.</w:t>
      </w:r>
    </w:p>
    <w:p w14:paraId="414B7FEA" w14:textId="10C37AFD" w:rsidR="007E7275" w:rsidRDefault="00345F36" w:rsidP="007E7275">
      <w:pPr>
        <w:pStyle w:val="BodyText"/>
      </w:pPr>
      <w:r>
        <w:t xml:space="preserve">The following </w:t>
      </w:r>
      <w:r w:rsidR="007E7275">
        <w:t>slab corner information from Revit</w:t>
      </w:r>
      <w:r w:rsidR="00607BC0">
        <w:t>®</w:t>
      </w:r>
      <w:r>
        <w:t xml:space="preserve"> is loaded into the tool</w:t>
      </w:r>
      <w:r w:rsidR="007E7275">
        <w:t xml:space="preserve">: </w:t>
      </w:r>
    </w:p>
    <w:p w14:paraId="08770742" w14:textId="6C7AED5D" w:rsidR="007E7275" w:rsidRDefault="00345F36" w:rsidP="002D7547">
      <w:pPr>
        <w:pStyle w:val="BodyText"/>
        <w:numPr>
          <w:ilvl w:val="0"/>
          <w:numId w:val="87"/>
        </w:numPr>
      </w:pPr>
      <w:r>
        <w:t>S</w:t>
      </w:r>
      <w:r w:rsidR="007E7275">
        <w:t>lab geometry</w:t>
      </w:r>
      <w:r w:rsidR="00D53171">
        <w:t>.</w:t>
      </w:r>
      <w:r w:rsidR="007E7275">
        <w:t xml:space="preserve"> </w:t>
      </w:r>
    </w:p>
    <w:p w14:paraId="595E1AE2" w14:textId="23B057E0" w:rsidR="007E7275" w:rsidRDefault="00345F36" w:rsidP="002D7547">
      <w:pPr>
        <w:pStyle w:val="BodyText"/>
        <w:numPr>
          <w:ilvl w:val="0"/>
          <w:numId w:val="87"/>
        </w:numPr>
      </w:pPr>
      <w:r>
        <w:t>R</w:t>
      </w:r>
      <w:r w:rsidR="007E7275">
        <w:t>einforcing bars</w:t>
      </w:r>
      <w:r>
        <w:t xml:space="preserve"> parameters</w:t>
      </w:r>
      <w:r w:rsidR="007E7275">
        <w:t xml:space="preserve"> (diameter + material)</w:t>
      </w:r>
      <w:r w:rsidR="00D53171">
        <w:t>.</w:t>
      </w:r>
      <w:r w:rsidR="007E7275">
        <w:t xml:space="preserve"> </w:t>
      </w:r>
    </w:p>
    <w:p w14:paraId="0A3A3AE1" w14:textId="74B2568A" w:rsidR="007E7275" w:rsidRDefault="00345F36" w:rsidP="002D7547">
      <w:pPr>
        <w:pStyle w:val="BodyText"/>
        <w:numPr>
          <w:ilvl w:val="0"/>
          <w:numId w:val="87"/>
        </w:numPr>
      </w:pPr>
      <w:r>
        <w:t>H</w:t>
      </w:r>
      <w:r w:rsidR="007E7275">
        <w:t>ook</w:t>
      </w:r>
      <w:r>
        <w:t xml:space="preserve"> parameter</w:t>
      </w:r>
      <w:r w:rsidR="007E7275">
        <w:t xml:space="preserve">s for reinforcing bars. </w:t>
      </w:r>
    </w:p>
    <w:p w14:paraId="4D2CCBA4" w14:textId="429B7113" w:rsidR="00345F36" w:rsidRDefault="00345F36" w:rsidP="007E7275">
      <w:pPr>
        <w:pStyle w:val="BodyText"/>
      </w:pPr>
      <w:r>
        <w:t>The Slab Corner reinforcement tool</w:t>
      </w:r>
      <w:r w:rsidR="007E7275">
        <w:t xml:space="preserve"> will not start, if:  </w:t>
      </w:r>
    </w:p>
    <w:p w14:paraId="41162335" w14:textId="2CEF6F90" w:rsidR="007E7275" w:rsidRDefault="00345F36" w:rsidP="002D7547">
      <w:pPr>
        <w:pStyle w:val="BodyText"/>
        <w:numPr>
          <w:ilvl w:val="0"/>
          <w:numId w:val="89"/>
        </w:numPr>
      </w:pPr>
      <w:r>
        <w:t>No objects have been selected.</w:t>
      </w:r>
      <w:r w:rsidR="007E7275">
        <w:t xml:space="preserve"> </w:t>
      </w:r>
    </w:p>
    <w:p w14:paraId="095184B8" w14:textId="45409029" w:rsidR="007E7275" w:rsidRDefault="00345F36" w:rsidP="002D7547">
      <w:pPr>
        <w:pStyle w:val="BodyText"/>
        <w:numPr>
          <w:ilvl w:val="0"/>
          <w:numId w:val="89"/>
        </w:numPr>
      </w:pPr>
      <w:r>
        <w:t>Any object other than a concrete slab has been selected.</w:t>
      </w:r>
      <w:r w:rsidR="007E7275">
        <w:t xml:space="preserve"> </w:t>
      </w:r>
    </w:p>
    <w:p w14:paraId="175D3FDE" w14:textId="068EB15B" w:rsidR="007E7275" w:rsidRDefault="00345F36" w:rsidP="002D7547">
      <w:pPr>
        <w:pStyle w:val="BodyText"/>
        <w:numPr>
          <w:ilvl w:val="0"/>
          <w:numId w:val="88"/>
        </w:numPr>
      </w:pPr>
      <w:r>
        <w:t>S</w:t>
      </w:r>
      <w:r w:rsidR="007E7275">
        <w:t>elected slabs have different geometries</w:t>
      </w:r>
      <w:r w:rsidR="00D53171">
        <w:t>.</w:t>
      </w:r>
      <w:r w:rsidR="007E7275">
        <w:t xml:space="preserve"> </w:t>
      </w:r>
    </w:p>
    <w:p w14:paraId="0EC44A93" w14:textId="53A78632" w:rsidR="00D53171" w:rsidRDefault="00D53171" w:rsidP="002D7547">
      <w:pPr>
        <w:pStyle w:val="BodyText"/>
        <w:numPr>
          <w:ilvl w:val="0"/>
          <w:numId w:val="88"/>
        </w:numPr>
      </w:pPr>
      <w:r>
        <w:t>T</w:t>
      </w:r>
      <w:r w:rsidR="00607BC0">
        <w:t>he selected slab does not have</w:t>
      </w:r>
      <w:r>
        <w:t xml:space="preserve"> slab corners between 45 and 135 degrees.</w:t>
      </w:r>
    </w:p>
    <w:p w14:paraId="7F9E7D2A" w14:textId="706542BA" w:rsidR="007E7275" w:rsidRDefault="00D53171" w:rsidP="002D7547">
      <w:pPr>
        <w:pStyle w:val="BodyText"/>
        <w:numPr>
          <w:ilvl w:val="0"/>
          <w:numId w:val="88"/>
        </w:numPr>
      </w:pPr>
      <w:r>
        <w:t>The concrete slab does not have a structural load bearing layer.</w:t>
      </w:r>
      <w:r w:rsidR="007E7275">
        <w:t xml:space="preserve"> </w:t>
      </w:r>
    </w:p>
    <w:p w14:paraId="7E349E47" w14:textId="23D5D705" w:rsidR="007E7275" w:rsidRDefault="00D53171" w:rsidP="002D7547">
      <w:pPr>
        <w:pStyle w:val="BodyText"/>
        <w:numPr>
          <w:ilvl w:val="0"/>
          <w:numId w:val="88"/>
        </w:numPr>
      </w:pPr>
      <w:r>
        <w:t>T</w:t>
      </w:r>
      <w:r w:rsidR="007E7275">
        <w:t>he Structural slab property is not active</w:t>
      </w:r>
      <w:r>
        <w:t>.</w:t>
      </w:r>
      <w:r w:rsidR="007E7275">
        <w:t xml:space="preserve"> </w:t>
      </w:r>
    </w:p>
    <w:p w14:paraId="43A90AE5" w14:textId="4D3C9E44" w:rsidR="007E7275" w:rsidRDefault="00D53171" w:rsidP="002D7547">
      <w:pPr>
        <w:pStyle w:val="BodyText"/>
        <w:numPr>
          <w:ilvl w:val="0"/>
          <w:numId w:val="88"/>
        </w:numPr>
      </w:pPr>
      <w:r>
        <w:t>The selected slab is sloping</w:t>
      </w:r>
      <w:r w:rsidR="007E7275">
        <w:t xml:space="preserve">. </w:t>
      </w:r>
    </w:p>
    <w:p w14:paraId="5D7F7FA5" w14:textId="74C20C6C" w:rsidR="007E7275" w:rsidRDefault="007E7275" w:rsidP="007E7275">
      <w:pPr>
        <w:pStyle w:val="BodyText"/>
      </w:pPr>
      <w:r>
        <w:t xml:space="preserve">In the </w:t>
      </w:r>
      <w:r w:rsidR="00E7650F">
        <w:t>Slab Cor</w:t>
      </w:r>
      <w:r w:rsidR="00D015F1">
        <w:t xml:space="preserve">ner </w:t>
      </w:r>
      <w:proofErr w:type="gramStart"/>
      <w:r w:rsidR="00D015F1">
        <w:t>Tool</w:t>
      </w:r>
      <w:proofErr w:type="gramEnd"/>
      <w:r>
        <w:t xml:space="preserve"> it is assumed that for each corner the x axis is on the right side of the corner angle bisector and the y axis is on the left side of the bisector (as shown in the image). </w:t>
      </w:r>
    </w:p>
    <w:p w14:paraId="1AF213DA" w14:textId="780E169E" w:rsidR="00D015F1" w:rsidRDefault="00D015F1" w:rsidP="00D015F1">
      <w:pPr>
        <w:ind w:firstLine="720"/>
        <w:jc w:val="center"/>
        <w:rPr>
          <w:rFonts w:ascii="Verdana" w:hAnsi="Verdana"/>
          <w:color w:val="000000"/>
          <w:sz w:val="20"/>
          <w:szCs w:val="20"/>
        </w:rPr>
      </w:pPr>
      <w:r>
        <w:rPr>
          <w:rFonts w:ascii="Verdana" w:hAnsi="Verdana"/>
          <w:noProof/>
          <w:color w:val="000000"/>
          <w:sz w:val="20"/>
          <w:szCs w:val="20"/>
        </w:rPr>
        <w:drawing>
          <wp:inline distT="0" distB="0" distL="0" distR="0" wp14:anchorId="3CA82DCE" wp14:editId="2BB061E8">
            <wp:extent cx="1256030" cy="1025191"/>
            <wp:effectExtent l="0" t="0" r="1270" b="3810"/>
            <wp:docPr id="2471" name="Picture 2471" descr="C:\Program Files\Common Files\Autodesk Shared\Extensions 2018\Modules\Reinforcement\DReinfSlabCorner\en-US\Help\images\GUID-B8B2D454-0EC5-4C0F-9B5B-32B46E59FDD2-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Common Files\Autodesk Shared\Extensions 2018\Modules\Reinforcement\DReinfSlabCorner\en-US\Help\images\GUID-B8B2D454-0EC5-4C0F-9B5B-32B46E59FDD2-low.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269615" cy="1036279"/>
                    </a:xfrm>
                    <a:prstGeom prst="rect">
                      <a:avLst/>
                    </a:prstGeom>
                    <a:noFill/>
                    <a:ln>
                      <a:noFill/>
                    </a:ln>
                  </pic:spPr>
                </pic:pic>
              </a:graphicData>
            </a:graphic>
          </wp:inline>
        </w:drawing>
      </w:r>
    </w:p>
    <w:p w14:paraId="3F67569E" w14:textId="6AFFF15B" w:rsidR="00FC6FED" w:rsidRDefault="00FC6FED" w:rsidP="00FC6FED">
      <w:pPr>
        <w:pStyle w:val="BodyText"/>
      </w:pPr>
      <w:bookmarkStart w:id="102" w:name="UL_B417568F1A4D4B0A9F3146AE855EEE96"/>
      <w:bookmarkStart w:id="103" w:name="GUID-C5D30595-182A-496B-ACB1-9A607B147AB"/>
      <w:bookmarkEnd w:id="102"/>
      <w:bookmarkEnd w:id="103"/>
      <w:r>
        <w:t xml:space="preserve">Define the reinforcement parameters for the Slab Corners Reinforcement Tool by selecting the options from the File Pull Down Menu; </w:t>
      </w:r>
    </w:p>
    <w:p w14:paraId="7A72AF21" w14:textId="77777777" w:rsidR="00FC6FED" w:rsidRDefault="00FC6FED" w:rsidP="00FC6FED">
      <w:pPr>
        <w:pStyle w:val="BodyText"/>
        <w:numPr>
          <w:ilvl w:val="0"/>
          <w:numId w:val="3"/>
        </w:numPr>
      </w:pPr>
      <w:r w:rsidRPr="00B35015">
        <w:rPr>
          <w:b/>
        </w:rPr>
        <w:t>Open</w:t>
      </w:r>
      <w:r>
        <w:t xml:space="preserve"> - Opens a file with saved reinforcement parameters. </w:t>
      </w:r>
    </w:p>
    <w:p w14:paraId="1CB58CFC" w14:textId="15460C03" w:rsidR="00FC6FED" w:rsidRDefault="00FC6FED" w:rsidP="00FC6FED">
      <w:pPr>
        <w:pStyle w:val="BodyText"/>
        <w:numPr>
          <w:ilvl w:val="0"/>
          <w:numId w:val="3"/>
        </w:numPr>
      </w:pPr>
      <w:r w:rsidRPr="00B35015">
        <w:rPr>
          <w:b/>
        </w:rPr>
        <w:t>Save / Save As</w:t>
      </w:r>
      <w:r>
        <w:t xml:space="preserve"> - Saves parameters to an external file. Use this file to generate reinforcement for a slab corner with the same geometry. </w:t>
      </w:r>
    </w:p>
    <w:p w14:paraId="7BEE6D18" w14:textId="3A581EE0" w:rsidR="00FC6FED" w:rsidRDefault="00FC6FED" w:rsidP="00FC6FED">
      <w:pPr>
        <w:pStyle w:val="BodyText"/>
        <w:numPr>
          <w:ilvl w:val="0"/>
          <w:numId w:val="3"/>
        </w:numPr>
      </w:pPr>
      <w:r w:rsidRPr="00B35015">
        <w:rPr>
          <w:b/>
        </w:rPr>
        <w:t xml:space="preserve">Regional </w:t>
      </w:r>
      <w:proofErr w:type="gramStart"/>
      <w:r w:rsidRPr="00B35015">
        <w:rPr>
          <w:b/>
        </w:rPr>
        <w:t>Settings</w:t>
      </w:r>
      <w:r>
        <w:t xml:space="preserve">  -</w:t>
      </w:r>
      <w:proofErr w:type="gramEnd"/>
      <w:r>
        <w:t xml:space="preserve"> see chapter 2 for details</w:t>
      </w:r>
      <w:r w:rsidR="00FA5766">
        <w:t>.</w:t>
      </w:r>
    </w:p>
    <w:p w14:paraId="04DC31DA" w14:textId="19ED25F5" w:rsidR="00FC6FED" w:rsidRPr="00E65377" w:rsidRDefault="00FC6FED" w:rsidP="00FC6FED">
      <w:pPr>
        <w:pStyle w:val="BodyText"/>
        <w:numPr>
          <w:ilvl w:val="0"/>
          <w:numId w:val="3"/>
        </w:numPr>
      </w:pPr>
      <w:r w:rsidRPr="00B35015">
        <w:rPr>
          <w:b/>
        </w:rPr>
        <w:t>Close</w:t>
      </w:r>
      <w:r w:rsidRPr="00E65377">
        <w:t xml:space="preserve"> - closes the </w:t>
      </w:r>
      <w:r>
        <w:t>Slab Corner Reinforcement Tool</w:t>
      </w:r>
      <w:r w:rsidRPr="00E65377">
        <w:t>.</w:t>
      </w:r>
    </w:p>
    <w:p w14:paraId="3385BDCA" w14:textId="57AC5498" w:rsidR="009421C7" w:rsidRDefault="009421C7" w:rsidP="000F2CE3">
      <w:pPr>
        <w:pStyle w:val="Heading2"/>
      </w:pPr>
      <w:bookmarkStart w:id="104" w:name="_Toc14790616"/>
      <w:r>
        <w:lastRenderedPageBreak/>
        <w:t>Slab Corner Reinforcement Dialog</w:t>
      </w:r>
      <w:bookmarkEnd w:id="104"/>
    </w:p>
    <w:p w14:paraId="1E362997" w14:textId="23645F91" w:rsidR="001A642A" w:rsidRDefault="001A642A" w:rsidP="001A642A">
      <w:pPr>
        <w:pStyle w:val="BodyText"/>
        <w:jc w:val="center"/>
      </w:pPr>
      <w:r>
        <w:rPr>
          <w:noProof/>
        </w:rPr>
        <w:drawing>
          <wp:inline distT="0" distB="0" distL="0" distR="0" wp14:anchorId="5CB2F8B8" wp14:editId="4C3A8F91">
            <wp:extent cx="4409280" cy="3487320"/>
            <wp:effectExtent l="0" t="0" r="0" b="0"/>
            <wp:docPr id="2472"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4409280" cy="3487320"/>
                    </a:xfrm>
                    <a:prstGeom prst="rect">
                      <a:avLst/>
                    </a:prstGeom>
                  </pic:spPr>
                </pic:pic>
              </a:graphicData>
            </a:graphic>
          </wp:inline>
        </w:drawing>
      </w:r>
    </w:p>
    <w:p w14:paraId="09363565" w14:textId="738A4114" w:rsidR="009421C7" w:rsidRDefault="007E7275" w:rsidP="007E7275">
      <w:pPr>
        <w:pStyle w:val="BodyText"/>
      </w:pPr>
      <w:r w:rsidRPr="007E7275">
        <w:t xml:space="preserve">The dialog for generating reinforcement of slab corners </w:t>
      </w:r>
      <w:r w:rsidR="00281C52">
        <w:t>is divided into</w:t>
      </w:r>
      <w:r w:rsidRPr="007E7275">
        <w:t xml:space="preserve"> 4 main parts:</w:t>
      </w:r>
    </w:p>
    <w:p w14:paraId="496504D8" w14:textId="614019AE" w:rsidR="00485CEF" w:rsidRDefault="002B6B0F" w:rsidP="002D7547">
      <w:pPr>
        <w:pStyle w:val="BodyText"/>
        <w:numPr>
          <w:ilvl w:val="0"/>
          <w:numId w:val="91"/>
        </w:numPr>
      </w:pPr>
      <w:r>
        <w:t>T</w:t>
      </w:r>
      <w:r w:rsidR="007E7275">
        <w:t xml:space="preserve">op </w:t>
      </w:r>
      <w:proofErr w:type="gramStart"/>
      <w:r w:rsidR="007E7275">
        <w:t xml:space="preserve">left </w:t>
      </w:r>
      <w:r>
        <w:t>hand</w:t>
      </w:r>
      <w:proofErr w:type="gramEnd"/>
      <w:r>
        <w:t xml:space="preserve"> corner </w:t>
      </w:r>
      <w:r w:rsidR="007E7275">
        <w:t xml:space="preserve">are </w:t>
      </w:r>
      <w:r>
        <w:t xml:space="preserve">the </w:t>
      </w:r>
      <w:r w:rsidR="007E7275">
        <w:t xml:space="preserve">options for selecting a component used to define the slab corner reinforcement:   </w:t>
      </w:r>
    </w:p>
    <w:p w14:paraId="6FCC1853" w14:textId="45811094" w:rsidR="007E7275" w:rsidRDefault="00485CEF" w:rsidP="002D7547">
      <w:pPr>
        <w:pStyle w:val="BodyText"/>
        <w:numPr>
          <w:ilvl w:val="0"/>
          <w:numId w:val="90"/>
        </w:numPr>
      </w:pPr>
      <w:r>
        <w:rPr>
          <w:noProof/>
        </w:rPr>
        <w:drawing>
          <wp:inline distT="0" distB="0" distL="0" distR="0" wp14:anchorId="69C20523" wp14:editId="6DC9F347">
            <wp:extent cx="257175" cy="161925"/>
            <wp:effectExtent l="0" t="0" r="9525" b="9525"/>
            <wp:docPr id="2402"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t xml:space="preserve"> </w:t>
      </w:r>
      <w:r w:rsidR="00B37716">
        <w:t xml:space="preserve">- </w:t>
      </w:r>
      <w:r w:rsidR="007E7275" w:rsidRPr="00B17696">
        <w:rPr>
          <w:b/>
        </w:rPr>
        <w:t>Geometry</w:t>
      </w:r>
      <w:r w:rsidR="002B6B0F" w:rsidRPr="00B17696">
        <w:rPr>
          <w:b/>
        </w:rPr>
        <w:t>.</w:t>
      </w:r>
      <w:r w:rsidR="007E7275">
        <w:t xml:space="preserve"> </w:t>
      </w:r>
    </w:p>
    <w:p w14:paraId="03CE26C9" w14:textId="49942C69" w:rsidR="007E7275" w:rsidRDefault="00485CEF" w:rsidP="002D7547">
      <w:pPr>
        <w:pStyle w:val="BodyText"/>
        <w:numPr>
          <w:ilvl w:val="0"/>
          <w:numId w:val="90"/>
        </w:numPr>
      </w:pPr>
      <w:r>
        <w:rPr>
          <w:noProof/>
        </w:rPr>
        <w:drawing>
          <wp:inline distT="0" distB="0" distL="0" distR="0" wp14:anchorId="7A1E72D4" wp14:editId="48DD34A0">
            <wp:extent cx="257175" cy="171450"/>
            <wp:effectExtent l="0" t="0" r="9525" b="0"/>
            <wp:docPr id="2400"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t xml:space="preserve"> </w:t>
      </w:r>
      <w:r w:rsidR="00B37716">
        <w:t xml:space="preserve">- </w:t>
      </w:r>
      <w:r w:rsidR="007E7275" w:rsidRPr="00B17696">
        <w:rPr>
          <w:b/>
        </w:rPr>
        <w:t>Top reinforcement</w:t>
      </w:r>
      <w:r w:rsidR="002B6B0F">
        <w:t>.</w:t>
      </w:r>
      <w:r w:rsidR="007E7275">
        <w:t xml:space="preserve"> </w:t>
      </w:r>
    </w:p>
    <w:p w14:paraId="16B29F99" w14:textId="3B0AA06B" w:rsidR="007E7275" w:rsidRDefault="00B83654" w:rsidP="002D7547">
      <w:pPr>
        <w:pStyle w:val="BodyText"/>
        <w:numPr>
          <w:ilvl w:val="0"/>
          <w:numId w:val="90"/>
        </w:numPr>
      </w:pPr>
      <w:r>
        <w:pict w14:anchorId="579D25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1" o:spid="_x0000_i1025" type="#_x0000_t75" style="width:20.05pt;height:13.75pt;visibility:visible;mso-wrap-style:square">
            <v:imagedata r:id="rId240" o:title=""/>
          </v:shape>
        </w:pict>
      </w:r>
      <w:r w:rsidR="00485CEF">
        <w:t xml:space="preserve"> </w:t>
      </w:r>
      <w:r w:rsidR="00B37716">
        <w:t xml:space="preserve">- </w:t>
      </w:r>
      <w:r w:rsidR="007E7275" w:rsidRPr="00B17696">
        <w:rPr>
          <w:b/>
        </w:rPr>
        <w:t>Bottom reinforcement.</w:t>
      </w:r>
      <w:r w:rsidR="007E7275">
        <w:t xml:space="preserve"> </w:t>
      </w:r>
    </w:p>
    <w:p w14:paraId="44F9D5BD" w14:textId="65CA9316" w:rsidR="00B3795D" w:rsidRDefault="00B3795D" w:rsidP="002D7547">
      <w:pPr>
        <w:pStyle w:val="BodyText"/>
        <w:numPr>
          <w:ilvl w:val="0"/>
          <w:numId w:val="90"/>
        </w:numPr>
      </w:pPr>
      <w:r>
        <w:rPr>
          <w:b/>
          <w:noProof/>
        </w:rPr>
        <w:drawing>
          <wp:inline distT="0" distB="0" distL="0" distR="0" wp14:anchorId="3F898016" wp14:editId="1903B053">
            <wp:extent cx="257175" cy="247650"/>
            <wp:effectExtent l="0" t="0" r="9525" b="0"/>
            <wp:docPr id="2404" name="Picture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t xml:space="preserve"> </w:t>
      </w:r>
      <w:r w:rsidR="00B37716">
        <w:t xml:space="preserve">- </w:t>
      </w:r>
      <w:r w:rsidRPr="00B17696">
        <w:rPr>
          <w:b/>
        </w:rPr>
        <w:t>User Reinforcement</w:t>
      </w:r>
      <w:r w:rsidR="002B6B0F">
        <w:t>.</w:t>
      </w:r>
      <w:r>
        <w:t xml:space="preserve"> </w:t>
      </w:r>
    </w:p>
    <w:p w14:paraId="17065CE7" w14:textId="6D21FF07" w:rsidR="007E7275" w:rsidRDefault="002B6B0F" w:rsidP="002D7547">
      <w:pPr>
        <w:pStyle w:val="BodyText"/>
        <w:numPr>
          <w:ilvl w:val="0"/>
          <w:numId w:val="91"/>
        </w:numPr>
      </w:pPr>
      <w:r>
        <w:t>T</w:t>
      </w:r>
      <w:r w:rsidR="007E7275">
        <w:t xml:space="preserve">op </w:t>
      </w:r>
      <w:proofErr w:type="gramStart"/>
      <w:r w:rsidR="007E7275">
        <w:t xml:space="preserve">right </w:t>
      </w:r>
      <w:r>
        <w:t>hand</w:t>
      </w:r>
      <w:proofErr w:type="gramEnd"/>
      <w:r>
        <w:t xml:space="preserve"> </w:t>
      </w:r>
      <w:r w:rsidR="007E7275">
        <w:t>side is a preview of a slab contour with numbered slab corners</w:t>
      </w:r>
      <w:r>
        <w:t>.</w:t>
      </w:r>
      <w:r w:rsidR="007E7275">
        <w:t xml:space="preserve"> </w:t>
      </w:r>
    </w:p>
    <w:p w14:paraId="6A26D3A5" w14:textId="071E9617" w:rsidR="007E7275" w:rsidRDefault="002B6B0F" w:rsidP="002D7547">
      <w:pPr>
        <w:pStyle w:val="BodyText"/>
        <w:numPr>
          <w:ilvl w:val="0"/>
          <w:numId w:val="91"/>
        </w:numPr>
      </w:pPr>
      <w:r>
        <w:t>B</w:t>
      </w:r>
      <w:r w:rsidR="007E7275">
        <w:t xml:space="preserve">ottom left </w:t>
      </w:r>
      <w:r>
        <w:t xml:space="preserve">hand </w:t>
      </w:r>
      <w:r w:rsidR="007E7275">
        <w:t>side is an area to define parameters of reinforcement of slab corners (depending on a selected component</w:t>
      </w:r>
      <w:r>
        <w:t>).</w:t>
      </w:r>
      <w:r w:rsidR="007E7275">
        <w:t xml:space="preserve"> </w:t>
      </w:r>
    </w:p>
    <w:p w14:paraId="2FA20CEB" w14:textId="48A818F0" w:rsidR="007E7275" w:rsidRPr="007E7275" w:rsidRDefault="002B6B0F" w:rsidP="002D7547">
      <w:pPr>
        <w:pStyle w:val="BodyText"/>
        <w:numPr>
          <w:ilvl w:val="0"/>
          <w:numId w:val="91"/>
        </w:numPr>
      </w:pPr>
      <w:r>
        <w:t>B</w:t>
      </w:r>
      <w:r w:rsidR="007E7275">
        <w:t xml:space="preserve">ottom right </w:t>
      </w:r>
      <w:r>
        <w:t xml:space="preserve">hand </w:t>
      </w:r>
      <w:r w:rsidR="007E7275">
        <w:t xml:space="preserve">side is a </w:t>
      </w:r>
      <w:r>
        <w:t>diagram of the</w:t>
      </w:r>
      <w:r w:rsidR="007E7275">
        <w:t xml:space="preserve"> defined slab corner and the generated corner reinforcement.</w:t>
      </w:r>
    </w:p>
    <w:p w14:paraId="7AF45CDC" w14:textId="54DF8B0E" w:rsidR="009421C7" w:rsidRDefault="009421C7" w:rsidP="000F2CE3">
      <w:pPr>
        <w:pStyle w:val="Heading2"/>
      </w:pPr>
      <w:bookmarkStart w:id="105" w:name="_Toc14790617"/>
      <w:r>
        <w:lastRenderedPageBreak/>
        <w:t>Generating the Slab Corner Reinforcement</w:t>
      </w:r>
      <w:bookmarkEnd w:id="105"/>
    </w:p>
    <w:p w14:paraId="252BC147" w14:textId="5AC65C6F" w:rsidR="009421C7" w:rsidRDefault="009421C7" w:rsidP="000F2CE3">
      <w:pPr>
        <w:pStyle w:val="Heading3"/>
      </w:pPr>
      <w:bookmarkStart w:id="106" w:name="_Toc14790618"/>
      <w:r>
        <w:t>Geometry</w:t>
      </w:r>
      <w:bookmarkEnd w:id="106"/>
    </w:p>
    <w:p w14:paraId="597D32CD" w14:textId="42DAD735" w:rsidR="007227DD" w:rsidRPr="007227DD" w:rsidRDefault="007227DD" w:rsidP="007227DD">
      <w:pPr>
        <w:pStyle w:val="BodyText"/>
        <w:jc w:val="center"/>
        <w:rPr>
          <w:b/>
        </w:rPr>
      </w:pPr>
      <w:r>
        <w:rPr>
          <w:noProof/>
        </w:rPr>
        <w:drawing>
          <wp:inline distT="0" distB="0" distL="0" distR="0" wp14:anchorId="607EEBA3" wp14:editId="0022AED3">
            <wp:extent cx="4409280" cy="3487320"/>
            <wp:effectExtent l="0" t="0" r="0" b="0"/>
            <wp:docPr id="2473"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4409280" cy="3487320"/>
                    </a:xfrm>
                    <a:prstGeom prst="rect">
                      <a:avLst/>
                    </a:prstGeom>
                  </pic:spPr>
                </pic:pic>
              </a:graphicData>
            </a:graphic>
          </wp:inline>
        </w:drawing>
      </w:r>
    </w:p>
    <w:p w14:paraId="5421FE95" w14:textId="251770BE" w:rsidR="006D60D3" w:rsidRDefault="006D60D3" w:rsidP="006D60D3">
      <w:pPr>
        <w:pStyle w:val="BodyText"/>
      </w:pPr>
      <w:r>
        <w:t>The information displayed in the Geometry tab is loaded from the concrete slab that has been modelled &amp; selected in Revit</w:t>
      </w:r>
      <w:r w:rsidR="00AE5F67">
        <w:t>®</w:t>
      </w:r>
      <w:r>
        <w:t xml:space="preserve">: </w:t>
      </w:r>
    </w:p>
    <w:p w14:paraId="5ADED067" w14:textId="7D5AF533" w:rsidR="00D81E20" w:rsidRDefault="00D81E20" w:rsidP="002D7547">
      <w:pPr>
        <w:pStyle w:val="BodyText"/>
        <w:numPr>
          <w:ilvl w:val="0"/>
          <w:numId w:val="92"/>
        </w:numPr>
      </w:pPr>
      <w:r w:rsidRPr="00702185">
        <w:rPr>
          <w:b/>
        </w:rPr>
        <w:t>Identification parameters</w:t>
      </w:r>
      <w:r>
        <w:t xml:space="preserve"> </w:t>
      </w:r>
      <w:r w:rsidR="00702185">
        <w:t>- F</w:t>
      </w:r>
      <w:r>
        <w:t>amily and type of a slab loaded from a Revit</w:t>
      </w:r>
      <w:r w:rsidR="00AE5F67">
        <w:t>®</w:t>
      </w:r>
      <w:r>
        <w:t xml:space="preserve"> model</w:t>
      </w:r>
      <w:r w:rsidR="00FA5766">
        <w:t>.</w:t>
      </w:r>
      <w:r>
        <w:t xml:space="preserve"> </w:t>
      </w:r>
    </w:p>
    <w:p w14:paraId="30EDDA15" w14:textId="5830235F" w:rsidR="00D81E20" w:rsidRDefault="00D81E20" w:rsidP="002D7547">
      <w:pPr>
        <w:pStyle w:val="BodyText"/>
        <w:numPr>
          <w:ilvl w:val="0"/>
          <w:numId w:val="92"/>
        </w:numPr>
      </w:pPr>
      <w:r w:rsidRPr="00702185">
        <w:rPr>
          <w:b/>
        </w:rPr>
        <w:t xml:space="preserve">Slab thickness t </w:t>
      </w:r>
      <w:r w:rsidR="00607BC0" w:rsidRPr="00702185">
        <w:rPr>
          <w:b/>
        </w:rPr>
        <w:t>0 and</w:t>
      </w:r>
      <w:r w:rsidRPr="00702185">
        <w:rPr>
          <w:b/>
        </w:rPr>
        <w:t xml:space="preserve"> thickness of a load-carrying layer t</w:t>
      </w:r>
      <w:r w:rsidR="00FA5766">
        <w:t>.</w:t>
      </w:r>
      <w:r>
        <w:t xml:space="preserve"> </w:t>
      </w:r>
    </w:p>
    <w:p w14:paraId="06D50085" w14:textId="6617A549" w:rsidR="009421C7" w:rsidRDefault="00D81E20" w:rsidP="002D7547">
      <w:pPr>
        <w:pStyle w:val="BodyText"/>
        <w:numPr>
          <w:ilvl w:val="0"/>
          <w:numId w:val="92"/>
        </w:numPr>
      </w:pPr>
      <w:r w:rsidRPr="00702185">
        <w:rPr>
          <w:b/>
        </w:rPr>
        <w:t>Number of slabs,</w:t>
      </w:r>
      <w:r w:rsidR="00FA5766" w:rsidRPr="00702185">
        <w:rPr>
          <w:b/>
        </w:rPr>
        <w:t xml:space="preserve"> level and offset e T</w:t>
      </w:r>
      <w:r>
        <w:t>.</w:t>
      </w:r>
    </w:p>
    <w:p w14:paraId="1718D56E" w14:textId="0A444400" w:rsidR="00D81E20" w:rsidRPr="00D81E20" w:rsidRDefault="00D81E20" w:rsidP="00D81E20">
      <w:pPr>
        <w:pStyle w:val="BodyText"/>
      </w:pPr>
      <w:r w:rsidRPr="00D81E20">
        <w:t xml:space="preserve">If the Save data without reinforcement generation option is cleared, the reinforcing bars are generated and displayed in </w:t>
      </w:r>
      <w:r w:rsidR="006470B8">
        <w:t>Autodesk</w:t>
      </w:r>
      <w:r w:rsidR="0078747A">
        <w:t>®</w:t>
      </w:r>
      <w:r w:rsidRPr="00D81E20">
        <w:t xml:space="preserve"> Revit®. If this option is selected, the reinforcement data is generated (and can be used after restarting the Extension), but reinforcing bars cannot be displayed in </w:t>
      </w:r>
      <w:r w:rsidR="006470B8">
        <w:t>Autodesk</w:t>
      </w:r>
      <w:r w:rsidR="0078747A">
        <w:t>®</w:t>
      </w:r>
      <w:r w:rsidRPr="00D81E20">
        <w:t xml:space="preserve"> Revit®.</w:t>
      </w:r>
    </w:p>
    <w:p w14:paraId="36C0A528" w14:textId="7F51CBFA" w:rsidR="009421C7" w:rsidRDefault="009421C7" w:rsidP="00D81E20">
      <w:pPr>
        <w:pStyle w:val="Heading3"/>
      </w:pPr>
      <w:bookmarkStart w:id="107" w:name="_Toc14790619"/>
      <w:r>
        <w:lastRenderedPageBreak/>
        <w:t>Top Reinforcement</w:t>
      </w:r>
      <w:bookmarkEnd w:id="107"/>
    </w:p>
    <w:p w14:paraId="56E01B13" w14:textId="2E56ED0A" w:rsidR="007227DD" w:rsidRDefault="00676470" w:rsidP="00676470">
      <w:pPr>
        <w:pStyle w:val="BodyText"/>
        <w:jc w:val="center"/>
      </w:pPr>
      <w:r>
        <w:rPr>
          <w:noProof/>
        </w:rPr>
        <w:drawing>
          <wp:inline distT="0" distB="0" distL="0" distR="0" wp14:anchorId="1F311865" wp14:editId="59CF6E07">
            <wp:extent cx="4409280" cy="3487320"/>
            <wp:effectExtent l="0" t="0" r="0" b="0"/>
            <wp:docPr id="2481" name="Picture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4409280" cy="3487320"/>
                    </a:xfrm>
                    <a:prstGeom prst="rect">
                      <a:avLst/>
                    </a:prstGeom>
                  </pic:spPr>
                </pic:pic>
              </a:graphicData>
            </a:graphic>
          </wp:inline>
        </w:drawing>
      </w:r>
    </w:p>
    <w:p w14:paraId="1B604FA7" w14:textId="7EF47663" w:rsidR="00EF53F0" w:rsidRDefault="00EF53F0" w:rsidP="00EF53F0">
      <w:pPr>
        <w:pStyle w:val="BodyText"/>
      </w:pPr>
      <w:r>
        <w:t xml:space="preserve">Define the following parameters for the </w:t>
      </w:r>
      <w:r w:rsidR="008C1CD0">
        <w:t>Top</w:t>
      </w:r>
      <w:r>
        <w:t xml:space="preserve"> Bars in this tab: </w:t>
      </w:r>
    </w:p>
    <w:p w14:paraId="6B86A68A" w14:textId="693C3711" w:rsidR="00EF53F0" w:rsidRDefault="00EF53F0" w:rsidP="002D7547">
      <w:pPr>
        <w:pStyle w:val="BodyText"/>
        <w:numPr>
          <w:ilvl w:val="0"/>
          <w:numId w:val="93"/>
        </w:numPr>
      </w:pPr>
      <w:r w:rsidRPr="00EF53F0">
        <w:rPr>
          <w:b/>
        </w:rPr>
        <w:t>Top Reinforcement</w:t>
      </w:r>
      <w:r w:rsidR="00607BC0">
        <w:t xml:space="preserve"> -</w:t>
      </w:r>
      <w:r w:rsidR="00CC1CC4">
        <w:t xml:space="preserve"> T</w:t>
      </w:r>
      <w:r>
        <w:t>ick this option to add reinforcement to the top face of the slab.</w:t>
      </w:r>
    </w:p>
    <w:p w14:paraId="10E17FAF" w14:textId="609CE4E1" w:rsidR="00EF53F0" w:rsidRDefault="00EF53F0" w:rsidP="002D7547">
      <w:pPr>
        <w:pStyle w:val="BodyText"/>
        <w:numPr>
          <w:ilvl w:val="0"/>
          <w:numId w:val="93"/>
        </w:numPr>
      </w:pPr>
      <w:r w:rsidRPr="00EF53F0">
        <w:rPr>
          <w:b/>
        </w:rPr>
        <w:t>Selected Corner</w:t>
      </w:r>
      <w:r>
        <w:t xml:space="preserve"> - Use the Selected Corner option to choose the slab corner to add the reinforcement.</w:t>
      </w:r>
    </w:p>
    <w:p w14:paraId="0781632B" w14:textId="5E100D05" w:rsidR="00D81E20" w:rsidRPr="00607BC0" w:rsidRDefault="00EF53F0" w:rsidP="00D81E20">
      <w:pPr>
        <w:pStyle w:val="BodyText"/>
        <w:rPr>
          <w:b/>
        </w:rPr>
      </w:pPr>
      <w:r w:rsidRPr="00607BC0">
        <w:rPr>
          <w:b/>
        </w:rPr>
        <w:t>T</w:t>
      </w:r>
      <w:r w:rsidR="00D81E20" w:rsidRPr="00607BC0">
        <w:rPr>
          <w:b/>
        </w:rPr>
        <w:t>op reinforcement bars</w:t>
      </w:r>
      <w:r w:rsidRPr="00607BC0">
        <w:rPr>
          <w:b/>
        </w:rPr>
        <w:t xml:space="preserve"> parameters</w:t>
      </w:r>
      <w:r w:rsidR="00D81E20" w:rsidRPr="00607BC0">
        <w:rPr>
          <w:b/>
        </w:rPr>
        <w:t xml:space="preserve">:  </w:t>
      </w:r>
    </w:p>
    <w:p w14:paraId="0FAF6294" w14:textId="77777777" w:rsidR="00D81E20" w:rsidRPr="00607BC0" w:rsidRDefault="00D81E20" w:rsidP="00D81E20">
      <w:pPr>
        <w:pStyle w:val="BodyText"/>
      </w:pPr>
      <w:r w:rsidRPr="00607BC0">
        <w:t xml:space="preserve">Definition of reinforcement for a selected corner: </w:t>
      </w:r>
    </w:p>
    <w:p w14:paraId="65B68FC7" w14:textId="3359B454" w:rsidR="00D81E20" w:rsidRPr="00607BC0" w:rsidRDefault="00EF53F0" w:rsidP="002D7547">
      <w:pPr>
        <w:pStyle w:val="BodyText"/>
        <w:numPr>
          <w:ilvl w:val="0"/>
          <w:numId w:val="94"/>
        </w:numPr>
        <w:rPr>
          <w:color w:val="000000"/>
        </w:rPr>
      </w:pPr>
      <w:r w:rsidRPr="00607BC0">
        <w:rPr>
          <w:b/>
          <w:color w:val="000000"/>
        </w:rPr>
        <w:t>R</w:t>
      </w:r>
      <w:r w:rsidR="00D81E20" w:rsidRPr="00607BC0">
        <w:rPr>
          <w:b/>
          <w:color w:val="000000"/>
        </w:rPr>
        <w:t>einforcement shape</w:t>
      </w:r>
      <w:r w:rsidR="007227DD" w:rsidRPr="00607BC0">
        <w:rPr>
          <w:color w:val="000000"/>
        </w:rPr>
        <w:t xml:space="preserve"> - </w:t>
      </w:r>
      <w:r w:rsidR="00CC1CC4" w:rsidRPr="00607BC0">
        <w:rPr>
          <w:color w:val="000000"/>
        </w:rPr>
        <w:t>S</w:t>
      </w:r>
      <w:r w:rsidR="00AD199C" w:rsidRPr="00607BC0">
        <w:rPr>
          <w:color w:val="000000"/>
        </w:rPr>
        <w:t>elect the required bar shape</w:t>
      </w:r>
      <w:r w:rsidR="00FA5766" w:rsidRPr="00607BC0">
        <w:rPr>
          <w:color w:val="000000"/>
        </w:rPr>
        <w:t>.</w:t>
      </w:r>
    </w:p>
    <w:p w14:paraId="005EEDFE" w14:textId="7BB0438B" w:rsidR="007227DD" w:rsidRDefault="007227DD" w:rsidP="007227DD">
      <w:pPr>
        <w:pStyle w:val="BodyText"/>
        <w:jc w:val="center"/>
      </w:pPr>
      <w:r>
        <w:rPr>
          <w:noProof/>
        </w:rPr>
        <w:drawing>
          <wp:inline distT="0" distB="0" distL="0" distR="0" wp14:anchorId="408F1794" wp14:editId="75940AA4">
            <wp:extent cx="399960" cy="419040"/>
            <wp:effectExtent l="0" t="0" r="635" b="635"/>
            <wp:docPr id="2474"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99960" cy="419040"/>
                    </a:xfrm>
                    <a:prstGeom prst="rect">
                      <a:avLst/>
                    </a:prstGeom>
                    <a:noFill/>
                    <a:ln>
                      <a:noFill/>
                    </a:ln>
                  </pic:spPr>
                </pic:pic>
              </a:graphicData>
            </a:graphic>
          </wp:inline>
        </w:drawing>
      </w:r>
      <w:r>
        <w:tab/>
      </w:r>
      <w:r>
        <w:tab/>
      </w:r>
      <w:r>
        <w:rPr>
          <w:noProof/>
        </w:rPr>
        <w:drawing>
          <wp:inline distT="0" distB="0" distL="0" distR="0" wp14:anchorId="71D32EA7" wp14:editId="2DFCCD00">
            <wp:extent cx="400050" cy="419100"/>
            <wp:effectExtent l="0" t="0" r="0" b="0"/>
            <wp:docPr id="2475"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00050" cy="419100"/>
                    </a:xfrm>
                    <a:prstGeom prst="rect">
                      <a:avLst/>
                    </a:prstGeom>
                    <a:noFill/>
                    <a:ln>
                      <a:noFill/>
                    </a:ln>
                  </pic:spPr>
                </pic:pic>
              </a:graphicData>
            </a:graphic>
          </wp:inline>
        </w:drawing>
      </w:r>
      <w:r>
        <w:tab/>
      </w:r>
      <w:r>
        <w:tab/>
      </w:r>
      <w:r>
        <w:rPr>
          <w:noProof/>
        </w:rPr>
        <w:drawing>
          <wp:inline distT="0" distB="0" distL="0" distR="0" wp14:anchorId="3B804223" wp14:editId="05083C2D">
            <wp:extent cx="400050" cy="419100"/>
            <wp:effectExtent l="0" t="0" r="0" b="0"/>
            <wp:docPr id="2476"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00050" cy="419100"/>
                    </a:xfrm>
                    <a:prstGeom prst="rect">
                      <a:avLst/>
                    </a:prstGeom>
                    <a:noFill/>
                    <a:ln>
                      <a:noFill/>
                    </a:ln>
                  </pic:spPr>
                </pic:pic>
              </a:graphicData>
            </a:graphic>
          </wp:inline>
        </w:drawing>
      </w:r>
    </w:p>
    <w:p w14:paraId="57CDF93E" w14:textId="79CB982D" w:rsidR="00EF53F0" w:rsidRDefault="00EF53F0" w:rsidP="002D7547">
      <w:pPr>
        <w:pStyle w:val="BodyText"/>
        <w:numPr>
          <w:ilvl w:val="0"/>
          <w:numId w:val="70"/>
        </w:numPr>
      </w:pPr>
      <w:r w:rsidRPr="0001439D">
        <w:rPr>
          <w:b/>
        </w:rPr>
        <w:t>Bar</w:t>
      </w:r>
      <w:r>
        <w:t xml:space="preserve"> - Select the bar diameter</w:t>
      </w:r>
      <w:r w:rsidR="00FA5766">
        <w:t>.</w:t>
      </w:r>
    </w:p>
    <w:p w14:paraId="13DFAA86" w14:textId="612A2EE1" w:rsidR="00EF53F0" w:rsidRDefault="00607BC0" w:rsidP="002D7547">
      <w:pPr>
        <w:pStyle w:val="BodyText"/>
        <w:numPr>
          <w:ilvl w:val="0"/>
          <w:numId w:val="70"/>
        </w:numPr>
      </w:pPr>
      <w:r>
        <w:rPr>
          <w:b/>
        </w:rPr>
        <w:t>Material</w:t>
      </w:r>
      <w:r w:rsidR="00EF53F0" w:rsidRPr="0001439D">
        <w:rPr>
          <w:b/>
        </w:rPr>
        <w:t>:</w:t>
      </w:r>
      <w:r w:rsidR="00EF53F0">
        <w:t xml:space="preserve"> - Steel Grade for reinforcement</w:t>
      </w:r>
      <w:r w:rsidR="00FA5766">
        <w:t>.</w:t>
      </w:r>
    </w:p>
    <w:p w14:paraId="341C24BB" w14:textId="3C790A10" w:rsidR="00EF53F0" w:rsidRDefault="00EF53F0" w:rsidP="002D7547">
      <w:pPr>
        <w:pStyle w:val="BodyText"/>
        <w:numPr>
          <w:ilvl w:val="0"/>
          <w:numId w:val="70"/>
        </w:numPr>
      </w:pPr>
      <w:r w:rsidRPr="00EF53F0">
        <w:rPr>
          <w:b/>
        </w:rPr>
        <w:t>a =</w:t>
      </w:r>
      <w:r w:rsidR="00CC1CC4">
        <w:t xml:space="preserve"> L</w:t>
      </w:r>
      <w:r>
        <w:t>ength of bars</w:t>
      </w:r>
      <w:r w:rsidR="00FA5766">
        <w:t>.</w:t>
      </w:r>
    </w:p>
    <w:p w14:paraId="35555168" w14:textId="440BC1B6" w:rsidR="00EF53F0" w:rsidRDefault="00EF53F0" w:rsidP="002D7547">
      <w:pPr>
        <w:pStyle w:val="BodyText"/>
        <w:numPr>
          <w:ilvl w:val="0"/>
          <w:numId w:val="70"/>
        </w:numPr>
      </w:pPr>
      <w:r>
        <w:rPr>
          <w:b/>
        </w:rPr>
        <w:t>b</w:t>
      </w:r>
      <w:r w:rsidRPr="00EF53F0">
        <w:rPr>
          <w:b/>
        </w:rPr>
        <w:t xml:space="preserve"> =</w:t>
      </w:r>
      <w:r w:rsidR="00CC1CC4">
        <w:t xml:space="preserve"> L</w:t>
      </w:r>
      <w:r>
        <w:t>ength of bars</w:t>
      </w:r>
      <w:r w:rsidR="00FA5766">
        <w:t>.</w:t>
      </w:r>
    </w:p>
    <w:p w14:paraId="02D0F20E" w14:textId="12B31D39" w:rsidR="00EF53F0" w:rsidRDefault="00EF53F0" w:rsidP="00EF53F0">
      <w:pPr>
        <w:pStyle w:val="BodyText"/>
      </w:pPr>
      <w:r>
        <w:rPr>
          <w:b/>
        </w:rPr>
        <w:t xml:space="preserve">Reinforcement Distribution </w:t>
      </w:r>
      <w:r w:rsidR="00AD199C">
        <w:rPr>
          <w:b/>
        </w:rPr>
        <w:t>Parameters</w:t>
      </w:r>
      <w:r w:rsidRPr="00EF53F0">
        <w:t>:</w:t>
      </w:r>
    </w:p>
    <w:p w14:paraId="5DDF0FFB" w14:textId="0BED6158" w:rsidR="00EF53F0" w:rsidRDefault="00EF53F0" w:rsidP="002D7547">
      <w:pPr>
        <w:pStyle w:val="BodyText"/>
        <w:numPr>
          <w:ilvl w:val="0"/>
          <w:numId w:val="94"/>
        </w:numPr>
      </w:pPr>
      <w:r w:rsidRPr="00EF53F0">
        <w:rPr>
          <w:b/>
        </w:rPr>
        <w:t>Reinforcement type</w:t>
      </w:r>
      <w:r>
        <w:t xml:space="preserve"> -</w:t>
      </w:r>
      <w:r w:rsidR="00AD199C">
        <w:t xml:space="preserve"> select the required distribution type</w:t>
      </w:r>
    </w:p>
    <w:p w14:paraId="5174FFE7" w14:textId="77777777" w:rsidR="00EF53F0" w:rsidRDefault="00EF53F0" w:rsidP="00EF53F0">
      <w:pPr>
        <w:pStyle w:val="BodyText"/>
        <w:jc w:val="center"/>
      </w:pPr>
      <w:r>
        <w:rPr>
          <w:noProof/>
        </w:rPr>
        <w:drawing>
          <wp:inline distT="0" distB="0" distL="0" distR="0" wp14:anchorId="108A1417" wp14:editId="580C5F7D">
            <wp:extent cx="380880" cy="333360"/>
            <wp:effectExtent l="0" t="0" r="635" b="0"/>
            <wp:docPr id="2477" name="Picture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80880" cy="333360"/>
                    </a:xfrm>
                    <a:prstGeom prst="rect">
                      <a:avLst/>
                    </a:prstGeom>
                    <a:noFill/>
                    <a:ln>
                      <a:noFill/>
                    </a:ln>
                  </pic:spPr>
                </pic:pic>
              </a:graphicData>
            </a:graphic>
          </wp:inline>
        </w:drawing>
      </w:r>
      <w:r>
        <w:tab/>
      </w:r>
      <w:r>
        <w:tab/>
      </w:r>
      <w:r>
        <w:rPr>
          <w:noProof/>
        </w:rPr>
        <w:drawing>
          <wp:inline distT="0" distB="0" distL="0" distR="0" wp14:anchorId="3247F8ED" wp14:editId="0E256F59">
            <wp:extent cx="381000" cy="333375"/>
            <wp:effectExtent l="0" t="0" r="0" b="9525"/>
            <wp:docPr id="2478" name="Pictur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tab/>
      </w:r>
      <w:r>
        <w:tab/>
      </w:r>
      <w:r>
        <w:rPr>
          <w:noProof/>
        </w:rPr>
        <w:drawing>
          <wp:inline distT="0" distB="0" distL="0" distR="0" wp14:anchorId="4D2D553D" wp14:editId="5F2BEFEE">
            <wp:extent cx="381000" cy="333375"/>
            <wp:effectExtent l="0" t="0" r="0" b="9525"/>
            <wp:docPr id="2479" name="Picture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tab/>
      </w:r>
      <w:r>
        <w:tab/>
      </w:r>
      <w:r>
        <w:rPr>
          <w:noProof/>
        </w:rPr>
        <w:drawing>
          <wp:inline distT="0" distB="0" distL="0" distR="0" wp14:anchorId="33A07772" wp14:editId="2E131F2A">
            <wp:extent cx="381000" cy="333375"/>
            <wp:effectExtent l="0" t="0" r="0" b="9525"/>
            <wp:docPr id="2480" name="Pictur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p w14:paraId="5A379639" w14:textId="25655896" w:rsidR="00EF53F0" w:rsidRDefault="00EF53F0" w:rsidP="002D7547">
      <w:pPr>
        <w:pStyle w:val="BodyText"/>
        <w:numPr>
          <w:ilvl w:val="0"/>
          <w:numId w:val="94"/>
        </w:numPr>
      </w:pPr>
      <w:r w:rsidRPr="00EF53F0">
        <w:rPr>
          <w:b/>
        </w:rPr>
        <w:t>lx =</w:t>
      </w:r>
      <w:r>
        <w:t xml:space="preserve"> </w:t>
      </w:r>
      <w:r w:rsidR="00CC1CC4">
        <w:t>L</w:t>
      </w:r>
      <w:r w:rsidR="00CE7F44">
        <w:t>ength of mat</w:t>
      </w:r>
      <w:r w:rsidR="00FA5766">
        <w:t>.</w:t>
      </w:r>
    </w:p>
    <w:p w14:paraId="65394E48" w14:textId="3F016126" w:rsidR="00EF53F0" w:rsidRDefault="00607BC0" w:rsidP="002D7547">
      <w:pPr>
        <w:pStyle w:val="BodyText"/>
        <w:numPr>
          <w:ilvl w:val="0"/>
          <w:numId w:val="94"/>
        </w:numPr>
      </w:pPr>
      <w:proofErr w:type="spellStart"/>
      <w:r>
        <w:rPr>
          <w:b/>
        </w:rPr>
        <w:t>ly</w:t>
      </w:r>
      <w:proofErr w:type="spellEnd"/>
      <w:r>
        <w:rPr>
          <w:b/>
        </w:rPr>
        <w:t xml:space="preserve"> =</w:t>
      </w:r>
      <w:r w:rsidR="00EF53F0">
        <w:t xml:space="preserve"> </w:t>
      </w:r>
      <w:r w:rsidR="00CC1CC4">
        <w:t>W</w:t>
      </w:r>
      <w:r w:rsidR="00CE7F44">
        <w:t>idth of mat</w:t>
      </w:r>
      <w:r w:rsidR="00FA5766">
        <w:t>.</w:t>
      </w:r>
    </w:p>
    <w:p w14:paraId="193964FB" w14:textId="666A2261" w:rsidR="00EF53F0" w:rsidRDefault="00EF53F0" w:rsidP="002D7547">
      <w:pPr>
        <w:pStyle w:val="BodyText"/>
        <w:numPr>
          <w:ilvl w:val="0"/>
          <w:numId w:val="94"/>
        </w:numPr>
      </w:pPr>
      <w:proofErr w:type="spellStart"/>
      <w:r w:rsidRPr="00EF53F0">
        <w:rPr>
          <w:b/>
        </w:rPr>
        <w:lastRenderedPageBreak/>
        <w:t>sx</w:t>
      </w:r>
      <w:proofErr w:type="spellEnd"/>
      <w:r w:rsidRPr="00EF53F0">
        <w:rPr>
          <w:b/>
        </w:rPr>
        <w:t xml:space="preserve"> =</w:t>
      </w:r>
      <w:r>
        <w:t xml:space="preserve"> </w:t>
      </w:r>
      <w:r w:rsidR="00CC1CC4">
        <w:t>C</w:t>
      </w:r>
      <w:r w:rsidR="00CE7F44">
        <w:t>entre to centre spacing</w:t>
      </w:r>
      <w:r w:rsidR="00FA5766">
        <w:t>.</w:t>
      </w:r>
    </w:p>
    <w:p w14:paraId="42B912CD" w14:textId="49CE2D68" w:rsidR="00EF53F0" w:rsidRDefault="00EF53F0" w:rsidP="002D7547">
      <w:pPr>
        <w:pStyle w:val="BodyText"/>
        <w:numPr>
          <w:ilvl w:val="0"/>
          <w:numId w:val="94"/>
        </w:numPr>
      </w:pPr>
      <w:proofErr w:type="spellStart"/>
      <w:r w:rsidRPr="00EF53F0">
        <w:rPr>
          <w:b/>
        </w:rPr>
        <w:t>sy</w:t>
      </w:r>
      <w:proofErr w:type="spellEnd"/>
      <w:r w:rsidRPr="00EF53F0">
        <w:rPr>
          <w:b/>
        </w:rPr>
        <w:t xml:space="preserve"> =</w:t>
      </w:r>
      <w:r>
        <w:t xml:space="preserve"> </w:t>
      </w:r>
      <w:r w:rsidR="00CC1CC4">
        <w:t>C</w:t>
      </w:r>
      <w:r w:rsidR="00CE7F44">
        <w:t>entre to centre spacing</w:t>
      </w:r>
      <w:r w:rsidR="00FA5766">
        <w:t>.</w:t>
      </w:r>
    </w:p>
    <w:p w14:paraId="73055FB6" w14:textId="5696BD0C" w:rsidR="00EF53F0" w:rsidRDefault="00EF53F0" w:rsidP="002D7547">
      <w:pPr>
        <w:pStyle w:val="BodyText"/>
        <w:numPr>
          <w:ilvl w:val="0"/>
          <w:numId w:val="94"/>
        </w:numPr>
      </w:pPr>
      <w:r w:rsidRPr="00EF53F0">
        <w:rPr>
          <w:b/>
        </w:rPr>
        <w:t>cx =</w:t>
      </w:r>
      <w:r>
        <w:t xml:space="preserve"> </w:t>
      </w:r>
      <w:r w:rsidR="00CC1CC4">
        <w:t>C</w:t>
      </w:r>
      <w:r w:rsidR="00CE7F44">
        <w:t>over left and right</w:t>
      </w:r>
      <w:r w:rsidR="00FA5766">
        <w:t>.</w:t>
      </w:r>
    </w:p>
    <w:p w14:paraId="7BE2B3B0" w14:textId="331E79F7" w:rsidR="00EF53F0" w:rsidRDefault="00EF53F0" w:rsidP="002D7547">
      <w:pPr>
        <w:pStyle w:val="BodyText"/>
        <w:numPr>
          <w:ilvl w:val="0"/>
          <w:numId w:val="94"/>
        </w:numPr>
      </w:pPr>
      <w:r w:rsidRPr="00EF53F0">
        <w:rPr>
          <w:b/>
        </w:rPr>
        <w:t>cy =</w:t>
      </w:r>
      <w:r>
        <w:t xml:space="preserve"> </w:t>
      </w:r>
      <w:r w:rsidR="00CC1CC4">
        <w:t>C</w:t>
      </w:r>
      <w:r w:rsidR="00CE7F44">
        <w:t>over top and bottom</w:t>
      </w:r>
      <w:r w:rsidR="00FA5766">
        <w:t>.</w:t>
      </w:r>
    </w:p>
    <w:p w14:paraId="449717FE" w14:textId="322D1A9F" w:rsidR="00EF53F0" w:rsidRDefault="00EF53F0" w:rsidP="002D7547">
      <w:pPr>
        <w:pStyle w:val="BodyText"/>
        <w:numPr>
          <w:ilvl w:val="0"/>
          <w:numId w:val="94"/>
        </w:numPr>
      </w:pPr>
      <w:proofErr w:type="spellStart"/>
      <w:r w:rsidRPr="00EF53F0">
        <w:rPr>
          <w:b/>
        </w:rPr>
        <w:t>c</w:t>
      </w:r>
      <w:r>
        <w:rPr>
          <w:b/>
        </w:rPr>
        <w:t>T</w:t>
      </w:r>
      <w:proofErr w:type="spellEnd"/>
      <w:r w:rsidR="00607BC0">
        <w:t xml:space="preserve"> </w:t>
      </w:r>
      <w:r>
        <w:t xml:space="preserve">- </w:t>
      </w:r>
      <w:r w:rsidR="00CC1CC4">
        <w:t>C</w:t>
      </w:r>
      <w:r w:rsidR="00CE7F44">
        <w:t>over top</w:t>
      </w:r>
      <w:r w:rsidR="00FA5766">
        <w:t>.</w:t>
      </w:r>
    </w:p>
    <w:p w14:paraId="465AAA8F" w14:textId="1F6DD706" w:rsidR="009421C7" w:rsidRDefault="009421C7" w:rsidP="00481854">
      <w:pPr>
        <w:pStyle w:val="Heading3"/>
      </w:pPr>
      <w:bookmarkStart w:id="108" w:name="_Toc14790620"/>
      <w:r>
        <w:t>Bottom Reinforcement</w:t>
      </w:r>
      <w:bookmarkEnd w:id="108"/>
    </w:p>
    <w:p w14:paraId="351F7EC4" w14:textId="08BBA7E3" w:rsidR="00FC5B49" w:rsidRDefault="00FC5B49" w:rsidP="00FC5B49">
      <w:pPr>
        <w:pStyle w:val="BodyText"/>
        <w:jc w:val="center"/>
      </w:pPr>
      <w:r>
        <w:rPr>
          <w:noProof/>
        </w:rPr>
        <w:drawing>
          <wp:inline distT="0" distB="0" distL="0" distR="0" wp14:anchorId="222470F4" wp14:editId="53792A10">
            <wp:extent cx="4408920" cy="3486960"/>
            <wp:effectExtent l="0" t="0" r="0" b="0"/>
            <wp:docPr id="2492"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4408920" cy="3486960"/>
                    </a:xfrm>
                    <a:prstGeom prst="rect">
                      <a:avLst/>
                    </a:prstGeom>
                  </pic:spPr>
                </pic:pic>
              </a:graphicData>
            </a:graphic>
          </wp:inline>
        </w:drawing>
      </w:r>
    </w:p>
    <w:p w14:paraId="4ECC8096" w14:textId="29262A29" w:rsidR="008C1CD0" w:rsidRDefault="008C1CD0" w:rsidP="008C1CD0">
      <w:pPr>
        <w:pStyle w:val="BodyText"/>
      </w:pPr>
      <w:r>
        <w:t xml:space="preserve">Define the following parameters for the Bottom Bars in this tab: </w:t>
      </w:r>
    </w:p>
    <w:p w14:paraId="166DE98A" w14:textId="64FEEFAB" w:rsidR="008C1CD0" w:rsidRDefault="008C1CD0" w:rsidP="002D7547">
      <w:pPr>
        <w:pStyle w:val="BodyText"/>
        <w:numPr>
          <w:ilvl w:val="0"/>
          <w:numId w:val="93"/>
        </w:numPr>
      </w:pPr>
      <w:r>
        <w:rPr>
          <w:b/>
        </w:rPr>
        <w:t>Bottom</w:t>
      </w:r>
      <w:r w:rsidRPr="00EF53F0">
        <w:rPr>
          <w:b/>
        </w:rPr>
        <w:t xml:space="preserve"> Reinforcement</w:t>
      </w:r>
      <w:r w:rsidR="00607BC0">
        <w:t xml:space="preserve"> -</w:t>
      </w:r>
      <w:r>
        <w:t xml:space="preserve"> </w:t>
      </w:r>
      <w:r w:rsidR="00CC1CC4">
        <w:t>T</w:t>
      </w:r>
      <w:r>
        <w:t>ick this option to add reinforcement to the bottom face of the slab.</w:t>
      </w:r>
    </w:p>
    <w:p w14:paraId="11A50DF4" w14:textId="77777777" w:rsidR="008C1CD0" w:rsidRDefault="008C1CD0" w:rsidP="002D7547">
      <w:pPr>
        <w:pStyle w:val="BodyText"/>
        <w:numPr>
          <w:ilvl w:val="0"/>
          <w:numId w:val="93"/>
        </w:numPr>
      </w:pPr>
      <w:r w:rsidRPr="00EF53F0">
        <w:rPr>
          <w:b/>
        </w:rPr>
        <w:t>Selected Corner</w:t>
      </w:r>
      <w:r>
        <w:t xml:space="preserve"> - Use the Selected Corner option to choose the slab corner to add the reinforcement.</w:t>
      </w:r>
    </w:p>
    <w:p w14:paraId="7A75248B" w14:textId="0B7EB22F" w:rsidR="00481854" w:rsidRPr="00AD199C" w:rsidRDefault="00AD199C" w:rsidP="00481854">
      <w:pPr>
        <w:pStyle w:val="BodyText"/>
        <w:rPr>
          <w:b/>
        </w:rPr>
      </w:pPr>
      <w:r w:rsidRPr="00AD199C">
        <w:rPr>
          <w:b/>
        </w:rPr>
        <w:t>B</w:t>
      </w:r>
      <w:r w:rsidR="00481854" w:rsidRPr="00AD199C">
        <w:rPr>
          <w:b/>
        </w:rPr>
        <w:t>ottom reinforcement bar</w:t>
      </w:r>
      <w:r w:rsidRPr="00AD199C">
        <w:rPr>
          <w:b/>
        </w:rPr>
        <w:t xml:space="preserve"> parameter</w:t>
      </w:r>
      <w:r w:rsidR="00481854" w:rsidRPr="00AD199C">
        <w:rPr>
          <w:b/>
        </w:rPr>
        <w:t xml:space="preserve">s:  </w:t>
      </w:r>
    </w:p>
    <w:p w14:paraId="78013D95" w14:textId="77777777" w:rsidR="00481854" w:rsidRDefault="00481854" w:rsidP="00481854">
      <w:pPr>
        <w:pStyle w:val="BodyText"/>
      </w:pPr>
      <w:r>
        <w:t xml:space="preserve">Definition of reinforcement for a selected corner: </w:t>
      </w:r>
    </w:p>
    <w:p w14:paraId="3C041E89" w14:textId="0220DF4F" w:rsidR="00481854" w:rsidRDefault="00AD199C" w:rsidP="002D7547">
      <w:pPr>
        <w:pStyle w:val="BodyText"/>
        <w:numPr>
          <w:ilvl w:val="0"/>
          <w:numId w:val="94"/>
        </w:numPr>
      </w:pPr>
      <w:r w:rsidRPr="00AD199C">
        <w:rPr>
          <w:b/>
        </w:rPr>
        <w:t>R</w:t>
      </w:r>
      <w:r w:rsidR="00481854" w:rsidRPr="00AD199C">
        <w:rPr>
          <w:b/>
        </w:rPr>
        <w:t xml:space="preserve">einforcement </w:t>
      </w:r>
      <w:r w:rsidRPr="00AD199C">
        <w:rPr>
          <w:b/>
        </w:rPr>
        <w:t>S</w:t>
      </w:r>
      <w:r w:rsidR="00481854" w:rsidRPr="00AD199C">
        <w:rPr>
          <w:b/>
        </w:rPr>
        <w:t>hape</w:t>
      </w:r>
      <w:r>
        <w:t xml:space="preserve"> - </w:t>
      </w:r>
      <w:r w:rsidR="00CC1CC4">
        <w:rPr>
          <w:rFonts w:ascii="Verdana" w:hAnsi="Verdana"/>
          <w:color w:val="000000"/>
          <w:sz w:val="20"/>
          <w:szCs w:val="20"/>
        </w:rPr>
        <w:t>S</w:t>
      </w:r>
      <w:r w:rsidRPr="00AD199C">
        <w:rPr>
          <w:rFonts w:ascii="Verdana" w:hAnsi="Verdana"/>
          <w:color w:val="000000"/>
          <w:sz w:val="20"/>
          <w:szCs w:val="20"/>
        </w:rPr>
        <w:t>elect the required bar shape</w:t>
      </w:r>
      <w:r w:rsidR="00FA5766">
        <w:rPr>
          <w:rFonts w:ascii="Verdana" w:hAnsi="Verdana"/>
          <w:color w:val="000000"/>
          <w:sz w:val="20"/>
          <w:szCs w:val="20"/>
        </w:rPr>
        <w:t>.</w:t>
      </w:r>
      <w:r w:rsidR="00481854">
        <w:t xml:space="preserve"> </w:t>
      </w:r>
    </w:p>
    <w:p w14:paraId="404FFB7E" w14:textId="3F943655" w:rsidR="003531FF" w:rsidRDefault="003531FF" w:rsidP="003531FF">
      <w:pPr>
        <w:pStyle w:val="BodyText"/>
        <w:jc w:val="center"/>
      </w:pPr>
      <w:r>
        <w:rPr>
          <w:noProof/>
        </w:rPr>
        <w:drawing>
          <wp:inline distT="0" distB="0" distL="0" distR="0" wp14:anchorId="576FEA16" wp14:editId="15067075">
            <wp:extent cx="419040" cy="438120"/>
            <wp:effectExtent l="0" t="0" r="635" b="635"/>
            <wp:docPr id="2485"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19040" cy="438120"/>
                    </a:xfrm>
                    <a:prstGeom prst="rect">
                      <a:avLst/>
                    </a:prstGeom>
                    <a:noFill/>
                    <a:ln>
                      <a:noFill/>
                    </a:ln>
                  </pic:spPr>
                </pic:pic>
              </a:graphicData>
            </a:graphic>
          </wp:inline>
        </w:drawing>
      </w:r>
      <w:r w:rsidR="00AD199C">
        <w:tab/>
      </w:r>
      <w:r w:rsidR="00AD199C">
        <w:tab/>
      </w:r>
      <w:r>
        <w:rPr>
          <w:noProof/>
        </w:rPr>
        <w:drawing>
          <wp:inline distT="0" distB="0" distL="0" distR="0" wp14:anchorId="351FC5E9" wp14:editId="1EF84766">
            <wp:extent cx="419100" cy="438150"/>
            <wp:effectExtent l="0" t="0" r="0" b="0"/>
            <wp:docPr id="2486"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19100" cy="438150"/>
                    </a:xfrm>
                    <a:prstGeom prst="rect">
                      <a:avLst/>
                    </a:prstGeom>
                    <a:noFill/>
                    <a:ln>
                      <a:noFill/>
                    </a:ln>
                  </pic:spPr>
                </pic:pic>
              </a:graphicData>
            </a:graphic>
          </wp:inline>
        </w:drawing>
      </w:r>
      <w:r w:rsidR="00AD199C">
        <w:tab/>
      </w:r>
      <w:r w:rsidR="00AD199C">
        <w:tab/>
      </w:r>
      <w:r>
        <w:rPr>
          <w:noProof/>
        </w:rPr>
        <w:drawing>
          <wp:inline distT="0" distB="0" distL="0" distR="0" wp14:anchorId="35D7E008" wp14:editId="35BA73CA">
            <wp:extent cx="419100" cy="438150"/>
            <wp:effectExtent l="0" t="0" r="0" b="0"/>
            <wp:docPr id="2487"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19100" cy="438150"/>
                    </a:xfrm>
                    <a:prstGeom prst="rect">
                      <a:avLst/>
                    </a:prstGeom>
                    <a:noFill/>
                    <a:ln>
                      <a:noFill/>
                    </a:ln>
                  </pic:spPr>
                </pic:pic>
              </a:graphicData>
            </a:graphic>
          </wp:inline>
        </w:drawing>
      </w:r>
    </w:p>
    <w:p w14:paraId="30462082" w14:textId="01717D64" w:rsidR="00AD199C" w:rsidRDefault="00AD199C" w:rsidP="002D7547">
      <w:pPr>
        <w:pStyle w:val="BodyText"/>
        <w:numPr>
          <w:ilvl w:val="0"/>
          <w:numId w:val="70"/>
        </w:numPr>
      </w:pPr>
      <w:r w:rsidRPr="0001439D">
        <w:rPr>
          <w:b/>
        </w:rPr>
        <w:t>Bar</w:t>
      </w:r>
      <w:r>
        <w:t xml:space="preserve"> - Select the bar diameter</w:t>
      </w:r>
      <w:r w:rsidR="00FA5766">
        <w:t>.</w:t>
      </w:r>
    </w:p>
    <w:p w14:paraId="0D59E99B" w14:textId="1DF05F0E" w:rsidR="00AD199C" w:rsidRDefault="00607BC0" w:rsidP="002D7547">
      <w:pPr>
        <w:pStyle w:val="BodyText"/>
        <w:numPr>
          <w:ilvl w:val="0"/>
          <w:numId w:val="70"/>
        </w:numPr>
      </w:pPr>
      <w:r>
        <w:rPr>
          <w:b/>
        </w:rPr>
        <w:t>Material</w:t>
      </w:r>
      <w:r w:rsidR="00AD199C">
        <w:t xml:space="preserve"> - Steel Grade for reinforcement</w:t>
      </w:r>
      <w:r w:rsidR="00FA5766">
        <w:t>.</w:t>
      </w:r>
    </w:p>
    <w:p w14:paraId="4D6392A2" w14:textId="3AF70B32" w:rsidR="00AD199C" w:rsidRDefault="00AD199C" w:rsidP="002D7547">
      <w:pPr>
        <w:pStyle w:val="BodyText"/>
        <w:numPr>
          <w:ilvl w:val="0"/>
          <w:numId w:val="70"/>
        </w:numPr>
      </w:pPr>
      <w:r w:rsidRPr="00EF53F0">
        <w:rPr>
          <w:b/>
        </w:rPr>
        <w:t>a =</w:t>
      </w:r>
      <w:r w:rsidR="00CC1CC4">
        <w:t xml:space="preserve"> L</w:t>
      </w:r>
      <w:r>
        <w:t>ength of bars</w:t>
      </w:r>
      <w:r w:rsidR="00FA5766">
        <w:t>.</w:t>
      </w:r>
    </w:p>
    <w:p w14:paraId="7FFD3AF2" w14:textId="039C2A67" w:rsidR="00AD199C" w:rsidRDefault="00AD199C" w:rsidP="002D7547">
      <w:pPr>
        <w:pStyle w:val="BodyText"/>
        <w:numPr>
          <w:ilvl w:val="0"/>
          <w:numId w:val="70"/>
        </w:numPr>
      </w:pPr>
      <w:r>
        <w:rPr>
          <w:b/>
        </w:rPr>
        <w:lastRenderedPageBreak/>
        <w:t>b</w:t>
      </w:r>
      <w:r w:rsidRPr="00EF53F0">
        <w:rPr>
          <w:b/>
        </w:rPr>
        <w:t xml:space="preserve"> =</w:t>
      </w:r>
      <w:r w:rsidR="00CC1CC4">
        <w:t xml:space="preserve"> L</w:t>
      </w:r>
      <w:r>
        <w:t>ength of bars</w:t>
      </w:r>
      <w:r w:rsidR="00FA5766">
        <w:t>.</w:t>
      </w:r>
    </w:p>
    <w:p w14:paraId="4541586C" w14:textId="77777777" w:rsidR="00AD199C" w:rsidRDefault="00AD199C" w:rsidP="00AD199C">
      <w:pPr>
        <w:pStyle w:val="BodyText"/>
      </w:pPr>
      <w:r>
        <w:rPr>
          <w:b/>
        </w:rPr>
        <w:t>Reinforcement Distribution Parameters</w:t>
      </w:r>
      <w:r w:rsidRPr="00EF53F0">
        <w:t>:</w:t>
      </w:r>
    </w:p>
    <w:p w14:paraId="66190524" w14:textId="01C44A36" w:rsidR="00AD199C" w:rsidRDefault="00607BC0" w:rsidP="002D7547">
      <w:pPr>
        <w:pStyle w:val="BodyText"/>
        <w:numPr>
          <w:ilvl w:val="0"/>
          <w:numId w:val="95"/>
        </w:numPr>
      </w:pPr>
      <w:r>
        <w:rPr>
          <w:b/>
        </w:rPr>
        <w:t>Reinforcement Type</w:t>
      </w:r>
      <w:r w:rsidR="00AD199C">
        <w:t xml:space="preserve"> - select the required distribution type</w:t>
      </w:r>
      <w:r w:rsidR="00FA5766">
        <w:t>.</w:t>
      </w:r>
      <w:r w:rsidR="00AD199C">
        <w:t xml:space="preserve"> </w:t>
      </w:r>
    </w:p>
    <w:p w14:paraId="15B467A4" w14:textId="641C286C" w:rsidR="00AD199C" w:rsidRDefault="00AD199C" w:rsidP="00AD199C">
      <w:pPr>
        <w:pStyle w:val="BodyText"/>
        <w:jc w:val="center"/>
      </w:pPr>
      <w:r>
        <w:rPr>
          <w:noProof/>
        </w:rPr>
        <w:drawing>
          <wp:inline distT="0" distB="0" distL="0" distR="0" wp14:anchorId="0814A59A" wp14:editId="728ED617">
            <wp:extent cx="380880" cy="333360"/>
            <wp:effectExtent l="0" t="0" r="635" b="0"/>
            <wp:docPr id="2488"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80880" cy="333360"/>
                    </a:xfrm>
                    <a:prstGeom prst="rect">
                      <a:avLst/>
                    </a:prstGeom>
                    <a:noFill/>
                    <a:ln>
                      <a:noFill/>
                    </a:ln>
                  </pic:spPr>
                </pic:pic>
              </a:graphicData>
            </a:graphic>
          </wp:inline>
        </w:drawing>
      </w:r>
      <w:r w:rsidR="005F6D55">
        <w:tab/>
      </w:r>
      <w:r w:rsidR="005F6D55">
        <w:tab/>
      </w:r>
      <w:r>
        <w:rPr>
          <w:noProof/>
        </w:rPr>
        <w:drawing>
          <wp:inline distT="0" distB="0" distL="0" distR="0" wp14:anchorId="7651088D" wp14:editId="1DC208E7">
            <wp:extent cx="381000" cy="333375"/>
            <wp:effectExtent l="0" t="0" r="0" b="9525"/>
            <wp:docPr id="2489"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005F6D55">
        <w:tab/>
      </w:r>
      <w:r w:rsidR="005F6D55">
        <w:tab/>
      </w:r>
      <w:r>
        <w:rPr>
          <w:noProof/>
        </w:rPr>
        <w:drawing>
          <wp:inline distT="0" distB="0" distL="0" distR="0" wp14:anchorId="37DC4D2D" wp14:editId="19898739">
            <wp:extent cx="381000" cy="333375"/>
            <wp:effectExtent l="0" t="0" r="0" b="9525"/>
            <wp:docPr id="2490" name="Picture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005F6D55">
        <w:tab/>
      </w:r>
      <w:r w:rsidR="005F6D55">
        <w:tab/>
      </w:r>
      <w:r>
        <w:rPr>
          <w:noProof/>
        </w:rPr>
        <w:drawing>
          <wp:inline distT="0" distB="0" distL="0" distR="0" wp14:anchorId="4095413D" wp14:editId="38F4AA0F">
            <wp:extent cx="381000" cy="333375"/>
            <wp:effectExtent l="0" t="0" r="0" b="9525"/>
            <wp:docPr id="2491"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p w14:paraId="4E1DC6E6" w14:textId="3B856F8D" w:rsidR="00AD199C" w:rsidRDefault="00AD199C" w:rsidP="002D7547">
      <w:pPr>
        <w:pStyle w:val="BodyText"/>
        <w:numPr>
          <w:ilvl w:val="0"/>
          <w:numId w:val="94"/>
        </w:numPr>
      </w:pPr>
      <w:r w:rsidRPr="00EF53F0">
        <w:rPr>
          <w:b/>
        </w:rPr>
        <w:t>lx =</w:t>
      </w:r>
      <w:r w:rsidR="00607BC0">
        <w:t xml:space="preserve"> </w:t>
      </w:r>
      <w:r w:rsidR="00CC1CC4">
        <w:t>L</w:t>
      </w:r>
      <w:r>
        <w:t>ength of mat</w:t>
      </w:r>
      <w:r w:rsidR="00FA5766">
        <w:t>.</w:t>
      </w:r>
    </w:p>
    <w:p w14:paraId="67643B6C" w14:textId="77EC749A" w:rsidR="00AD199C" w:rsidRDefault="00AD199C" w:rsidP="002D7547">
      <w:pPr>
        <w:pStyle w:val="BodyText"/>
        <w:numPr>
          <w:ilvl w:val="0"/>
          <w:numId w:val="94"/>
        </w:numPr>
      </w:pPr>
      <w:proofErr w:type="spellStart"/>
      <w:r w:rsidRPr="00EF53F0">
        <w:rPr>
          <w:b/>
        </w:rPr>
        <w:t>ly</w:t>
      </w:r>
      <w:proofErr w:type="spellEnd"/>
      <w:r w:rsidRPr="00EF53F0">
        <w:rPr>
          <w:b/>
        </w:rPr>
        <w:t xml:space="preserve"> = </w:t>
      </w:r>
      <w:r w:rsidR="00CC1CC4">
        <w:t>W</w:t>
      </w:r>
      <w:r>
        <w:t>idth of mat</w:t>
      </w:r>
      <w:r w:rsidR="00FA5766">
        <w:t>.</w:t>
      </w:r>
    </w:p>
    <w:p w14:paraId="0B487E39" w14:textId="73EFEE35" w:rsidR="00AD199C" w:rsidRDefault="00AD199C" w:rsidP="002D7547">
      <w:pPr>
        <w:pStyle w:val="BodyText"/>
        <w:numPr>
          <w:ilvl w:val="0"/>
          <w:numId w:val="94"/>
        </w:numPr>
      </w:pPr>
      <w:proofErr w:type="spellStart"/>
      <w:r w:rsidRPr="00EF53F0">
        <w:rPr>
          <w:b/>
        </w:rPr>
        <w:t>sx</w:t>
      </w:r>
      <w:proofErr w:type="spellEnd"/>
      <w:r w:rsidRPr="00EF53F0">
        <w:rPr>
          <w:b/>
        </w:rPr>
        <w:t xml:space="preserve"> =</w:t>
      </w:r>
      <w:r w:rsidR="00607BC0">
        <w:t xml:space="preserve"> </w:t>
      </w:r>
      <w:r w:rsidR="00CC1CC4">
        <w:t>C</w:t>
      </w:r>
      <w:r>
        <w:t>entre to centre spacing</w:t>
      </w:r>
      <w:r w:rsidR="00FA5766">
        <w:t>.</w:t>
      </w:r>
    </w:p>
    <w:p w14:paraId="771EF7F7" w14:textId="64C13B3B" w:rsidR="00AD199C" w:rsidRDefault="00AD199C" w:rsidP="002D7547">
      <w:pPr>
        <w:pStyle w:val="BodyText"/>
        <w:numPr>
          <w:ilvl w:val="0"/>
          <w:numId w:val="94"/>
        </w:numPr>
      </w:pPr>
      <w:proofErr w:type="spellStart"/>
      <w:r w:rsidRPr="00EF53F0">
        <w:rPr>
          <w:b/>
        </w:rPr>
        <w:t>sy</w:t>
      </w:r>
      <w:proofErr w:type="spellEnd"/>
      <w:r w:rsidRPr="00EF53F0">
        <w:rPr>
          <w:b/>
        </w:rPr>
        <w:t xml:space="preserve"> =</w:t>
      </w:r>
      <w:r w:rsidR="00607BC0">
        <w:t xml:space="preserve"> </w:t>
      </w:r>
      <w:r w:rsidR="00CC1CC4">
        <w:t>C</w:t>
      </w:r>
      <w:r>
        <w:t>entre to centre spacing</w:t>
      </w:r>
      <w:r w:rsidR="00FA5766">
        <w:t>.</w:t>
      </w:r>
    </w:p>
    <w:p w14:paraId="7A1BC5D3" w14:textId="3FF81B30" w:rsidR="00AD199C" w:rsidRDefault="00AD199C" w:rsidP="002D7547">
      <w:pPr>
        <w:pStyle w:val="BodyText"/>
        <w:numPr>
          <w:ilvl w:val="0"/>
          <w:numId w:val="94"/>
        </w:numPr>
      </w:pPr>
      <w:r w:rsidRPr="00EF53F0">
        <w:rPr>
          <w:b/>
        </w:rPr>
        <w:t>cx =</w:t>
      </w:r>
      <w:r w:rsidR="00CC1CC4">
        <w:t xml:space="preserve"> C</w:t>
      </w:r>
      <w:r>
        <w:t>over left and right</w:t>
      </w:r>
      <w:r w:rsidR="00FA5766">
        <w:t>.</w:t>
      </w:r>
    </w:p>
    <w:p w14:paraId="16811CAD" w14:textId="088771CB" w:rsidR="00AD199C" w:rsidRDefault="00AD199C" w:rsidP="002D7547">
      <w:pPr>
        <w:pStyle w:val="BodyText"/>
        <w:numPr>
          <w:ilvl w:val="0"/>
          <w:numId w:val="94"/>
        </w:numPr>
      </w:pPr>
      <w:r w:rsidRPr="00EF53F0">
        <w:rPr>
          <w:b/>
        </w:rPr>
        <w:t>cy =</w:t>
      </w:r>
      <w:r w:rsidR="00CC1CC4">
        <w:t xml:space="preserve"> C</w:t>
      </w:r>
      <w:r>
        <w:t>over top and bottom</w:t>
      </w:r>
      <w:r w:rsidR="00FA5766">
        <w:t>.</w:t>
      </w:r>
    </w:p>
    <w:p w14:paraId="5858F642" w14:textId="5EE24B69" w:rsidR="009421C7" w:rsidRDefault="00481854" w:rsidP="00481854">
      <w:pPr>
        <w:pStyle w:val="Heading3"/>
      </w:pPr>
      <w:bookmarkStart w:id="109" w:name="_Toc14790621"/>
      <w:r>
        <w:t>U</w:t>
      </w:r>
      <w:r w:rsidR="009421C7">
        <w:t>ser Reinforcement</w:t>
      </w:r>
      <w:bookmarkEnd w:id="109"/>
    </w:p>
    <w:p w14:paraId="51CA5FB4" w14:textId="78D76155" w:rsidR="00422C4E" w:rsidRDefault="00422C4E" w:rsidP="00422C4E">
      <w:pPr>
        <w:pStyle w:val="BodyText"/>
        <w:jc w:val="center"/>
      </w:pPr>
      <w:r>
        <w:rPr>
          <w:noProof/>
        </w:rPr>
        <w:drawing>
          <wp:inline distT="0" distB="0" distL="0" distR="0" wp14:anchorId="79BDF9B4" wp14:editId="6455D4DA">
            <wp:extent cx="4408560" cy="3486600"/>
            <wp:effectExtent l="0" t="0" r="0" b="0"/>
            <wp:docPr id="2557" name="Picture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4408560" cy="3486600"/>
                    </a:xfrm>
                    <a:prstGeom prst="rect">
                      <a:avLst/>
                    </a:prstGeom>
                  </pic:spPr>
                </pic:pic>
              </a:graphicData>
            </a:graphic>
          </wp:inline>
        </w:drawing>
      </w:r>
    </w:p>
    <w:p w14:paraId="4632C036" w14:textId="0EA101AF" w:rsidR="00A96B6A" w:rsidRDefault="00A96B6A" w:rsidP="00A96B6A">
      <w:pPr>
        <w:pStyle w:val="BodyText"/>
      </w:pPr>
      <w:r>
        <w:t xml:space="preserve">The User-defined dialog is displayed when a </w:t>
      </w:r>
      <w:r w:rsidR="005F1A62">
        <w:t>slab corner</w:t>
      </w:r>
      <w:r>
        <w:t xml:space="preserve"> is selected that already contains reinforcement placed using the Revit® rebar tools. </w:t>
      </w:r>
    </w:p>
    <w:p w14:paraId="2404B20F" w14:textId="77777777" w:rsidR="00A96B6A" w:rsidRDefault="00A96B6A" w:rsidP="00A96B6A">
      <w:pPr>
        <w:pStyle w:val="BodyText"/>
      </w:pPr>
      <w:r>
        <w:t xml:space="preserve">The table displays information for the reinforcing bars already placed inside the beam: </w:t>
      </w:r>
    </w:p>
    <w:p w14:paraId="632FA624" w14:textId="28B9819D" w:rsidR="00A96B6A" w:rsidRDefault="00A96B6A" w:rsidP="00A96B6A">
      <w:pPr>
        <w:pStyle w:val="BodyText"/>
        <w:numPr>
          <w:ilvl w:val="0"/>
          <w:numId w:val="28"/>
        </w:numPr>
      </w:pPr>
      <w:r w:rsidRPr="00D45DE9">
        <w:rPr>
          <w:b/>
        </w:rPr>
        <w:t>Reinforcement type</w:t>
      </w:r>
      <w:r>
        <w:t xml:space="preserve"> - </w:t>
      </w:r>
      <w:r w:rsidRPr="00375265">
        <w:t>Bar Grade and Diameter</w:t>
      </w:r>
      <w:r w:rsidR="00FA5766">
        <w:t>.</w:t>
      </w:r>
    </w:p>
    <w:p w14:paraId="360591DD" w14:textId="689439C9" w:rsidR="00A96B6A" w:rsidRDefault="00A96B6A" w:rsidP="00A96B6A">
      <w:pPr>
        <w:pStyle w:val="BodyText"/>
        <w:numPr>
          <w:ilvl w:val="0"/>
          <w:numId w:val="28"/>
        </w:numPr>
      </w:pPr>
      <w:r w:rsidRPr="00D45DE9">
        <w:rPr>
          <w:b/>
        </w:rPr>
        <w:t>Style</w:t>
      </w:r>
      <w:r w:rsidR="00607BC0">
        <w:t xml:space="preserve"> -</w:t>
      </w:r>
      <w:r>
        <w:t xml:space="preserve"> Bar type, bent, straight or stirrup</w:t>
      </w:r>
      <w:r w:rsidR="00FA5766">
        <w:t>.</w:t>
      </w:r>
    </w:p>
    <w:p w14:paraId="0EB99C83" w14:textId="4544F930" w:rsidR="00A96B6A" w:rsidRDefault="00A96B6A" w:rsidP="00A96B6A">
      <w:pPr>
        <w:pStyle w:val="BodyText"/>
        <w:numPr>
          <w:ilvl w:val="0"/>
          <w:numId w:val="28"/>
        </w:numPr>
      </w:pPr>
      <w:r w:rsidRPr="00D45DE9">
        <w:rPr>
          <w:b/>
        </w:rPr>
        <w:t>Material</w:t>
      </w:r>
      <w:r>
        <w:t xml:space="preserve"> - Steel Grade for reinforcement</w:t>
      </w:r>
      <w:r w:rsidR="00FA5766">
        <w:t>.</w:t>
      </w:r>
    </w:p>
    <w:p w14:paraId="01B5FD2C" w14:textId="71FB5E16" w:rsidR="00A96B6A" w:rsidRDefault="00A96B6A" w:rsidP="00A96B6A">
      <w:pPr>
        <w:pStyle w:val="BodyText"/>
        <w:numPr>
          <w:ilvl w:val="0"/>
          <w:numId w:val="28"/>
        </w:numPr>
      </w:pPr>
      <w:r w:rsidRPr="00D45DE9">
        <w:rPr>
          <w:b/>
        </w:rPr>
        <w:t>Bar shape</w:t>
      </w:r>
      <w:r w:rsidR="00607BC0">
        <w:t xml:space="preserve"> -</w:t>
      </w:r>
      <w:r>
        <w:t xml:space="preserve"> Shape Code number</w:t>
      </w:r>
      <w:r w:rsidR="00FA5766">
        <w:t>.</w:t>
      </w:r>
    </w:p>
    <w:p w14:paraId="3DBE4193" w14:textId="310C364F" w:rsidR="00A96B6A" w:rsidRDefault="00A96B6A" w:rsidP="00A96B6A">
      <w:pPr>
        <w:pStyle w:val="BodyText"/>
        <w:numPr>
          <w:ilvl w:val="0"/>
          <w:numId w:val="28"/>
        </w:numPr>
      </w:pPr>
      <w:r w:rsidRPr="00D45DE9">
        <w:rPr>
          <w:b/>
        </w:rPr>
        <w:t>Bar diameter</w:t>
      </w:r>
      <w:r w:rsidR="00607BC0">
        <w:t xml:space="preserve"> -</w:t>
      </w:r>
      <w:r>
        <w:t xml:space="preserve"> </w:t>
      </w:r>
      <w:r w:rsidR="00CC1CC4">
        <w:t>D</w:t>
      </w:r>
      <w:r>
        <w:t>iameter of bar</w:t>
      </w:r>
      <w:r w:rsidR="00FA5766">
        <w:t>.</w:t>
      </w:r>
    </w:p>
    <w:p w14:paraId="46E66DE9" w14:textId="3EBE248E" w:rsidR="00A96B6A" w:rsidRDefault="00A96B6A" w:rsidP="00A96B6A">
      <w:pPr>
        <w:pStyle w:val="BodyText"/>
        <w:numPr>
          <w:ilvl w:val="0"/>
          <w:numId w:val="28"/>
        </w:numPr>
      </w:pPr>
      <w:r w:rsidRPr="00D45DE9">
        <w:rPr>
          <w:b/>
        </w:rPr>
        <w:lastRenderedPageBreak/>
        <w:t>Number</w:t>
      </w:r>
      <w:r w:rsidR="00607BC0">
        <w:t xml:space="preserve"> -</w:t>
      </w:r>
      <w:r>
        <w:t xml:space="preserve"> </w:t>
      </w:r>
      <w:r w:rsidR="00CC1CC4">
        <w:t>N</w:t>
      </w:r>
      <w:r>
        <w:t>umber of bars</w:t>
      </w:r>
      <w:r w:rsidR="00FA5766">
        <w:t>.</w:t>
      </w:r>
    </w:p>
    <w:p w14:paraId="11135565" w14:textId="4A5CF665" w:rsidR="00A96B6A" w:rsidRDefault="00A96B6A" w:rsidP="00A96B6A">
      <w:pPr>
        <w:pStyle w:val="BodyText"/>
        <w:numPr>
          <w:ilvl w:val="0"/>
          <w:numId w:val="28"/>
        </w:numPr>
      </w:pPr>
      <w:r w:rsidRPr="00D45DE9">
        <w:rPr>
          <w:b/>
        </w:rPr>
        <w:t>Spacing</w:t>
      </w:r>
      <w:r w:rsidR="00607BC0">
        <w:t xml:space="preserve"> - </w:t>
      </w:r>
      <w:r w:rsidR="00CC1CC4">
        <w:t>C</w:t>
      </w:r>
      <w:r>
        <w:t>entre to centre spacing between bars</w:t>
      </w:r>
      <w:r w:rsidR="00FA5766">
        <w:t>.</w:t>
      </w:r>
    </w:p>
    <w:p w14:paraId="2B60ACD4" w14:textId="031E64DE" w:rsidR="00CB057C" w:rsidRDefault="00A96B6A" w:rsidP="00A96B6A">
      <w:pPr>
        <w:pStyle w:val="BodyText"/>
      </w:pPr>
      <w:r>
        <w:t xml:space="preserve">The data in this table is displayed according to the rules used in </w:t>
      </w:r>
      <w:r w:rsidR="006470B8">
        <w:t>Autodesk</w:t>
      </w:r>
      <w:r w:rsidR="0078747A">
        <w:t>®</w:t>
      </w:r>
      <w:r>
        <w:t xml:space="preserve"> Revit®. </w:t>
      </w:r>
    </w:p>
    <w:p w14:paraId="792E1653" w14:textId="430944E7" w:rsidR="00CB057C" w:rsidRDefault="00CB057C" w:rsidP="002B0986">
      <w:pPr>
        <w:pStyle w:val="Heading1"/>
        <w:pageBreakBefore/>
      </w:pPr>
      <w:bookmarkStart w:id="110" w:name="_Toc14790622"/>
      <w:r>
        <w:lastRenderedPageBreak/>
        <w:t>Slab Openings</w:t>
      </w:r>
      <w:bookmarkEnd w:id="110"/>
    </w:p>
    <w:p w14:paraId="1C069552" w14:textId="751960D5" w:rsidR="00CB057C" w:rsidRDefault="00CB057C" w:rsidP="00CB057C">
      <w:pPr>
        <w:pStyle w:val="Heading2"/>
      </w:pPr>
      <w:bookmarkStart w:id="111" w:name="_Toc14790623"/>
      <w:r>
        <w:t>General Information</w:t>
      </w:r>
      <w:bookmarkEnd w:id="111"/>
    </w:p>
    <w:p w14:paraId="2051F125" w14:textId="058EFC97" w:rsidR="008E13B7" w:rsidRDefault="008E13B7" w:rsidP="00621ADE">
      <w:pPr>
        <w:pStyle w:val="BodyText"/>
      </w:pPr>
      <w:r>
        <w:t xml:space="preserve">The Slab Openings Reinforcement Tool </w:t>
      </w:r>
      <w:r w:rsidR="004249CD">
        <w:rPr>
          <w:noProof/>
        </w:rPr>
        <w:drawing>
          <wp:inline distT="0" distB="0" distL="0" distR="0" wp14:anchorId="24BC2DF5" wp14:editId="599E1CED">
            <wp:extent cx="314325" cy="180975"/>
            <wp:effectExtent l="0" t="0" r="9525" b="9525"/>
            <wp:docPr id="2645" name="Pictur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t>generates reinforcement around an opening in concrete slab.</w:t>
      </w:r>
      <w:r w:rsidR="004249CD">
        <w:t xml:space="preserve"> The opening in the slab needs to be created </w:t>
      </w:r>
      <w:r w:rsidR="00E269D2">
        <w:t xml:space="preserve">individually </w:t>
      </w:r>
      <w:r w:rsidR="004249CD">
        <w:t>with the Revit Opening Tools</w:t>
      </w:r>
      <w:r w:rsidR="00E269D2">
        <w:t>.</w:t>
      </w:r>
      <w:r w:rsidR="004249CD">
        <w:t xml:space="preserve"> </w:t>
      </w:r>
      <w:r w:rsidR="00E269D2">
        <w:t>T</w:t>
      </w:r>
      <w:r w:rsidR="004249CD">
        <w:t>his tool does not support openings created as part of the Revit Slab Creation Tool.</w:t>
      </w:r>
    </w:p>
    <w:p w14:paraId="5D1170D3" w14:textId="79D74E0E" w:rsidR="004249CD" w:rsidRDefault="004249CD" w:rsidP="004249CD">
      <w:pPr>
        <w:pStyle w:val="BodyText"/>
        <w:jc w:val="center"/>
      </w:pPr>
      <w:r>
        <w:rPr>
          <w:noProof/>
        </w:rPr>
        <w:drawing>
          <wp:inline distT="0" distB="0" distL="0" distR="0" wp14:anchorId="53DA57C3" wp14:editId="4004C9CC">
            <wp:extent cx="1507320" cy="678600"/>
            <wp:effectExtent l="0" t="0" r="0" b="7620"/>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1507320" cy="678600"/>
                    </a:xfrm>
                    <a:prstGeom prst="rect">
                      <a:avLst/>
                    </a:prstGeom>
                  </pic:spPr>
                </pic:pic>
              </a:graphicData>
            </a:graphic>
          </wp:inline>
        </w:drawing>
      </w:r>
    </w:p>
    <w:p w14:paraId="4DE65F83" w14:textId="275E84C0" w:rsidR="00621ADE" w:rsidRDefault="004249CD" w:rsidP="00621ADE">
      <w:pPr>
        <w:pStyle w:val="BodyText"/>
      </w:pPr>
      <w:r>
        <w:t xml:space="preserve">The Tool will generate </w:t>
      </w:r>
      <w:r w:rsidR="00621ADE">
        <w:t xml:space="preserve">Reinforcement for the following types of RC slab openings: </w:t>
      </w:r>
    </w:p>
    <w:p w14:paraId="6757D1D2" w14:textId="6C65769C" w:rsidR="00621ADE" w:rsidRDefault="009924F7" w:rsidP="001D11D6">
      <w:pPr>
        <w:pStyle w:val="BodyText"/>
        <w:numPr>
          <w:ilvl w:val="0"/>
          <w:numId w:val="172"/>
        </w:numPr>
      </w:pPr>
      <w:r>
        <w:rPr>
          <w:noProof/>
        </w:rPr>
        <w:drawing>
          <wp:inline distT="0" distB="0" distL="0" distR="0" wp14:anchorId="55C5C897" wp14:editId="78F1BB49">
            <wp:extent cx="673200" cy="628560"/>
            <wp:effectExtent l="0" t="0" r="0" b="635"/>
            <wp:docPr id="2648" name="Picture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673200" cy="628560"/>
                    </a:xfrm>
                    <a:prstGeom prst="rect">
                      <a:avLst/>
                    </a:prstGeom>
                  </pic:spPr>
                </pic:pic>
              </a:graphicData>
            </a:graphic>
          </wp:inline>
        </w:drawing>
      </w:r>
      <w:r w:rsidR="00621ADE">
        <w:t xml:space="preserve">  </w:t>
      </w:r>
      <w:r w:rsidR="008E13B7">
        <w:t>Rectangular</w:t>
      </w:r>
      <w:r w:rsidR="00621ADE">
        <w:t xml:space="preserve"> openings</w:t>
      </w:r>
      <w:r w:rsidR="00AF1EF4">
        <w:t>.</w:t>
      </w:r>
      <w:r w:rsidR="00621ADE">
        <w:t xml:space="preserve"> </w:t>
      </w:r>
    </w:p>
    <w:p w14:paraId="79608696" w14:textId="19F051D6" w:rsidR="00621ADE" w:rsidRDefault="009924F7" w:rsidP="001D11D6">
      <w:pPr>
        <w:pStyle w:val="BodyText"/>
        <w:numPr>
          <w:ilvl w:val="0"/>
          <w:numId w:val="172"/>
        </w:numPr>
      </w:pPr>
      <w:r>
        <w:rPr>
          <w:noProof/>
        </w:rPr>
        <w:drawing>
          <wp:inline distT="0" distB="0" distL="0" distR="0" wp14:anchorId="39270440" wp14:editId="42D0D502">
            <wp:extent cx="727920" cy="537480"/>
            <wp:effectExtent l="0" t="0" r="0" b="0"/>
            <wp:docPr id="2649" name="Picture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727920" cy="537480"/>
                    </a:xfrm>
                    <a:prstGeom prst="rect">
                      <a:avLst/>
                    </a:prstGeom>
                  </pic:spPr>
                </pic:pic>
              </a:graphicData>
            </a:graphic>
          </wp:inline>
        </w:drawing>
      </w:r>
      <w:r w:rsidR="00621ADE">
        <w:t xml:space="preserve"> </w:t>
      </w:r>
      <w:r w:rsidR="008E13B7">
        <w:t>Rectangular</w:t>
      </w:r>
      <w:r w:rsidR="00621ADE">
        <w:t xml:space="preserve"> openings adjacent to one slab edge</w:t>
      </w:r>
      <w:r w:rsidR="00AF1EF4">
        <w:t>.</w:t>
      </w:r>
      <w:r w:rsidR="00621ADE">
        <w:t xml:space="preserve"> </w:t>
      </w:r>
    </w:p>
    <w:p w14:paraId="411DF19B" w14:textId="1C2DFA9B" w:rsidR="00621ADE" w:rsidRDefault="009924F7" w:rsidP="001D11D6">
      <w:pPr>
        <w:pStyle w:val="BodyText"/>
        <w:numPr>
          <w:ilvl w:val="0"/>
          <w:numId w:val="172"/>
        </w:numPr>
      </w:pPr>
      <w:r>
        <w:rPr>
          <w:noProof/>
        </w:rPr>
        <w:drawing>
          <wp:inline distT="0" distB="0" distL="0" distR="0" wp14:anchorId="4EEB6573" wp14:editId="3657F461">
            <wp:extent cx="677160" cy="620640"/>
            <wp:effectExtent l="0" t="0" r="8890" b="8255"/>
            <wp:docPr id="2647"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677160" cy="620640"/>
                    </a:xfrm>
                    <a:prstGeom prst="rect">
                      <a:avLst/>
                    </a:prstGeom>
                  </pic:spPr>
                </pic:pic>
              </a:graphicData>
            </a:graphic>
          </wp:inline>
        </w:drawing>
      </w:r>
      <w:r w:rsidR="00621ADE">
        <w:t xml:space="preserve"> </w:t>
      </w:r>
      <w:r w:rsidR="008E13B7">
        <w:t>Rectangular</w:t>
      </w:r>
      <w:r w:rsidR="00621ADE">
        <w:t xml:space="preserve"> openings adjacent to two slab edges</w:t>
      </w:r>
      <w:r w:rsidR="00AF1EF4">
        <w:t>.</w:t>
      </w:r>
      <w:r w:rsidR="00621ADE">
        <w:t xml:space="preserve"> </w:t>
      </w:r>
    </w:p>
    <w:p w14:paraId="5CDCDD3E" w14:textId="1FF1A6F2" w:rsidR="00621ADE" w:rsidRDefault="009924F7" w:rsidP="001D11D6">
      <w:pPr>
        <w:pStyle w:val="BodyText"/>
        <w:numPr>
          <w:ilvl w:val="0"/>
          <w:numId w:val="172"/>
        </w:numPr>
      </w:pPr>
      <w:r>
        <w:rPr>
          <w:noProof/>
        </w:rPr>
        <w:drawing>
          <wp:inline distT="0" distB="0" distL="0" distR="0" wp14:anchorId="30CEB0AA" wp14:editId="5B95FA28">
            <wp:extent cx="713520" cy="682920"/>
            <wp:effectExtent l="0" t="0" r="0" b="3175"/>
            <wp:docPr id="2650" name="Picture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713520" cy="682920"/>
                    </a:xfrm>
                    <a:prstGeom prst="rect">
                      <a:avLst/>
                    </a:prstGeom>
                  </pic:spPr>
                </pic:pic>
              </a:graphicData>
            </a:graphic>
          </wp:inline>
        </w:drawing>
      </w:r>
      <w:r w:rsidR="00621ADE">
        <w:t xml:space="preserve">  </w:t>
      </w:r>
      <w:r w:rsidR="008E13B7">
        <w:t>Round</w:t>
      </w:r>
      <w:r w:rsidR="00621ADE">
        <w:t xml:space="preserve"> openings</w:t>
      </w:r>
      <w:r w:rsidR="00AF1EF4">
        <w:t>.</w:t>
      </w:r>
      <w:r w:rsidR="00621ADE">
        <w:t xml:space="preserve"> </w:t>
      </w:r>
    </w:p>
    <w:p w14:paraId="2E0D30F3" w14:textId="01E2A744" w:rsidR="00621ADE" w:rsidRDefault="00621ADE" w:rsidP="00621ADE">
      <w:pPr>
        <w:pStyle w:val="BodyText"/>
      </w:pPr>
      <w:r w:rsidRPr="001D11D6">
        <w:rPr>
          <w:b/>
        </w:rPr>
        <w:t>Note</w:t>
      </w:r>
      <w:r w:rsidR="004B3D5C">
        <w:t xml:space="preserve"> </w:t>
      </w:r>
      <w:r>
        <w:t xml:space="preserve">Corner fillets in rectangular openings are disregarded (such openings are treated as rectangular). </w:t>
      </w:r>
    </w:p>
    <w:p w14:paraId="7C5068D1" w14:textId="77777777" w:rsidR="00621ADE" w:rsidRDefault="00621ADE" w:rsidP="00621ADE">
      <w:pPr>
        <w:pStyle w:val="BodyText"/>
      </w:pPr>
      <w:r>
        <w:t xml:space="preserve">You can load RC slab opening information from Revit: </w:t>
      </w:r>
    </w:p>
    <w:p w14:paraId="33D2029A" w14:textId="47D75B55" w:rsidR="00621ADE" w:rsidRDefault="00621ADE" w:rsidP="001D11D6">
      <w:pPr>
        <w:pStyle w:val="BodyText"/>
        <w:numPr>
          <w:ilvl w:val="0"/>
          <w:numId w:val="173"/>
        </w:numPr>
      </w:pPr>
      <w:r>
        <w:t>Geometry of a slab opening</w:t>
      </w:r>
      <w:r w:rsidR="00AF1EF4">
        <w:t>.</w:t>
      </w:r>
      <w:r>
        <w:t xml:space="preserve"> </w:t>
      </w:r>
    </w:p>
    <w:p w14:paraId="1ABA9E59" w14:textId="0FACFE4C" w:rsidR="00621ADE" w:rsidRDefault="00621ADE" w:rsidP="001D11D6">
      <w:pPr>
        <w:pStyle w:val="BodyText"/>
        <w:numPr>
          <w:ilvl w:val="0"/>
          <w:numId w:val="173"/>
        </w:numPr>
      </w:pPr>
      <w:r>
        <w:t>Parameters (diameter and material) of reinforcing bars</w:t>
      </w:r>
      <w:r w:rsidR="00AF1EF4">
        <w:t>.</w:t>
      </w:r>
      <w:r>
        <w:t xml:space="preserve"> </w:t>
      </w:r>
    </w:p>
    <w:p w14:paraId="04596BFE" w14:textId="7C554065" w:rsidR="00621ADE" w:rsidRDefault="00621ADE" w:rsidP="001D11D6">
      <w:pPr>
        <w:pStyle w:val="BodyText"/>
        <w:numPr>
          <w:ilvl w:val="0"/>
          <w:numId w:val="173"/>
        </w:numPr>
      </w:pPr>
      <w:r>
        <w:t xml:space="preserve">Parameters of hooks for reinforcing bars. </w:t>
      </w:r>
    </w:p>
    <w:p w14:paraId="0EA449B0" w14:textId="77777777" w:rsidR="001D11D6" w:rsidRDefault="001D11D6" w:rsidP="001D11D6">
      <w:pPr>
        <w:pStyle w:val="BodyText"/>
      </w:pPr>
      <w:r>
        <w:t xml:space="preserve">Define the reinforcement parameters for the Slab Corners Reinforcement Tool by selecting the options from the File Pull Down Menu; </w:t>
      </w:r>
    </w:p>
    <w:p w14:paraId="4FAB92A5" w14:textId="77777777" w:rsidR="001D11D6" w:rsidRDefault="001D11D6" w:rsidP="001D11D6">
      <w:pPr>
        <w:pStyle w:val="BodyText"/>
        <w:numPr>
          <w:ilvl w:val="0"/>
          <w:numId w:val="3"/>
        </w:numPr>
      </w:pPr>
      <w:r w:rsidRPr="00B35015">
        <w:rPr>
          <w:b/>
        </w:rPr>
        <w:t>Open</w:t>
      </w:r>
      <w:r>
        <w:t xml:space="preserve"> - Opens a file with saved reinforcement parameters. </w:t>
      </w:r>
    </w:p>
    <w:p w14:paraId="04259624" w14:textId="77777777" w:rsidR="001D11D6" w:rsidRDefault="001D11D6" w:rsidP="001D11D6">
      <w:pPr>
        <w:pStyle w:val="BodyText"/>
        <w:numPr>
          <w:ilvl w:val="0"/>
          <w:numId w:val="3"/>
        </w:numPr>
      </w:pPr>
      <w:r w:rsidRPr="00B35015">
        <w:rPr>
          <w:b/>
        </w:rPr>
        <w:t>Save / Save As</w:t>
      </w:r>
      <w:r>
        <w:t xml:space="preserve"> - Saves parameters to an external file. Use this file to generate reinforcement for a slab corner with the same geometry. </w:t>
      </w:r>
    </w:p>
    <w:p w14:paraId="30FDA085" w14:textId="77777777" w:rsidR="001D11D6" w:rsidRDefault="001D11D6" w:rsidP="001D11D6">
      <w:pPr>
        <w:pStyle w:val="BodyText"/>
        <w:numPr>
          <w:ilvl w:val="0"/>
          <w:numId w:val="3"/>
        </w:numPr>
      </w:pPr>
      <w:r w:rsidRPr="00B35015">
        <w:rPr>
          <w:b/>
        </w:rPr>
        <w:t xml:space="preserve">Regional </w:t>
      </w:r>
      <w:proofErr w:type="gramStart"/>
      <w:r w:rsidRPr="00B35015">
        <w:rPr>
          <w:b/>
        </w:rPr>
        <w:t>Settings</w:t>
      </w:r>
      <w:r>
        <w:t xml:space="preserve">  -</w:t>
      </w:r>
      <w:proofErr w:type="gramEnd"/>
      <w:r>
        <w:t xml:space="preserve"> see chapter 2 for details.</w:t>
      </w:r>
    </w:p>
    <w:p w14:paraId="0D03E610" w14:textId="58BF7F6D" w:rsidR="001D11D6" w:rsidRPr="00E65377" w:rsidRDefault="001D11D6" w:rsidP="001D11D6">
      <w:pPr>
        <w:pStyle w:val="BodyText"/>
        <w:numPr>
          <w:ilvl w:val="0"/>
          <w:numId w:val="3"/>
        </w:numPr>
      </w:pPr>
      <w:r w:rsidRPr="00B35015">
        <w:rPr>
          <w:b/>
        </w:rPr>
        <w:t>Close</w:t>
      </w:r>
      <w:r w:rsidRPr="00E65377">
        <w:t xml:space="preserve"> - closes the </w:t>
      </w:r>
      <w:r>
        <w:t>Slab Corner Reinforcement Tool</w:t>
      </w:r>
      <w:r w:rsidRPr="00E65377">
        <w:t>.</w:t>
      </w:r>
    </w:p>
    <w:p w14:paraId="5C1441ED" w14:textId="4460B5BC" w:rsidR="00CB057C" w:rsidRDefault="00CB057C" w:rsidP="00CB057C">
      <w:pPr>
        <w:pStyle w:val="Heading2"/>
      </w:pPr>
      <w:bookmarkStart w:id="112" w:name="_Toc14790624"/>
      <w:r>
        <w:lastRenderedPageBreak/>
        <w:t>Slab Opening Reinforcement Dialog</w:t>
      </w:r>
      <w:bookmarkEnd w:id="112"/>
    </w:p>
    <w:p w14:paraId="7CA6192E" w14:textId="76E39B13" w:rsidR="004B3D5C" w:rsidRDefault="004B3D5C" w:rsidP="004B3D5C">
      <w:pPr>
        <w:pStyle w:val="BodyText"/>
      </w:pPr>
      <w:r>
        <w:t>The Reinforcement of slab opening dialog</w:t>
      </w:r>
      <w:r w:rsidR="00AB232C">
        <w:t xml:space="preserve"> is divided into three</w:t>
      </w:r>
      <w:r>
        <w:t xml:space="preserve"> main parts: </w:t>
      </w:r>
    </w:p>
    <w:p w14:paraId="0A90B527" w14:textId="446B4062" w:rsidR="004B3D5C" w:rsidRDefault="00AB232C" w:rsidP="00AB232C">
      <w:pPr>
        <w:pStyle w:val="BodyText"/>
        <w:jc w:val="center"/>
      </w:pPr>
      <w:r>
        <w:rPr>
          <w:noProof/>
        </w:rPr>
        <w:drawing>
          <wp:inline distT="0" distB="0" distL="0" distR="0" wp14:anchorId="6191BF8C" wp14:editId="50C48561">
            <wp:extent cx="5399640" cy="2875680"/>
            <wp:effectExtent l="0" t="0" r="0" b="1270"/>
            <wp:docPr id="2655" name="Picture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5399640" cy="2875680"/>
                    </a:xfrm>
                    <a:prstGeom prst="rect">
                      <a:avLst/>
                    </a:prstGeom>
                  </pic:spPr>
                </pic:pic>
              </a:graphicData>
            </a:graphic>
          </wp:inline>
        </w:drawing>
      </w:r>
    </w:p>
    <w:p w14:paraId="173E9C4D" w14:textId="77777777" w:rsidR="00AB232C" w:rsidRDefault="004B3D5C" w:rsidP="00055E6A">
      <w:pPr>
        <w:pStyle w:val="BodyText"/>
        <w:numPr>
          <w:ilvl w:val="0"/>
          <w:numId w:val="175"/>
        </w:numPr>
      </w:pPr>
      <w:r>
        <w:t>On the left are options for selecting a component used to define the</w:t>
      </w:r>
      <w:r w:rsidR="00AB232C">
        <w:t xml:space="preserve"> slab opening reinforcement:</w:t>
      </w:r>
    </w:p>
    <w:p w14:paraId="6C82515D" w14:textId="0D5EE788" w:rsidR="004B3D5C" w:rsidRDefault="00AB232C" w:rsidP="00055E6A">
      <w:pPr>
        <w:pStyle w:val="BodyText"/>
        <w:numPr>
          <w:ilvl w:val="0"/>
          <w:numId w:val="174"/>
        </w:numPr>
      </w:pPr>
      <w:r>
        <w:rPr>
          <w:noProof/>
        </w:rPr>
        <w:drawing>
          <wp:inline distT="0" distB="0" distL="0" distR="0" wp14:anchorId="0F1D877E" wp14:editId="018439CB">
            <wp:extent cx="209550" cy="200025"/>
            <wp:effectExtent l="0" t="0" r="0" b="9525"/>
            <wp:docPr id="2660"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t xml:space="preserve"> </w:t>
      </w:r>
      <w:r w:rsidRPr="0049599F">
        <w:rPr>
          <w:b/>
        </w:rPr>
        <w:t>G</w:t>
      </w:r>
      <w:r w:rsidR="004B3D5C" w:rsidRPr="0049599F">
        <w:rPr>
          <w:b/>
        </w:rPr>
        <w:t>eometry</w:t>
      </w:r>
      <w:r w:rsidR="004B3D5C">
        <w:t xml:space="preserve"> </w:t>
      </w:r>
    </w:p>
    <w:p w14:paraId="5E783F77" w14:textId="05AA8971" w:rsidR="004B3D5C" w:rsidRDefault="00AB232C" w:rsidP="00055E6A">
      <w:pPr>
        <w:pStyle w:val="BodyText"/>
        <w:numPr>
          <w:ilvl w:val="0"/>
          <w:numId w:val="174"/>
        </w:numPr>
      </w:pPr>
      <w:r>
        <w:rPr>
          <w:noProof/>
        </w:rPr>
        <w:drawing>
          <wp:inline distT="0" distB="0" distL="0" distR="0" wp14:anchorId="7F4470D1" wp14:editId="1D887566">
            <wp:extent cx="247650" cy="238125"/>
            <wp:effectExtent l="0" t="0" r="0" b="9525"/>
            <wp:docPr id="2657"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t xml:space="preserve"> </w:t>
      </w:r>
      <w:r w:rsidRPr="0049599F">
        <w:rPr>
          <w:b/>
        </w:rPr>
        <w:t>M</w:t>
      </w:r>
      <w:r w:rsidR="004B3D5C" w:rsidRPr="0049599F">
        <w:rPr>
          <w:b/>
        </w:rPr>
        <w:t xml:space="preserve">ain </w:t>
      </w:r>
      <w:r w:rsidRPr="0049599F">
        <w:rPr>
          <w:b/>
        </w:rPr>
        <w:t>B</w:t>
      </w:r>
      <w:r w:rsidR="004B3D5C" w:rsidRPr="0049599F">
        <w:rPr>
          <w:b/>
        </w:rPr>
        <w:t>ars</w:t>
      </w:r>
      <w:r w:rsidR="004B3D5C">
        <w:t xml:space="preserve"> </w:t>
      </w:r>
    </w:p>
    <w:p w14:paraId="46279A9C" w14:textId="569EE26D" w:rsidR="004B3D5C" w:rsidRDefault="00AB232C" w:rsidP="00055E6A">
      <w:pPr>
        <w:pStyle w:val="BodyText"/>
        <w:numPr>
          <w:ilvl w:val="0"/>
          <w:numId w:val="174"/>
        </w:numPr>
      </w:pPr>
      <w:r>
        <w:rPr>
          <w:noProof/>
        </w:rPr>
        <w:drawing>
          <wp:inline distT="0" distB="0" distL="0" distR="0" wp14:anchorId="44308B58" wp14:editId="3C9941B5">
            <wp:extent cx="247650" cy="247650"/>
            <wp:effectExtent l="0" t="0" r="0" b="0"/>
            <wp:docPr id="2658"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t xml:space="preserve"> </w:t>
      </w:r>
      <w:r w:rsidRPr="0049599F">
        <w:rPr>
          <w:b/>
        </w:rPr>
        <w:t>C</w:t>
      </w:r>
      <w:r w:rsidR="004B3D5C" w:rsidRPr="0049599F">
        <w:rPr>
          <w:b/>
        </w:rPr>
        <w:t xml:space="preserve">onstructional </w:t>
      </w:r>
      <w:r w:rsidRPr="0049599F">
        <w:rPr>
          <w:b/>
        </w:rPr>
        <w:t>B</w:t>
      </w:r>
      <w:r w:rsidR="004B3D5C" w:rsidRPr="0049599F">
        <w:rPr>
          <w:b/>
        </w:rPr>
        <w:t>ars</w:t>
      </w:r>
      <w:r w:rsidR="004B3D5C">
        <w:t xml:space="preserve"> </w:t>
      </w:r>
    </w:p>
    <w:p w14:paraId="78633F77" w14:textId="500826D6" w:rsidR="004B3D5C" w:rsidRDefault="003C4832" w:rsidP="00055E6A">
      <w:pPr>
        <w:pStyle w:val="BodyText"/>
        <w:numPr>
          <w:ilvl w:val="0"/>
          <w:numId w:val="174"/>
        </w:numPr>
      </w:pPr>
      <w:r>
        <w:rPr>
          <w:noProof/>
        </w:rPr>
        <w:drawing>
          <wp:inline distT="0" distB="0" distL="0" distR="0" wp14:anchorId="6CFDC90C" wp14:editId="07B0BEEE">
            <wp:extent cx="285750" cy="180975"/>
            <wp:effectExtent l="0" t="0" r="0" b="9525"/>
            <wp:docPr id="2662"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t xml:space="preserve"> </w:t>
      </w:r>
      <w:r w:rsidR="00AB232C" w:rsidRPr="0049599F">
        <w:rPr>
          <w:b/>
        </w:rPr>
        <w:t>Corner B</w:t>
      </w:r>
      <w:r w:rsidR="004B3D5C" w:rsidRPr="0049599F">
        <w:rPr>
          <w:b/>
        </w:rPr>
        <w:t>ars</w:t>
      </w:r>
      <w:r w:rsidR="004B3D5C">
        <w:t xml:space="preserve"> </w:t>
      </w:r>
    </w:p>
    <w:p w14:paraId="0A38CED2" w14:textId="162B0DC3" w:rsidR="00AB232C" w:rsidRDefault="003C4832" w:rsidP="00055E6A">
      <w:pPr>
        <w:pStyle w:val="BodyText"/>
        <w:numPr>
          <w:ilvl w:val="0"/>
          <w:numId w:val="174"/>
        </w:numPr>
      </w:pPr>
      <w:r>
        <w:rPr>
          <w:noProof/>
        </w:rPr>
        <w:drawing>
          <wp:inline distT="0" distB="0" distL="0" distR="0" wp14:anchorId="61FC07F2" wp14:editId="12FB6EFD">
            <wp:extent cx="266700" cy="257175"/>
            <wp:effectExtent l="0" t="0" r="0" b="9525"/>
            <wp:docPr id="2661" name="Picture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t xml:space="preserve"> </w:t>
      </w:r>
      <w:r w:rsidRPr="0049599F">
        <w:rPr>
          <w:b/>
        </w:rPr>
        <w:t>User-D</w:t>
      </w:r>
      <w:r w:rsidR="00AB232C" w:rsidRPr="0049599F">
        <w:rPr>
          <w:b/>
        </w:rPr>
        <w:t>efined Reinforcement</w:t>
      </w:r>
    </w:p>
    <w:p w14:paraId="53E2DD24" w14:textId="32DBC17B" w:rsidR="004B3D5C" w:rsidRDefault="00860760" w:rsidP="005D5454">
      <w:pPr>
        <w:pStyle w:val="BodyText"/>
        <w:ind w:left="720"/>
      </w:pPr>
      <w:r>
        <w:t>The reinforcement generated by the Slab Openings Tool</w:t>
      </w:r>
      <w:r w:rsidR="004B3D5C">
        <w:t xml:space="preserve"> are shown in the </w:t>
      </w:r>
      <w:r>
        <w:t>diagram below;</w:t>
      </w:r>
      <w:r w:rsidR="004B3D5C">
        <w:t xml:space="preserve"> </w:t>
      </w:r>
    </w:p>
    <w:p w14:paraId="3A42CDD1" w14:textId="526EEDCE" w:rsidR="004B3D5C" w:rsidRDefault="004B3D5C" w:rsidP="00AB232C">
      <w:pPr>
        <w:pStyle w:val="BodyText"/>
        <w:jc w:val="center"/>
      </w:pPr>
      <w:r>
        <w:rPr>
          <w:rFonts w:ascii="Verdana" w:hAnsi="Verdana"/>
          <w:noProof/>
          <w:color w:val="000000"/>
          <w:sz w:val="20"/>
          <w:szCs w:val="20"/>
        </w:rPr>
        <w:drawing>
          <wp:inline distT="0" distB="0" distL="0" distR="0" wp14:anchorId="64781717" wp14:editId="567A4FF3">
            <wp:extent cx="2531880" cy="1624680"/>
            <wp:effectExtent l="0" t="0" r="1905" b="0"/>
            <wp:docPr id="2593" name="Picture 2593" descr="C:\Program Files\Common Files\Autodesk Shared\Extensions 2018\Modules\Reinforcement\DReinfSlabOpening\en-US\Help\images\GUID-6463A8E6-D38D-4AC7-AA52-D68B5BA9055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Program Files\Common Files\Autodesk Shared\Extensions 2018\Modules\Reinforcement\DReinfSlabOpening\en-US\Help\images\GUID-6463A8E6-D38D-4AC7-AA52-D68B5BA9055F-low.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531880" cy="1624680"/>
                    </a:xfrm>
                    <a:prstGeom prst="rect">
                      <a:avLst/>
                    </a:prstGeom>
                    <a:noFill/>
                    <a:ln>
                      <a:noFill/>
                    </a:ln>
                  </pic:spPr>
                </pic:pic>
              </a:graphicData>
            </a:graphic>
          </wp:inline>
        </w:drawing>
      </w:r>
    </w:p>
    <w:p w14:paraId="0833699B" w14:textId="44812C83" w:rsidR="004B3D5C" w:rsidRDefault="004B3D5C" w:rsidP="00055E6A">
      <w:pPr>
        <w:pStyle w:val="BodyText"/>
        <w:numPr>
          <w:ilvl w:val="0"/>
          <w:numId w:val="175"/>
        </w:numPr>
      </w:pPr>
      <w:r>
        <w:t xml:space="preserve">In the </w:t>
      </w:r>
      <w:r w:rsidR="005D5454">
        <w:t>centre</w:t>
      </w:r>
      <w:r>
        <w:t xml:space="preserve">, you can define parameters of the slab opening and reinforcement (depending on a selected component). </w:t>
      </w:r>
    </w:p>
    <w:p w14:paraId="4D28D020" w14:textId="09BFA23A" w:rsidR="00CB057C" w:rsidRDefault="004B3D5C" w:rsidP="00055E6A">
      <w:pPr>
        <w:pStyle w:val="BodyText"/>
        <w:numPr>
          <w:ilvl w:val="0"/>
          <w:numId w:val="175"/>
        </w:numPr>
      </w:pPr>
      <w:r>
        <w:t>On the right is a graphical view of a defined slab opening and the generated opening reinforcement.</w:t>
      </w:r>
    </w:p>
    <w:p w14:paraId="7645FD74" w14:textId="6C167A11" w:rsidR="00CB057C" w:rsidRDefault="00CB057C" w:rsidP="00CB057C">
      <w:pPr>
        <w:pStyle w:val="Heading2"/>
      </w:pPr>
      <w:bookmarkStart w:id="113" w:name="_Toc14790625"/>
      <w:r>
        <w:lastRenderedPageBreak/>
        <w:t>Generating Slab Opening Reinforcement</w:t>
      </w:r>
      <w:bookmarkEnd w:id="113"/>
    </w:p>
    <w:p w14:paraId="09F59841" w14:textId="70473CF9" w:rsidR="00CB057C" w:rsidRDefault="00CB057C" w:rsidP="00CB057C">
      <w:pPr>
        <w:pStyle w:val="Heading3"/>
      </w:pPr>
      <w:bookmarkStart w:id="114" w:name="_Toc14790626"/>
      <w:r>
        <w:t>Geometry</w:t>
      </w:r>
      <w:bookmarkEnd w:id="114"/>
    </w:p>
    <w:p w14:paraId="33F48208" w14:textId="310FB39F" w:rsidR="005D5454" w:rsidRDefault="005D5454" w:rsidP="005D5454">
      <w:pPr>
        <w:pStyle w:val="BodyText"/>
      </w:pPr>
      <w:r>
        <w:t xml:space="preserve">The information displayed in the Geometry tab is loaded from the opening in the concrete slab that has been modelled &amp; selected in Revit®: </w:t>
      </w:r>
    </w:p>
    <w:p w14:paraId="3E623715" w14:textId="3234E2D1" w:rsidR="004B3D5C" w:rsidRDefault="004B3D5C" w:rsidP="00055E6A">
      <w:pPr>
        <w:pStyle w:val="BodyText"/>
        <w:numPr>
          <w:ilvl w:val="0"/>
          <w:numId w:val="176"/>
        </w:numPr>
      </w:pPr>
      <w:r w:rsidRPr="00823D29">
        <w:rPr>
          <w:b/>
        </w:rPr>
        <w:t>Identification</w:t>
      </w:r>
      <w:r>
        <w:t xml:space="preserve"> parameters (family and type) of an opening loaded from a Revit model</w:t>
      </w:r>
      <w:r w:rsidR="00AF1EF4">
        <w:t>.</w:t>
      </w:r>
      <w:r>
        <w:t xml:space="preserve"> </w:t>
      </w:r>
    </w:p>
    <w:p w14:paraId="58E7E663" w14:textId="5534095C" w:rsidR="004B3D5C" w:rsidRDefault="004B3D5C" w:rsidP="00055E6A">
      <w:pPr>
        <w:pStyle w:val="BodyText"/>
        <w:numPr>
          <w:ilvl w:val="0"/>
          <w:numId w:val="176"/>
        </w:numPr>
      </w:pPr>
      <w:r w:rsidRPr="00823D29">
        <w:rPr>
          <w:b/>
        </w:rPr>
        <w:t>Opening</w:t>
      </w:r>
      <w:r>
        <w:t xml:space="preserve"> dimensions</w:t>
      </w:r>
      <w:r w:rsidR="00AF1EF4">
        <w:t>.</w:t>
      </w:r>
      <w:r>
        <w:t xml:space="preserve"> </w:t>
      </w:r>
    </w:p>
    <w:p w14:paraId="537E41ED" w14:textId="10E5641F" w:rsidR="004B3D5C" w:rsidRDefault="004B3D5C" w:rsidP="00055E6A">
      <w:pPr>
        <w:pStyle w:val="BodyText"/>
        <w:numPr>
          <w:ilvl w:val="0"/>
          <w:numId w:val="176"/>
        </w:numPr>
      </w:pPr>
      <w:r w:rsidRPr="00823D29">
        <w:rPr>
          <w:b/>
        </w:rPr>
        <w:t>Slab</w:t>
      </w:r>
      <w:r>
        <w:t xml:space="preserve"> thickness (for a layered slab, thickness of the structural layer)</w:t>
      </w:r>
      <w:r w:rsidR="00AF1EF4">
        <w:t>.</w:t>
      </w:r>
      <w:r>
        <w:t xml:space="preserve"> </w:t>
      </w:r>
    </w:p>
    <w:p w14:paraId="2DB3F265" w14:textId="4F09F8FA" w:rsidR="004B3D5C" w:rsidRDefault="004B3D5C" w:rsidP="00055E6A">
      <w:pPr>
        <w:pStyle w:val="BodyText"/>
        <w:numPr>
          <w:ilvl w:val="0"/>
          <w:numId w:val="176"/>
        </w:numPr>
      </w:pPr>
      <w:r w:rsidRPr="00823D29">
        <w:rPr>
          <w:b/>
        </w:rPr>
        <w:t>Element</w:t>
      </w:r>
      <w:r>
        <w:t xml:space="preserve"> parameters, including number of openings, lev</w:t>
      </w:r>
      <w:r w:rsidR="00AF1EF4">
        <w:t>el, and offset.</w:t>
      </w:r>
    </w:p>
    <w:p w14:paraId="6B66E99A" w14:textId="200ABE4E" w:rsidR="004B3D5C" w:rsidRDefault="00AB232C" w:rsidP="00AB232C">
      <w:pPr>
        <w:pStyle w:val="BodyText"/>
        <w:jc w:val="center"/>
      </w:pPr>
      <w:r>
        <w:rPr>
          <w:noProof/>
        </w:rPr>
        <w:drawing>
          <wp:inline distT="0" distB="0" distL="0" distR="0" wp14:anchorId="573381F0" wp14:editId="1C00BFC6">
            <wp:extent cx="4983840" cy="2654280"/>
            <wp:effectExtent l="0" t="0" r="7620" b="0"/>
            <wp:docPr id="2656" name="Picture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4983840" cy="2654280"/>
                    </a:xfrm>
                    <a:prstGeom prst="rect">
                      <a:avLst/>
                    </a:prstGeom>
                  </pic:spPr>
                </pic:pic>
              </a:graphicData>
            </a:graphic>
          </wp:inline>
        </w:drawing>
      </w:r>
    </w:p>
    <w:p w14:paraId="3C9DB471" w14:textId="1F77B2FB" w:rsidR="004B3D5C" w:rsidRDefault="00E269D2" w:rsidP="004B3D5C">
      <w:pPr>
        <w:pStyle w:val="BodyText"/>
      </w:pPr>
      <w:r w:rsidRPr="00E269D2">
        <w:rPr>
          <w:b/>
        </w:rPr>
        <w:t>Note</w:t>
      </w:r>
      <w:r>
        <w:t>: For an opening to be recognis</w:t>
      </w:r>
      <w:r w:rsidR="004B3D5C">
        <w:t xml:space="preserve">ed correctly in the Extension, it has to be defined in Revit using the Opening &gt; Opening by face option. Each opening in the slab must be defined separately. </w:t>
      </w:r>
    </w:p>
    <w:p w14:paraId="02567D04" w14:textId="5D919CE1" w:rsidR="004B3D5C" w:rsidRDefault="004B3D5C" w:rsidP="004B3D5C">
      <w:pPr>
        <w:pStyle w:val="BodyText"/>
      </w:pPr>
      <w:r w:rsidRPr="0049599F">
        <w:rPr>
          <w:b/>
        </w:rPr>
        <w:t>Note</w:t>
      </w:r>
      <w:r w:rsidR="00E269D2" w:rsidRPr="0049599F">
        <w:rPr>
          <w:b/>
        </w:rPr>
        <w:t>:</w:t>
      </w:r>
      <w:r w:rsidR="00E269D2">
        <w:t xml:space="preserve"> </w:t>
      </w:r>
      <w:r>
        <w:t xml:space="preserve">In the </w:t>
      </w:r>
      <w:r w:rsidR="0049599F">
        <w:t xml:space="preserve">Revit </w:t>
      </w:r>
      <w:r>
        <w:t xml:space="preserve">Element Properties dialog, </w:t>
      </w:r>
      <w:r w:rsidR="0049599F">
        <w:t xml:space="preserve">ensure that the </w:t>
      </w:r>
      <w:r>
        <w:t xml:space="preserve">Structural </w:t>
      </w:r>
      <w:r w:rsidR="0049599F">
        <w:t xml:space="preserve">option is selected </w:t>
      </w:r>
      <w:r>
        <w:t xml:space="preserve">for the slab. </w:t>
      </w:r>
    </w:p>
    <w:p w14:paraId="58C3BC8F" w14:textId="2BE39407" w:rsidR="004B3D5C" w:rsidRDefault="0049599F" w:rsidP="004B3D5C">
      <w:pPr>
        <w:pStyle w:val="BodyText"/>
      </w:pPr>
      <w:r>
        <w:t xml:space="preserve">The Slab Openings Tool will add reinforcement to following opening shapes </w:t>
      </w:r>
      <w:r w:rsidR="004B3D5C">
        <w:t xml:space="preserve">in an RC slab: </w:t>
      </w:r>
    </w:p>
    <w:p w14:paraId="6F02506A" w14:textId="4756CF7A" w:rsidR="002B0986" w:rsidRDefault="002B0986" w:rsidP="002B0986">
      <w:pPr>
        <w:pStyle w:val="BodyText"/>
        <w:numPr>
          <w:ilvl w:val="0"/>
          <w:numId w:val="172"/>
        </w:numPr>
      </w:pPr>
      <w:r>
        <w:rPr>
          <w:noProof/>
        </w:rPr>
        <w:drawing>
          <wp:inline distT="0" distB="0" distL="0" distR="0" wp14:anchorId="471E1302" wp14:editId="320F03D6">
            <wp:extent cx="673200" cy="628560"/>
            <wp:effectExtent l="0" t="0" r="0" b="635"/>
            <wp:docPr id="2663" name="Picture 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673200" cy="628560"/>
                    </a:xfrm>
                    <a:prstGeom prst="rect">
                      <a:avLst/>
                    </a:prstGeom>
                  </pic:spPr>
                </pic:pic>
              </a:graphicData>
            </a:graphic>
          </wp:inline>
        </w:drawing>
      </w:r>
      <w:r>
        <w:t xml:space="preserve">  Rectangular openings</w:t>
      </w:r>
      <w:r w:rsidR="00AF1EF4">
        <w:t>.</w:t>
      </w:r>
      <w:r>
        <w:t xml:space="preserve"> </w:t>
      </w:r>
    </w:p>
    <w:p w14:paraId="46D3E6DF" w14:textId="5FB76BB9" w:rsidR="002B0986" w:rsidRDefault="002B0986" w:rsidP="002B0986">
      <w:pPr>
        <w:pStyle w:val="BodyText"/>
        <w:numPr>
          <w:ilvl w:val="0"/>
          <w:numId w:val="172"/>
        </w:numPr>
      </w:pPr>
      <w:r>
        <w:rPr>
          <w:noProof/>
        </w:rPr>
        <w:drawing>
          <wp:inline distT="0" distB="0" distL="0" distR="0" wp14:anchorId="1B08E71D" wp14:editId="43B9D911">
            <wp:extent cx="727920" cy="537480"/>
            <wp:effectExtent l="0" t="0" r="0" b="0"/>
            <wp:docPr id="2664" name="Picture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727920" cy="537480"/>
                    </a:xfrm>
                    <a:prstGeom prst="rect">
                      <a:avLst/>
                    </a:prstGeom>
                  </pic:spPr>
                </pic:pic>
              </a:graphicData>
            </a:graphic>
          </wp:inline>
        </w:drawing>
      </w:r>
      <w:r>
        <w:t xml:space="preserve"> Rectangular openings adjacent to one slab edge</w:t>
      </w:r>
      <w:r w:rsidR="00AF1EF4">
        <w:t>.</w:t>
      </w:r>
      <w:r>
        <w:t xml:space="preserve"> </w:t>
      </w:r>
    </w:p>
    <w:p w14:paraId="4A4CD64C" w14:textId="78C8E3E4" w:rsidR="002B0986" w:rsidRDefault="002B0986" w:rsidP="002B0986">
      <w:pPr>
        <w:pStyle w:val="BodyText"/>
        <w:numPr>
          <w:ilvl w:val="0"/>
          <w:numId w:val="172"/>
        </w:numPr>
      </w:pPr>
      <w:r>
        <w:rPr>
          <w:noProof/>
        </w:rPr>
        <w:drawing>
          <wp:inline distT="0" distB="0" distL="0" distR="0" wp14:anchorId="21B68FEA" wp14:editId="5E1B683A">
            <wp:extent cx="677160" cy="620640"/>
            <wp:effectExtent l="0" t="0" r="8890" b="8255"/>
            <wp:docPr id="2665"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677160" cy="620640"/>
                    </a:xfrm>
                    <a:prstGeom prst="rect">
                      <a:avLst/>
                    </a:prstGeom>
                  </pic:spPr>
                </pic:pic>
              </a:graphicData>
            </a:graphic>
          </wp:inline>
        </w:drawing>
      </w:r>
      <w:r>
        <w:t xml:space="preserve"> Rectangular openings adjacent to two slab edges</w:t>
      </w:r>
      <w:r w:rsidR="00AF1EF4">
        <w:t>.</w:t>
      </w:r>
      <w:r>
        <w:t xml:space="preserve"> </w:t>
      </w:r>
    </w:p>
    <w:p w14:paraId="00C600EC" w14:textId="433D2C0A" w:rsidR="002B0986" w:rsidRDefault="002B0986" w:rsidP="002B0986">
      <w:pPr>
        <w:pStyle w:val="BodyText"/>
        <w:numPr>
          <w:ilvl w:val="0"/>
          <w:numId w:val="172"/>
        </w:numPr>
      </w:pPr>
      <w:r>
        <w:rPr>
          <w:noProof/>
        </w:rPr>
        <w:lastRenderedPageBreak/>
        <w:drawing>
          <wp:inline distT="0" distB="0" distL="0" distR="0" wp14:anchorId="04DF51B0" wp14:editId="7FE82846">
            <wp:extent cx="713520" cy="682920"/>
            <wp:effectExtent l="0" t="0" r="0" b="3175"/>
            <wp:docPr id="2666"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713520" cy="682920"/>
                    </a:xfrm>
                    <a:prstGeom prst="rect">
                      <a:avLst/>
                    </a:prstGeom>
                  </pic:spPr>
                </pic:pic>
              </a:graphicData>
            </a:graphic>
          </wp:inline>
        </w:drawing>
      </w:r>
      <w:r>
        <w:t xml:space="preserve">  Round openings</w:t>
      </w:r>
      <w:r w:rsidR="00AF1EF4">
        <w:t>.</w:t>
      </w:r>
      <w:r>
        <w:t xml:space="preserve"> </w:t>
      </w:r>
    </w:p>
    <w:p w14:paraId="77FB21D4" w14:textId="56474266" w:rsidR="00CB057C" w:rsidRDefault="004B3D5C" w:rsidP="004B3D5C">
      <w:pPr>
        <w:pStyle w:val="BodyText"/>
      </w:pPr>
      <w:r>
        <w:t>If the Save data without reinforcement generation option is cleared, the reinforcing bars are generated and displayed in Autodesk® Revit®. If this option is selected, the reinforcement data is generated (and can be used after restarting the Extension), but reinforcing bars cannot be displayed in Autodesk® Revit®.</w:t>
      </w:r>
    </w:p>
    <w:p w14:paraId="548B2EB6" w14:textId="1B92C80B" w:rsidR="00CB057C" w:rsidRDefault="00CB057C" w:rsidP="00CB057C">
      <w:pPr>
        <w:pStyle w:val="Heading3"/>
      </w:pPr>
      <w:bookmarkStart w:id="115" w:name="_Toc14790627"/>
      <w:r>
        <w:t>Main Bars</w:t>
      </w:r>
      <w:bookmarkEnd w:id="115"/>
    </w:p>
    <w:p w14:paraId="3783DC69" w14:textId="77777777" w:rsidR="002B0986" w:rsidRDefault="002B0986" w:rsidP="002B0986">
      <w:pPr>
        <w:pStyle w:val="BodyText"/>
      </w:pPr>
      <w:r>
        <w:t xml:space="preserve">Define the following parameters for the Main Bars: </w:t>
      </w:r>
    </w:p>
    <w:p w14:paraId="02C6C1F1" w14:textId="77777777" w:rsidR="002B0986" w:rsidRPr="00823D29" w:rsidRDefault="002B0986" w:rsidP="002B0986">
      <w:pPr>
        <w:pStyle w:val="BodyText"/>
        <w:rPr>
          <w:b/>
        </w:rPr>
      </w:pPr>
      <w:r w:rsidRPr="00823D29">
        <w:rPr>
          <w:b/>
        </w:rPr>
        <w:t xml:space="preserve">Bars </w:t>
      </w:r>
    </w:p>
    <w:p w14:paraId="5DB9E896" w14:textId="77777777" w:rsidR="002B0986" w:rsidRDefault="002B0986" w:rsidP="002B0986">
      <w:pPr>
        <w:pStyle w:val="BodyText"/>
        <w:numPr>
          <w:ilvl w:val="0"/>
          <w:numId w:val="70"/>
        </w:numPr>
      </w:pPr>
      <w:r w:rsidRPr="0001439D">
        <w:rPr>
          <w:b/>
        </w:rPr>
        <w:t>Main Bar</w:t>
      </w:r>
      <w:r>
        <w:t xml:space="preserve"> - Select the bar diameter.</w:t>
      </w:r>
    </w:p>
    <w:p w14:paraId="401CBA74" w14:textId="77777777" w:rsidR="002B0986" w:rsidRDefault="002B0986" w:rsidP="002B0986">
      <w:pPr>
        <w:pStyle w:val="BodyText"/>
        <w:numPr>
          <w:ilvl w:val="0"/>
          <w:numId w:val="70"/>
        </w:numPr>
      </w:pPr>
      <w:r>
        <w:rPr>
          <w:b/>
        </w:rPr>
        <w:t>Material</w:t>
      </w:r>
      <w:r>
        <w:t xml:space="preserve"> - Steel Grade for reinforcement.</w:t>
      </w:r>
    </w:p>
    <w:p w14:paraId="4A17487B" w14:textId="7FEC3268" w:rsidR="002B0986" w:rsidRDefault="002B0986" w:rsidP="00823D29">
      <w:pPr>
        <w:pStyle w:val="BodyText"/>
        <w:numPr>
          <w:ilvl w:val="0"/>
          <w:numId w:val="70"/>
        </w:numPr>
      </w:pPr>
      <w:r w:rsidRPr="002B0986">
        <w:rPr>
          <w:b/>
        </w:rPr>
        <w:t>Number of bars</w:t>
      </w:r>
      <w:r>
        <w:t xml:space="preserve"> in both directions (n </w:t>
      </w:r>
      <w:proofErr w:type="gramStart"/>
      <w:r>
        <w:t>b  and</w:t>
      </w:r>
      <w:proofErr w:type="gramEnd"/>
      <w:r>
        <w:t xml:space="preserve"> n h ) </w:t>
      </w:r>
    </w:p>
    <w:p w14:paraId="36333652" w14:textId="77777777" w:rsidR="002B0986" w:rsidRPr="00823D29" w:rsidRDefault="002B0986" w:rsidP="002B0986">
      <w:pPr>
        <w:pStyle w:val="BodyText"/>
        <w:rPr>
          <w:b/>
        </w:rPr>
      </w:pPr>
      <w:r w:rsidRPr="00823D29">
        <w:rPr>
          <w:b/>
        </w:rPr>
        <w:t xml:space="preserve">Reinforcement parameters </w:t>
      </w:r>
    </w:p>
    <w:p w14:paraId="65B7B796" w14:textId="57087018" w:rsidR="002B0986" w:rsidRDefault="002B0986" w:rsidP="002B0986">
      <w:pPr>
        <w:pStyle w:val="BodyText"/>
      </w:pPr>
      <w:r w:rsidRPr="00823D29">
        <w:rPr>
          <w:b/>
        </w:rPr>
        <w:t>Cover</w:t>
      </w:r>
      <w:r w:rsidR="00823D29" w:rsidRPr="00823D29">
        <w:rPr>
          <w:b/>
        </w:rPr>
        <w:t>s</w:t>
      </w:r>
      <w:r w:rsidR="00823D29">
        <w:t>:</w:t>
      </w:r>
      <w:r>
        <w:t xml:space="preserve"> </w:t>
      </w:r>
      <w:r w:rsidR="00823D29">
        <w:t xml:space="preserve">select the required cover from the </w:t>
      </w:r>
      <w:proofErr w:type="gramStart"/>
      <w:r w:rsidR="00823D29">
        <w:t>drop down</w:t>
      </w:r>
      <w:proofErr w:type="gramEnd"/>
      <w:r w:rsidR="00823D29">
        <w:t xml:space="preserve"> menu</w:t>
      </w:r>
      <w:r w:rsidR="00AF1EF4">
        <w:t>.</w:t>
      </w:r>
      <w:r>
        <w:t xml:space="preserve"> </w:t>
      </w:r>
    </w:p>
    <w:p w14:paraId="540AE07D" w14:textId="7066032C" w:rsidR="002B0986" w:rsidRDefault="002B0986" w:rsidP="00055E6A">
      <w:pPr>
        <w:pStyle w:val="BodyText"/>
        <w:numPr>
          <w:ilvl w:val="0"/>
          <w:numId w:val="177"/>
        </w:numPr>
      </w:pPr>
      <w:r w:rsidRPr="00823D29">
        <w:rPr>
          <w:b/>
        </w:rPr>
        <w:t>c</w:t>
      </w:r>
      <w:r w:rsidR="00823D29">
        <w:t xml:space="preserve"> - </w:t>
      </w:r>
      <w:r>
        <w:t>lateral cover, measured from t</w:t>
      </w:r>
      <w:r w:rsidR="00823D29">
        <w:t>he opening edge / vertical wall</w:t>
      </w:r>
      <w:r>
        <w:t xml:space="preserve"> </w:t>
      </w:r>
    </w:p>
    <w:p w14:paraId="62DE3946" w14:textId="1A4D5B5F" w:rsidR="002B0986" w:rsidRDefault="00823D29" w:rsidP="00055E6A">
      <w:pPr>
        <w:pStyle w:val="BodyText"/>
        <w:numPr>
          <w:ilvl w:val="0"/>
          <w:numId w:val="177"/>
        </w:numPr>
      </w:pPr>
      <w:proofErr w:type="spellStart"/>
      <w:r w:rsidRPr="00823D29">
        <w:rPr>
          <w:b/>
        </w:rPr>
        <w:t>cb</w:t>
      </w:r>
      <w:proofErr w:type="spellEnd"/>
      <w:r w:rsidRPr="00823D29">
        <w:rPr>
          <w:b/>
        </w:rPr>
        <w:t xml:space="preserve"> &amp; </w:t>
      </w:r>
      <w:proofErr w:type="spellStart"/>
      <w:r w:rsidRPr="00823D29">
        <w:rPr>
          <w:b/>
        </w:rPr>
        <w:t>ct</w:t>
      </w:r>
      <w:proofErr w:type="spellEnd"/>
      <w:r>
        <w:t xml:space="preserve"> - top and bottom</w:t>
      </w:r>
      <w:r w:rsidR="00AF1EF4">
        <w:t xml:space="preserve"> cover.</w:t>
      </w:r>
    </w:p>
    <w:p w14:paraId="2386C829" w14:textId="56C84BD7" w:rsidR="002B0986" w:rsidRDefault="002B0986" w:rsidP="002B0986">
      <w:pPr>
        <w:pStyle w:val="BodyText"/>
      </w:pPr>
      <w:r w:rsidRPr="00823D29">
        <w:rPr>
          <w:b/>
        </w:rPr>
        <w:t>Anchorage</w:t>
      </w:r>
      <w:r w:rsidR="00823D29" w:rsidRPr="00823D29">
        <w:rPr>
          <w:b/>
        </w:rPr>
        <w:t>:</w:t>
      </w:r>
      <w:r>
        <w:t xml:space="preserve"> </w:t>
      </w:r>
      <w:r w:rsidR="00823D29">
        <w:t>enter the anchorage length as a multiple of bar diameters.</w:t>
      </w:r>
      <w:r>
        <w:t xml:space="preserve"> </w:t>
      </w:r>
    </w:p>
    <w:p w14:paraId="1482BCBE" w14:textId="08494D67" w:rsidR="00823D29" w:rsidRDefault="00823D29" w:rsidP="00055E6A">
      <w:pPr>
        <w:pStyle w:val="BodyText"/>
        <w:numPr>
          <w:ilvl w:val="0"/>
          <w:numId w:val="178"/>
        </w:numPr>
      </w:pPr>
      <w:r w:rsidRPr="00823D29">
        <w:rPr>
          <w:b/>
        </w:rPr>
        <w:t xml:space="preserve">lb </w:t>
      </w:r>
      <w:r>
        <w:t>– vertical anchorage</w:t>
      </w:r>
      <w:r w:rsidR="00AF1EF4">
        <w:t>.</w:t>
      </w:r>
    </w:p>
    <w:p w14:paraId="4F9DE5E8" w14:textId="3D38D3E4" w:rsidR="00823D29" w:rsidRDefault="00823D29" w:rsidP="00055E6A">
      <w:pPr>
        <w:pStyle w:val="BodyText"/>
        <w:numPr>
          <w:ilvl w:val="0"/>
          <w:numId w:val="178"/>
        </w:numPr>
      </w:pPr>
      <w:proofErr w:type="spellStart"/>
      <w:r w:rsidRPr="00823D29">
        <w:rPr>
          <w:b/>
        </w:rPr>
        <w:t>lh</w:t>
      </w:r>
      <w:proofErr w:type="spellEnd"/>
      <w:r>
        <w:t xml:space="preserve"> – horizontal anchorage</w:t>
      </w:r>
      <w:r w:rsidR="00AF1EF4">
        <w:t>.</w:t>
      </w:r>
    </w:p>
    <w:p w14:paraId="7C1A868C" w14:textId="626C9AB9" w:rsidR="00823D29" w:rsidRDefault="00823D29" w:rsidP="002B0986">
      <w:pPr>
        <w:pStyle w:val="BodyText"/>
      </w:pPr>
      <w:r w:rsidRPr="00823D29">
        <w:rPr>
          <w:b/>
        </w:rPr>
        <w:t>Spacing</w:t>
      </w:r>
      <w:r>
        <w:t>: enter the spacing between reinforcement bar.</w:t>
      </w:r>
    </w:p>
    <w:p w14:paraId="7B78A39D" w14:textId="29973175" w:rsidR="00823D29" w:rsidRDefault="00823D29" w:rsidP="00055E6A">
      <w:pPr>
        <w:pStyle w:val="BodyText"/>
        <w:numPr>
          <w:ilvl w:val="0"/>
          <w:numId w:val="179"/>
        </w:numPr>
      </w:pPr>
      <w:proofErr w:type="spellStart"/>
      <w:r w:rsidRPr="00823D29">
        <w:rPr>
          <w:b/>
        </w:rPr>
        <w:t>sb</w:t>
      </w:r>
      <w:proofErr w:type="spellEnd"/>
      <w:r>
        <w:t xml:space="preserve"> – vertical spacing</w:t>
      </w:r>
      <w:r w:rsidR="00AF1EF4">
        <w:t>.</w:t>
      </w:r>
    </w:p>
    <w:p w14:paraId="6C7A989A" w14:textId="201CFA14" w:rsidR="00823D29" w:rsidRDefault="00823D29" w:rsidP="00055E6A">
      <w:pPr>
        <w:pStyle w:val="BodyText"/>
        <w:numPr>
          <w:ilvl w:val="0"/>
          <w:numId w:val="179"/>
        </w:numPr>
      </w:pPr>
      <w:proofErr w:type="spellStart"/>
      <w:r w:rsidRPr="00823D29">
        <w:rPr>
          <w:b/>
        </w:rPr>
        <w:t>sh</w:t>
      </w:r>
      <w:proofErr w:type="spellEnd"/>
      <w:r>
        <w:t xml:space="preserve"> – horizontal spacing</w:t>
      </w:r>
      <w:r w:rsidR="00AF1EF4">
        <w:t>.</w:t>
      </w:r>
    </w:p>
    <w:p w14:paraId="5A6E624C" w14:textId="52AC9C74" w:rsidR="00712344" w:rsidRDefault="00712344" w:rsidP="00823D29">
      <w:pPr>
        <w:pStyle w:val="BodyText"/>
        <w:jc w:val="center"/>
      </w:pPr>
      <w:r>
        <w:rPr>
          <w:noProof/>
        </w:rPr>
        <w:drawing>
          <wp:inline distT="0" distB="0" distL="0" distR="0" wp14:anchorId="42FAF83D" wp14:editId="54A4B816">
            <wp:extent cx="4984560" cy="2654280"/>
            <wp:effectExtent l="0" t="0" r="6985" b="0"/>
            <wp:docPr id="2642"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4984560" cy="2654280"/>
                    </a:xfrm>
                    <a:prstGeom prst="rect">
                      <a:avLst/>
                    </a:prstGeom>
                  </pic:spPr>
                </pic:pic>
              </a:graphicData>
            </a:graphic>
          </wp:inline>
        </w:drawing>
      </w:r>
    </w:p>
    <w:p w14:paraId="04E671DF" w14:textId="2BA32FBD" w:rsidR="00CB057C" w:rsidRDefault="00823D29" w:rsidP="00712344">
      <w:pPr>
        <w:pStyle w:val="BodyText"/>
      </w:pPr>
      <w:r>
        <w:lastRenderedPageBreak/>
        <w:t>The bar p</w:t>
      </w:r>
      <w:r w:rsidR="00712344">
        <w:t xml:space="preserve">arameters </w:t>
      </w:r>
      <w:r>
        <w:t>ar</w:t>
      </w:r>
      <w:r w:rsidR="00712344">
        <w:t xml:space="preserve">e loaded from </w:t>
      </w:r>
      <w:r>
        <w:t xml:space="preserve">the </w:t>
      </w:r>
      <w:r w:rsidR="00712344">
        <w:t>families defined in Revit. A bar diameter and material are associated with a selected steel grade (family).</w:t>
      </w:r>
    </w:p>
    <w:p w14:paraId="30B5EEEF" w14:textId="45E43CFC" w:rsidR="00CB057C" w:rsidRDefault="00CB057C" w:rsidP="00CB057C">
      <w:pPr>
        <w:pStyle w:val="Heading3"/>
      </w:pPr>
      <w:bookmarkStart w:id="116" w:name="_Toc14790628"/>
      <w:r>
        <w:t>Constructional Bars</w:t>
      </w:r>
      <w:bookmarkEnd w:id="116"/>
    </w:p>
    <w:p w14:paraId="145ABC40" w14:textId="4D903506" w:rsidR="00712344" w:rsidRDefault="00712344" w:rsidP="00762DD0">
      <w:pPr>
        <w:pStyle w:val="BodyText"/>
        <w:jc w:val="center"/>
      </w:pPr>
      <w:r>
        <w:rPr>
          <w:noProof/>
        </w:rPr>
        <w:drawing>
          <wp:inline distT="0" distB="0" distL="0" distR="0" wp14:anchorId="304F1374" wp14:editId="41742F85">
            <wp:extent cx="4983840" cy="2654280"/>
            <wp:effectExtent l="0" t="0" r="7620" b="0"/>
            <wp:docPr id="2643" name="Picture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4983840" cy="2654280"/>
                    </a:xfrm>
                    <a:prstGeom prst="rect">
                      <a:avLst/>
                    </a:prstGeom>
                  </pic:spPr>
                </pic:pic>
              </a:graphicData>
            </a:graphic>
          </wp:inline>
        </w:drawing>
      </w:r>
    </w:p>
    <w:p w14:paraId="5CDAB054" w14:textId="5AF3A7EA" w:rsidR="00AA1B6E" w:rsidRPr="00AF1EF4" w:rsidRDefault="00AA1B6E" w:rsidP="00712344">
      <w:pPr>
        <w:pStyle w:val="BodyText"/>
        <w:rPr>
          <w:b/>
        </w:rPr>
      </w:pPr>
      <w:r w:rsidRPr="00AF1EF4">
        <w:rPr>
          <w:b/>
        </w:rPr>
        <w:t>Reinforcement Definition</w:t>
      </w:r>
    </w:p>
    <w:p w14:paraId="507D970C" w14:textId="38C29CB6" w:rsidR="00AA1B6E" w:rsidRDefault="00AA1B6E" w:rsidP="00712344">
      <w:pPr>
        <w:pStyle w:val="BodyText"/>
      </w:pPr>
      <w:r>
        <w:t xml:space="preserve">Tick the Constructional Bars option to at edge bars to the slab opening. The rebar will be placed perpendicular to the opening. </w:t>
      </w:r>
    </w:p>
    <w:p w14:paraId="43FCA9B0" w14:textId="77777777" w:rsidR="00712344" w:rsidRPr="00AA1B6E" w:rsidRDefault="00712344" w:rsidP="00712344">
      <w:pPr>
        <w:pStyle w:val="BodyText"/>
        <w:rPr>
          <w:b/>
        </w:rPr>
      </w:pPr>
      <w:r w:rsidRPr="00AA1B6E">
        <w:rPr>
          <w:b/>
        </w:rPr>
        <w:t xml:space="preserve">Bars </w:t>
      </w:r>
    </w:p>
    <w:p w14:paraId="13C58AE5" w14:textId="79B48739" w:rsidR="00AA1B6E" w:rsidRDefault="00AA1B6E" w:rsidP="00055E6A">
      <w:pPr>
        <w:pStyle w:val="BodyText"/>
        <w:numPr>
          <w:ilvl w:val="0"/>
          <w:numId w:val="181"/>
        </w:numPr>
      </w:pPr>
      <w:r w:rsidRPr="00AA1B6E">
        <w:rPr>
          <w:b/>
        </w:rPr>
        <w:t>Type</w:t>
      </w:r>
      <w:r>
        <w:t xml:space="preserve">: - select the required bar shape from the </w:t>
      </w:r>
      <w:proofErr w:type="gramStart"/>
      <w:r>
        <w:t>drop down</w:t>
      </w:r>
      <w:proofErr w:type="gramEnd"/>
      <w:r>
        <w:t xml:space="preserve"> menu</w:t>
      </w:r>
      <w:r w:rsidR="00AF1EF4">
        <w:t>.</w:t>
      </w:r>
    </w:p>
    <w:p w14:paraId="494B8964" w14:textId="63246C7E" w:rsidR="00712344" w:rsidRDefault="00712344" w:rsidP="00AA1B6E">
      <w:pPr>
        <w:pStyle w:val="BodyText"/>
        <w:ind w:left="720" w:firstLine="720"/>
      </w:pPr>
      <w:r>
        <w:rPr>
          <w:rFonts w:ascii="Verdana" w:hAnsi="Verdana"/>
          <w:noProof/>
          <w:color w:val="000000"/>
          <w:sz w:val="20"/>
          <w:szCs w:val="20"/>
        </w:rPr>
        <w:drawing>
          <wp:inline distT="0" distB="0" distL="0" distR="0" wp14:anchorId="284E25A8" wp14:editId="295659EC">
            <wp:extent cx="495300" cy="342900"/>
            <wp:effectExtent l="0" t="0" r="0" b="0"/>
            <wp:docPr id="2634" name="Picture 2634" descr="C:\Program Files\Common Files\Autodesk Shared\Extensions 2018\Modules\Reinforcement\DReinfSlabOpening\en-US\Help\images\GUID-07372825-EFDE-45E9-984F-2BFCA5505C21-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Program Files\Common Files\Autodesk Shared\Extensions 2018\Modules\Reinforcement\DReinfSlabOpening\en-US\Help\images\GUID-07372825-EFDE-45E9-984F-2BFCA5505C21-low.jp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95300" cy="342900"/>
                    </a:xfrm>
                    <a:prstGeom prst="rect">
                      <a:avLst/>
                    </a:prstGeom>
                    <a:noFill/>
                    <a:ln>
                      <a:noFill/>
                    </a:ln>
                  </pic:spPr>
                </pic:pic>
              </a:graphicData>
            </a:graphic>
          </wp:inline>
        </w:drawing>
      </w:r>
      <w:r w:rsidR="00AA1B6E">
        <w:t xml:space="preserve"> U-bar</w:t>
      </w:r>
      <w:r w:rsidR="00AF1EF4">
        <w:t>.</w:t>
      </w:r>
    </w:p>
    <w:p w14:paraId="1DEEAC38" w14:textId="16DAD4CB" w:rsidR="00712344" w:rsidRDefault="00712344" w:rsidP="00AA1B6E">
      <w:pPr>
        <w:pStyle w:val="BodyText"/>
        <w:ind w:left="720" w:firstLine="720"/>
      </w:pPr>
      <w:r>
        <w:rPr>
          <w:rFonts w:ascii="Verdana" w:hAnsi="Verdana"/>
          <w:noProof/>
          <w:color w:val="000000"/>
          <w:sz w:val="20"/>
          <w:szCs w:val="20"/>
        </w:rPr>
        <w:drawing>
          <wp:inline distT="0" distB="0" distL="0" distR="0" wp14:anchorId="77883D61" wp14:editId="6EB7BC8E">
            <wp:extent cx="495300" cy="342900"/>
            <wp:effectExtent l="0" t="0" r="0" b="0"/>
            <wp:docPr id="2635" name="Picture 2635" descr="C:\Program Files\Common Files\Autodesk Shared\Extensions 2018\Modules\Reinforcement\DReinfSlabOpening\en-US\Help\images\GUID-EB35706E-3F91-4C8C-8905-614EC9FF44CC-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Common Files\Autodesk Shared\Extensions 2018\Modules\Reinforcement\DReinfSlabOpening\en-US\Help\images\GUID-EB35706E-3F91-4C8C-8905-614EC9FF44CC-low.jp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95300" cy="342900"/>
                    </a:xfrm>
                    <a:prstGeom prst="rect">
                      <a:avLst/>
                    </a:prstGeom>
                    <a:noFill/>
                    <a:ln>
                      <a:noFill/>
                    </a:ln>
                  </pic:spPr>
                </pic:pic>
              </a:graphicData>
            </a:graphic>
          </wp:inline>
        </w:drawing>
      </w:r>
      <w:r w:rsidR="00AA1B6E">
        <w:t xml:space="preserve"> Stirrup / Link</w:t>
      </w:r>
      <w:r w:rsidR="00AF1EF4">
        <w:t>.</w:t>
      </w:r>
    </w:p>
    <w:p w14:paraId="59BAA7FE" w14:textId="77777777" w:rsidR="00AA1B6E" w:rsidRDefault="00AA1B6E" w:rsidP="00055E6A">
      <w:pPr>
        <w:pStyle w:val="BodyText"/>
        <w:numPr>
          <w:ilvl w:val="0"/>
          <w:numId w:val="180"/>
        </w:numPr>
      </w:pPr>
      <w:r w:rsidRPr="005B070C">
        <w:rPr>
          <w:b/>
        </w:rPr>
        <w:t>Bars:</w:t>
      </w:r>
      <w:r>
        <w:t xml:space="preserve"> - Bar Grade and Diameter.</w:t>
      </w:r>
    </w:p>
    <w:p w14:paraId="68CB8F0B" w14:textId="77777777" w:rsidR="00AA1B6E" w:rsidRDefault="00AA1B6E" w:rsidP="00055E6A">
      <w:pPr>
        <w:pStyle w:val="BodyText"/>
        <w:numPr>
          <w:ilvl w:val="0"/>
          <w:numId w:val="180"/>
        </w:numPr>
      </w:pPr>
      <w:r w:rsidRPr="00E72EF9">
        <w:rPr>
          <w:b/>
        </w:rPr>
        <w:t>Material</w:t>
      </w:r>
      <w:r>
        <w:t xml:space="preserve"> - Steel Grade for reinforcement.</w:t>
      </w:r>
    </w:p>
    <w:p w14:paraId="643B75AE" w14:textId="77777777" w:rsidR="00AA1B6E" w:rsidRDefault="00AA1B6E" w:rsidP="00055E6A">
      <w:pPr>
        <w:pStyle w:val="BodyText"/>
        <w:numPr>
          <w:ilvl w:val="0"/>
          <w:numId w:val="180"/>
        </w:numPr>
      </w:pPr>
      <w:r w:rsidRPr="00E72EF9">
        <w:rPr>
          <w:b/>
        </w:rPr>
        <w:t>Hooks</w:t>
      </w:r>
      <w:r>
        <w:t xml:space="preserve"> - Choose from None, 135 degrees, 90 degrees, 135 degrees seismic &amp; 90 degrees seismic.</w:t>
      </w:r>
    </w:p>
    <w:p w14:paraId="302CF908" w14:textId="1E7AF307" w:rsidR="00712344" w:rsidRPr="00AA1B6E" w:rsidRDefault="00712344" w:rsidP="00712344">
      <w:pPr>
        <w:pStyle w:val="BodyText"/>
        <w:rPr>
          <w:b/>
        </w:rPr>
      </w:pPr>
      <w:r w:rsidRPr="00AA1B6E">
        <w:rPr>
          <w:b/>
        </w:rPr>
        <w:t xml:space="preserve">Reinforcement parameters </w:t>
      </w:r>
    </w:p>
    <w:p w14:paraId="4E867C14" w14:textId="284C13CB" w:rsidR="00AA1B6E" w:rsidRDefault="00AA1B6E" w:rsidP="00055E6A">
      <w:pPr>
        <w:pStyle w:val="BodyText"/>
        <w:numPr>
          <w:ilvl w:val="0"/>
          <w:numId w:val="182"/>
        </w:numPr>
      </w:pPr>
      <w:r w:rsidRPr="00AA1B6E">
        <w:rPr>
          <w:b/>
        </w:rPr>
        <w:t>s</w:t>
      </w:r>
      <w:r>
        <w:t xml:space="preserve"> – type in the bar centre to centre distance.</w:t>
      </w:r>
    </w:p>
    <w:p w14:paraId="485A795A" w14:textId="6A878A14" w:rsidR="00712344" w:rsidRDefault="00AA1B6E" w:rsidP="00055E6A">
      <w:pPr>
        <w:pStyle w:val="BodyText"/>
        <w:numPr>
          <w:ilvl w:val="0"/>
          <w:numId w:val="182"/>
        </w:numPr>
      </w:pPr>
      <w:r w:rsidRPr="00AA1B6E">
        <w:rPr>
          <w:b/>
        </w:rPr>
        <w:t>l</w:t>
      </w:r>
      <w:r>
        <w:t xml:space="preserve"> - reinforcement length specified as multiple of bar diameters.</w:t>
      </w:r>
    </w:p>
    <w:p w14:paraId="60045DC5" w14:textId="7D29FC77" w:rsidR="00CB057C" w:rsidRDefault="00712344" w:rsidP="00712344">
      <w:pPr>
        <w:pStyle w:val="BodyText"/>
      </w:pPr>
      <w:r>
        <w:t>Parameters of hooks and bars are loaded from</w:t>
      </w:r>
      <w:r w:rsidR="00AA1B6E">
        <w:t xml:space="preserve"> the</w:t>
      </w:r>
      <w:r>
        <w:t xml:space="preserve"> families defined in Revit. A bar diameter and material are associated with a selected steel grade (family).</w:t>
      </w:r>
    </w:p>
    <w:p w14:paraId="3BDCB02A" w14:textId="77777777" w:rsidR="00CB057C" w:rsidRDefault="00CB057C" w:rsidP="00CB057C">
      <w:pPr>
        <w:pStyle w:val="Heading3"/>
      </w:pPr>
      <w:bookmarkStart w:id="117" w:name="_Toc14790629"/>
      <w:r>
        <w:lastRenderedPageBreak/>
        <w:t>Corner Bars</w:t>
      </w:r>
      <w:bookmarkEnd w:id="117"/>
    </w:p>
    <w:p w14:paraId="26AE6251" w14:textId="2A13585B" w:rsidR="00712344" w:rsidRDefault="00FB05FB" w:rsidP="00712344">
      <w:pPr>
        <w:pStyle w:val="BodyText"/>
      </w:pPr>
      <w:r>
        <w:t>Use the Corner bars option to add reinforcement diagonally to the opening. To activate this tab, tick the Corner Bars option.</w:t>
      </w:r>
      <w:r w:rsidR="00712344">
        <w:t xml:space="preserve"> You can then define parameters of bar reinforcement (reinforcement strengthening the opening corner). </w:t>
      </w:r>
    </w:p>
    <w:p w14:paraId="0AFE8330" w14:textId="0D946159" w:rsidR="00712344" w:rsidRDefault="00712344" w:rsidP="005C0C3F">
      <w:pPr>
        <w:pStyle w:val="BodyText"/>
        <w:jc w:val="center"/>
      </w:pPr>
      <w:r>
        <w:rPr>
          <w:noProof/>
        </w:rPr>
        <w:drawing>
          <wp:inline distT="0" distB="0" distL="0" distR="0" wp14:anchorId="106758F2" wp14:editId="5D690FC4">
            <wp:extent cx="4984560" cy="2654280"/>
            <wp:effectExtent l="0" t="0" r="6985" b="0"/>
            <wp:docPr id="2644" name="Pictur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4984560" cy="2654280"/>
                    </a:xfrm>
                    <a:prstGeom prst="rect">
                      <a:avLst/>
                    </a:prstGeom>
                  </pic:spPr>
                </pic:pic>
              </a:graphicData>
            </a:graphic>
          </wp:inline>
        </w:drawing>
      </w:r>
    </w:p>
    <w:p w14:paraId="60FB8008" w14:textId="77777777" w:rsidR="00712344" w:rsidRPr="00AF1EF4" w:rsidRDefault="00712344" w:rsidP="00712344">
      <w:pPr>
        <w:pStyle w:val="BodyText"/>
        <w:rPr>
          <w:b/>
        </w:rPr>
      </w:pPr>
      <w:r w:rsidRPr="00AF1EF4">
        <w:rPr>
          <w:b/>
        </w:rPr>
        <w:t xml:space="preserve">Bars </w:t>
      </w:r>
    </w:p>
    <w:p w14:paraId="2B6BAA91" w14:textId="4DEE96D3" w:rsidR="00712344" w:rsidRDefault="00712344" w:rsidP="00055E6A">
      <w:pPr>
        <w:pStyle w:val="BodyText"/>
        <w:numPr>
          <w:ilvl w:val="0"/>
          <w:numId w:val="183"/>
        </w:numPr>
      </w:pPr>
      <w:r w:rsidRPr="00AF1EF4">
        <w:rPr>
          <w:b/>
        </w:rPr>
        <w:t>Type</w:t>
      </w:r>
      <w:r w:rsidR="00AF1EF4">
        <w:t xml:space="preserve">: use the </w:t>
      </w:r>
      <w:proofErr w:type="gramStart"/>
      <w:r w:rsidR="00AF1EF4">
        <w:t>drop down</w:t>
      </w:r>
      <w:proofErr w:type="gramEnd"/>
      <w:r w:rsidR="00AF1EF4">
        <w:t xml:space="preserve"> menu to select the required corner bars.</w:t>
      </w:r>
    </w:p>
    <w:p w14:paraId="5C7B5996" w14:textId="7C3A4039" w:rsidR="00712344" w:rsidRDefault="00712344" w:rsidP="00AF1EF4">
      <w:pPr>
        <w:pStyle w:val="BodyText"/>
        <w:ind w:left="720" w:firstLine="720"/>
      </w:pPr>
      <w:r>
        <w:rPr>
          <w:rFonts w:ascii="Verdana" w:hAnsi="Verdana"/>
          <w:noProof/>
          <w:color w:val="000000"/>
          <w:sz w:val="20"/>
          <w:szCs w:val="20"/>
        </w:rPr>
        <w:drawing>
          <wp:inline distT="0" distB="0" distL="0" distR="0" wp14:anchorId="2A216BBD" wp14:editId="5E991549">
            <wp:extent cx="628650" cy="323850"/>
            <wp:effectExtent l="0" t="0" r="0" b="0"/>
            <wp:docPr id="2638" name="Picture 2638" descr="C:\Program Files\Common Files\Autodesk Shared\Extensions 2018\Modules\Reinforcement\DReinfSlabOpening\en-US\Help\images\GUID-692955E5-B169-4FF7-BB47-835D941E1035-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Program Files\Common Files\Autodesk Shared\Extensions 2018\Modules\Reinforcement\DReinfSlabOpening\en-US\Help\images\GUID-692955E5-B169-4FF7-BB47-835D941E1035-low.jp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28650" cy="323850"/>
                    </a:xfrm>
                    <a:prstGeom prst="rect">
                      <a:avLst/>
                    </a:prstGeom>
                    <a:noFill/>
                    <a:ln>
                      <a:noFill/>
                    </a:ln>
                  </pic:spPr>
                </pic:pic>
              </a:graphicData>
            </a:graphic>
          </wp:inline>
        </w:drawing>
      </w:r>
      <w:r w:rsidR="00AF1EF4">
        <w:t>Straight bars.</w:t>
      </w:r>
    </w:p>
    <w:p w14:paraId="4B4DE408" w14:textId="51D5458F" w:rsidR="00712344" w:rsidRDefault="00712344" w:rsidP="00AF1EF4">
      <w:pPr>
        <w:pStyle w:val="BodyText"/>
        <w:ind w:left="720" w:firstLine="720"/>
      </w:pPr>
      <w:r>
        <w:rPr>
          <w:rFonts w:ascii="Verdana" w:hAnsi="Verdana"/>
          <w:noProof/>
          <w:color w:val="000000"/>
          <w:sz w:val="20"/>
          <w:szCs w:val="20"/>
        </w:rPr>
        <w:drawing>
          <wp:inline distT="0" distB="0" distL="0" distR="0" wp14:anchorId="254ACCCF" wp14:editId="20527F0C">
            <wp:extent cx="628650" cy="323850"/>
            <wp:effectExtent l="0" t="0" r="0" b="0"/>
            <wp:docPr id="2639" name="Picture 2639" descr="C:\Program Files\Common Files\Autodesk Shared\Extensions 2018\Modules\Reinforcement\DReinfSlabOpening\en-US\Help\images\GUID-4180255A-443E-4DAA-90B9-2776342E34FB-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Program Files\Common Files\Autodesk Shared\Extensions 2018\Modules\Reinforcement\DReinfSlabOpening\en-US\Help\images\GUID-4180255A-443E-4DAA-90B9-2776342E34FB-low.jp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628650" cy="323850"/>
                    </a:xfrm>
                    <a:prstGeom prst="rect">
                      <a:avLst/>
                    </a:prstGeom>
                    <a:noFill/>
                    <a:ln>
                      <a:noFill/>
                    </a:ln>
                  </pic:spPr>
                </pic:pic>
              </a:graphicData>
            </a:graphic>
          </wp:inline>
        </w:drawing>
      </w:r>
      <w:r w:rsidR="00AF1EF4">
        <w:t>L bars.</w:t>
      </w:r>
    </w:p>
    <w:p w14:paraId="71AA803D" w14:textId="77777777" w:rsidR="00AF1EF4" w:rsidRDefault="00AF1EF4" w:rsidP="00055E6A">
      <w:pPr>
        <w:pStyle w:val="BodyText"/>
        <w:numPr>
          <w:ilvl w:val="0"/>
          <w:numId w:val="180"/>
        </w:numPr>
      </w:pPr>
      <w:r w:rsidRPr="005B070C">
        <w:rPr>
          <w:b/>
        </w:rPr>
        <w:t>Bars:</w:t>
      </w:r>
      <w:r>
        <w:t xml:space="preserve"> - Bar Grade and Diameter.</w:t>
      </w:r>
    </w:p>
    <w:p w14:paraId="3506AAF5" w14:textId="77777777" w:rsidR="00AF1EF4" w:rsidRDefault="00AF1EF4" w:rsidP="00055E6A">
      <w:pPr>
        <w:pStyle w:val="BodyText"/>
        <w:numPr>
          <w:ilvl w:val="0"/>
          <w:numId w:val="180"/>
        </w:numPr>
      </w:pPr>
      <w:r w:rsidRPr="00E72EF9">
        <w:rPr>
          <w:b/>
        </w:rPr>
        <w:t>Material</w:t>
      </w:r>
      <w:r>
        <w:t xml:space="preserve"> - Steel Grade for reinforcement.</w:t>
      </w:r>
    </w:p>
    <w:p w14:paraId="5FC7E267" w14:textId="1891A0FD" w:rsidR="00712344" w:rsidRDefault="00AF1EF4" w:rsidP="00055E6A">
      <w:pPr>
        <w:pStyle w:val="BodyText"/>
        <w:numPr>
          <w:ilvl w:val="0"/>
          <w:numId w:val="180"/>
        </w:numPr>
      </w:pPr>
      <w:r w:rsidRPr="00AF1EF4">
        <w:rPr>
          <w:b/>
        </w:rPr>
        <w:t>n</w:t>
      </w:r>
      <w:r>
        <w:t>- select the number of bars.</w:t>
      </w:r>
    </w:p>
    <w:p w14:paraId="0F7E6442" w14:textId="1947E207" w:rsidR="00712344" w:rsidRPr="00675C33" w:rsidRDefault="00712344" w:rsidP="00712344">
      <w:pPr>
        <w:pStyle w:val="BodyText"/>
        <w:rPr>
          <w:b/>
        </w:rPr>
      </w:pPr>
      <w:r w:rsidRPr="00675C33">
        <w:rPr>
          <w:b/>
        </w:rPr>
        <w:t xml:space="preserve">Reinforcement parameters </w:t>
      </w:r>
    </w:p>
    <w:p w14:paraId="01FC016A" w14:textId="77777777" w:rsidR="00AF1EF4" w:rsidRDefault="00AF1EF4" w:rsidP="00055E6A">
      <w:pPr>
        <w:pStyle w:val="BodyText"/>
        <w:numPr>
          <w:ilvl w:val="0"/>
          <w:numId w:val="184"/>
        </w:numPr>
      </w:pPr>
      <w:r w:rsidRPr="00675C33">
        <w:rPr>
          <w:b/>
        </w:rPr>
        <w:t>s</w:t>
      </w:r>
      <w:r>
        <w:t xml:space="preserve"> - Bar spacing.</w:t>
      </w:r>
    </w:p>
    <w:p w14:paraId="5269FAD5" w14:textId="0CB0AC8F" w:rsidR="00AF1EF4" w:rsidRDefault="00AF1EF4" w:rsidP="00055E6A">
      <w:pPr>
        <w:pStyle w:val="BodyText"/>
        <w:numPr>
          <w:ilvl w:val="0"/>
          <w:numId w:val="184"/>
        </w:numPr>
      </w:pPr>
      <w:r w:rsidRPr="00675C33">
        <w:rPr>
          <w:b/>
        </w:rPr>
        <w:t>l</w:t>
      </w:r>
      <w:r>
        <w:t xml:space="preserve"> – </w:t>
      </w:r>
      <w:r w:rsidR="00675C33">
        <w:t>Reinforcement length specified as multiple of bar diameters</w:t>
      </w:r>
      <w:r>
        <w:t>.</w:t>
      </w:r>
    </w:p>
    <w:p w14:paraId="171FBB41" w14:textId="77777777" w:rsidR="00712344" w:rsidRDefault="00CB057C" w:rsidP="00AF1EF4">
      <w:pPr>
        <w:pStyle w:val="Heading3"/>
      </w:pPr>
      <w:bookmarkStart w:id="118" w:name="_Toc14790630"/>
      <w:r>
        <w:lastRenderedPageBreak/>
        <w:t>User Reinforcement</w:t>
      </w:r>
      <w:bookmarkEnd w:id="118"/>
    </w:p>
    <w:p w14:paraId="71402D73" w14:textId="353399D7" w:rsidR="00712344" w:rsidRDefault="00675C33" w:rsidP="00675C33">
      <w:pPr>
        <w:pStyle w:val="BodyText"/>
        <w:jc w:val="center"/>
      </w:pPr>
      <w:r>
        <w:rPr>
          <w:noProof/>
        </w:rPr>
        <w:drawing>
          <wp:inline distT="0" distB="0" distL="0" distR="0" wp14:anchorId="17A1A3E0" wp14:editId="543873C4">
            <wp:extent cx="5399640" cy="2875680"/>
            <wp:effectExtent l="0" t="0" r="0" b="1270"/>
            <wp:docPr id="2667" name="Picture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5399640" cy="2875680"/>
                    </a:xfrm>
                    <a:prstGeom prst="rect">
                      <a:avLst/>
                    </a:prstGeom>
                  </pic:spPr>
                </pic:pic>
              </a:graphicData>
            </a:graphic>
          </wp:inline>
        </w:drawing>
      </w:r>
    </w:p>
    <w:p w14:paraId="0B6F5133" w14:textId="77777777" w:rsidR="00712344" w:rsidRDefault="00712344" w:rsidP="00712344">
      <w:pPr>
        <w:pStyle w:val="BodyText"/>
      </w:pPr>
      <w:r>
        <w:t xml:space="preserve">The User-defined dialog is displayed when a slab corner is selected that already contains reinforcement placed using the Revit® rebar tools. </w:t>
      </w:r>
    </w:p>
    <w:p w14:paraId="488AC321" w14:textId="77777777" w:rsidR="00712344" w:rsidRDefault="00712344" w:rsidP="00712344">
      <w:pPr>
        <w:pStyle w:val="BodyText"/>
      </w:pPr>
      <w:r>
        <w:t xml:space="preserve">The table displays information for the reinforcing bars already placed inside the beam: </w:t>
      </w:r>
    </w:p>
    <w:p w14:paraId="0E6CB7C6" w14:textId="77777777" w:rsidR="00712344" w:rsidRDefault="00712344" w:rsidP="00712344">
      <w:pPr>
        <w:pStyle w:val="BodyText"/>
        <w:numPr>
          <w:ilvl w:val="0"/>
          <w:numId w:val="28"/>
        </w:numPr>
      </w:pPr>
      <w:r w:rsidRPr="00D45DE9">
        <w:rPr>
          <w:b/>
        </w:rPr>
        <w:t>Reinforcement type</w:t>
      </w:r>
      <w:r>
        <w:t xml:space="preserve"> - </w:t>
      </w:r>
      <w:r w:rsidRPr="00375265">
        <w:t>Bar Grade and Diameter</w:t>
      </w:r>
      <w:r>
        <w:t>.</w:t>
      </w:r>
    </w:p>
    <w:p w14:paraId="7BD2DC93" w14:textId="77777777" w:rsidR="00712344" w:rsidRDefault="00712344" w:rsidP="00712344">
      <w:pPr>
        <w:pStyle w:val="BodyText"/>
        <w:numPr>
          <w:ilvl w:val="0"/>
          <w:numId w:val="28"/>
        </w:numPr>
      </w:pPr>
      <w:r w:rsidRPr="00D45DE9">
        <w:rPr>
          <w:b/>
        </w:rPr>
        <w:t>Style</w:t>
      </w:r>
      <w:r>
        <w:t xml:space="preserve"> - Bar type, bent, straight or stirrup.</w:t>
      </w:r>
    </w:p>
    <w:p w14:paraId="6364F5B3" w14:textId="77777777" w:rsidR="00712344" w:rsidRDefault="00712344" w:rsidP="00712344">
      <w:pPr>
        <w:pStyle w:val="BodyText"/>
        <w:numPr>
          <w:ilvl w:val="0"/>
          <w:numId w:val="28"/>
        </w:numPr>
      </w:pPr>
      <w:r w:rsidRPr="00D45DE9">
        <w:rPr>
          <w:b/>
        </w:rPr>
        <w:t>Material</w:t>
      </w:r>
      <w:r>
        <w:t xml:space="preserve"> - Steel Grade for reinforcement.</w:t>
      </w:r>
    </w:p>
    <w:p w14:paraId="3332CF6F" w14:textId="77777777" w:rsidR="00712344" w:rsidRDefault="00712344" w:rsidP="00712344">
      <w:pPr>
        <w:pStyle w:val="BodyText"/>
        <w:numPr>
          <w:ilvl w:val="0"/>
          <w:numId w:val="28"/>
        </w:numPr>
      </w:pPr>
      <w:r w:rsidRPr="00D45DE9">
        <w:rPr>
          <w:b/>
        </w:rPr>
        <w:t>Bar shape</w:t>
      </w:r>
      <w:r>
        <w:t xml:space="preserve"> - Shape Code number.</w:t>
      </w:r>
    </w:p>
    <w:p w14:paraId="3F4CB562" w14:textId="77777777" w:rsidR="00712344" w:rsidRDefault="00712344" w:rsidP="00712344">
      <w:pPr>
        <w:pStyle w:val="BodyText"/>
        <w:numPr>
          <w:ilvl w:val="0"/>
          <w:numId w:val="28"/>
        </w:numPr>
      </w:pPr>
      <w:r w:rsidRPr="00D45DE9">
        <w:rPr>
          <w:b/>
        </w:rPr>
        <w:t>Bar diameter</w:t>
      </w:r>
      <w:r>
        <w:t xml:space="preserve"> - Diameter of bar.</w:t>
      </w:r>
    </w:p>
    <w:p w14:paraId="7CD74531" w14:textId="77777777" w:rsidR="00712344" w:rsidRDefault="00712344" w:rsidP="00712344">
      <w:pPr>
        <w:pStyle w:val="BodyText"/>
        <w:numPr>
          <w:ilvl w:val="0"/>
          <w:numId w:val="28"/>
        </w:numPr>
      </w:pPr>
      <w:r w:rsidRPr="00D45DE9">
        <w:rPr>
          <w:b/>
        </w:rPr>
        <w:t>Number</w:t>
      </w:r>
      <w:r>
        <w:t xml:space="preserve"> - Number of bars.</w:t>
      </w:r>
    </w:p>
    <w:p w14:paraId="69866BC6" w14:textId="77777777" w:rsidR="00712344" w:rsidRDefault="00712344" w:rsidP="00712344">
      <w:pPr>
        <w:pStyle w:val="BodyText"/>
        <w:numPr>
          <w:ilvl w:val="0"/>
          <w:numId w:val="28"/>
        </w:numPr>
      </w:pPr>
      <w:r w:rsidRPr="00D45DE9">
        <w:rPr>
          <w:b/>
        </w:rPr>
        <w:t>Spacing</w:t>
      </w:r>
      <w:r>
        <w:t xml:space="preserve"> - Centre to centre spacing between bars.</w:t>
      </w:r>
    </w:p>
    <w:p w14:paraId="64E17840" w14:textId="4B98C10F" w:rsidR="00712344" w:rsidRDefault="00712344" w:rsidP="00712344">
      <w:pPr>
        <w:pStyle w:val="BodyText"/>
      </w:pPr>
      <w:r>
        <w:t>The data in this table is displayed according to the rules used in Autodesk</w:t>
      </w:r>
      <w:r w:rsidR="0078747A">
        <w:t>®</w:t>
      </w:r>
      <w:r>
        <w:t xml:space="preserve"> Revit®. </w:t>
      </w:r>
    </w:p>
    <w:p w14:paraId="015EC7CA" w14:textId="482DB31C" w:rsidR="00A96B6A" w:rsidRDefault="00A96B6A" w:rsidP="00712344">
      <w:pPr>
        <w:pStyle w:val="BodyText"/>
      </w:pPr>
    </w:p>
    <w:p w14:paraId="743DD896" w14:textId="3A8F7608" w:rsidR="00290779" w:rsidRDefault="00290779" w:rsidP="00762DD0">
      <w:pPr>
        <w:pStyle w:val="Heading1"/>
        <w:pageBreakBefore/>
      </w:pPr>
      <w:bookmarkStart w:id="119" w:name="_Toc14790631"/>
      <w:r>
        <w:lastRenderedPageBreak/>
        <w:t>Spread Footings</w:t>
      </w:r>
      <w:bookmarkEnd w:id="119"/>
    </w:p>
    <w:p w14:paraId="2CAFE042" w14:textId="7D845A7F" w:rsidR="00290779" w:rsidRDefault="00E14A53" w:rsidP="002165E2">
      <w:pPr>
        <w:pStyle w:val="Heading2"/>
      </w:pPr>
      <w:bookmarkStart w:id="120" w:name="_Toc14790632"/>
      <w:r>
        <w:t>General Information</w:t>
      </w:r>
      <w:bookmarkEnd w:id="120"/>
    </w:p>
    <w:p w14:paraId="3B12492B" w14:textId="5BCCFB36" w:rsidR="00DC6CF7" w:rsidRDefault="00EC0819" w:rsidP="00DC6CF7">
      <w:pPr>
        <w:pStyle w:val="BodyText"/>
      </w:pPr>
      <w:r>
        <w:t>Use</w:t>
      </w:r>
      <w:r w:rsidR="00DC6CF7">
        <w:t xml:space="preserve"> the </w:t>
      </w:r>
      <w:r>
        <w:t xml:space="preserve">Spread Footing </w:t>
      </w:r>
      <w:r w:rsidR="00DC6CF7">
        <w:t xml:space="preserve">Reinforcement </w:t>
      </w:r>
      <w:r>
        <w:t>Tool</w:t>
      </w:r>
      <w:r w:rsidR="000E64CF">
        <w:t xml:space="preserve"> </w:t>
      </w:r>
      <w:r w:rsidR="000A3C10">
        <w:rPr>
          <w:noProof/>
        </w:rPr>
        <w:drawing>
          <wp:inline distT="0" distB="0" distL="0" distR="0" wp14:anchorId="6F062F41" wp14:editId="4A72E9AF">
            <wp:extent cx="304200" cy="237600"/>
            <wp:effectExtent l="0" t="0" r="635" b="0"/>
            <wp:docPr id="2576" name="Picture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04200" cy="237600"/>
                    </a:xfrm>
                    <a:prstGeom prst="rect">
                      <a:avLst/>
                    </a:prstGeom>
                    <a:noFill/>
                    <a:ln>
                      <a:noFill/>
                    </a:ln>
                  </pic:spPr>
                </pic:pic>
              </a:graphicData>
            </a:graphic>
          </wp:inline>
        </w:drawing>
      </w:r>
      <w:r w:rsidR="000A3C10">
        <w:t xml:space="preserve"> </w:t>
      </w:r>
      <w:r>
        <w:t>to</w:t>
      </w:r>
      <w:r w:rsidR="00DC6CF7">
        <w:t xml:space="preserve"> generate </w:t>
      </w:r>
      <w:r>
        <w:t xml:space="preserve">the </w:t>
      </w:r>
      <w:r w:rsidR="00DC6CF7">
        <w:t xml:space="preserve">reinforcement </w:t>
      </w:r>
      <w:r>
        <w:t>f</w:t>
      </w:r>
      <w:r w:rsidR="00DC6CF7">
        <w:t>o</w:t>
      </w:r>
      <w:r>
        <w:t>r</w:t>
      </w:r>
      <w:r w:rsidR="00DC6CF7">
        <w:t xml:space="preserve"> a spread footing in an </w:t>
      </w:r>
      <w:r w:rsidR="006470B8">
        <w:t>Autodesk</w:t>
      </w:r>
      <w:r w:rsidR="0078747A">
        <w:t>®</w:t>
      </w:r>
      <w:r w:rsidR="00DC6CF7">
        <w:t xml:space="preserve"> Revit® / </w:t>
      </w:r>
      <w:r w:rsidR="006470B8">
        <w:t>Autodesk</w:t>
      </w:r>
      <w:r w:rsidR="0078747A">
        <w:t>®</w:t>
      </w:r>
      <w:r w:rsidR="00FF10D2">
        <w:t xml:space="preserve"> Robot </w:t>
      </w:r>
      <w:r w:rsidR="00DC6CF7">
        <w:t xml:space="preserve">Structural Analysis model. Reinforcement can be generated for the following types of footing cross-sections (and the adjoining column): </w:t>
      </w:r>
    </w:p>
    <w:p w14:paraId="23B470DF" w14:textId="77777777" w:rsidR="00DC6CF7" w:rsidRPr="004600EA" w:rsidRDefault="00DC6CF7" w:rsidP="00DC6CF7">
      <w:pPr>
        <w:pStyle w:val="BodyText"/>
        <w:rPr>
          <w:b/>
        </w:rPr>
      </w:pPr>
      <w:r w:rsidRPr="004600EA">
        <w:rPr>
          <w:b/>
        </w:rPr>
        <w:t xml:space="preserve">Spread footing </w:t>
      </w:r>
    </w:p>
    <w:p w14:paraId="5C5AEEDB" w14:textId="31DC7B87" w:rsidR="00DC6CF7" w:rsidRDefault="00DC6CF7" w:rsidP="002D7547">
      <w:pPr>
        <w:pStyle w:val="BodyText"/>
        <w:numPr>
          <w:ilvl w:val="0"/>
          <w:numId w:val="96"/>
        </w:numPr>
      </w:pPr>
      <w:r>
        <w:t>Rectangular (simple and double)</w:t>
      </w:r>
      <w:r w:rsidR="00FA5766">
        <w:t>.</w:t>
      </w:r>
      <w:r>
        <w:t xml:space="preserve"> </w:t>
      </w:r>
    </w:p>
    <w:p w14:paraId="278A2B37" w14:textId="6E7C3EAD" w:rsidR="00DC6CF7" w:rsidRDefault="00DC6CF7" w:rsidP="002D7547">
      <w:pPr>
        <w:pStyle w:val="BodyText"/>
        <w:numPr>
          <w:ilvl w:val="0"/>
          <w:numId w:val="96"/>
        </w:numPr>
      </w:pPr>
      <w:r>
        <w:t>Trapezoidal</w:t>
      </w:r>
      <w:r w:rsidR="00FA5766">
        <w:t>.</w:t>
      </w:r>
      <w:r>
        <w:t xml:space="preserve"> </w:t>
      </w:r>
    </w:p>
    <w:p w14:paraId="331343A3" w14:textId="77777777" w:rsidR="00DC6CF7" w:rsidRPr="004600EA" w:rsidRDefault="00DC6CF7" w:rsidP="00DC6CF7">
      <w:pPr>
        <w:pStyle w:val="BodyText"/>
        <w:rPr>
          <w:b/>
        </w:rPr>
      </w:pPr>
      <w:r w:rsidRPr="004600EA">
        <w:rPr>
          <w:b/>
        </w:rPr>
        <w:t xml:space="preserve">Adjoining column </w:t>
      </w:r>
    </w:p>
    <w:p w14:paraId="05169D29" w14:textId="70DF58B6" w:rsidR="00DC6CF7" w:rsidRDefault="00DC6CF7" w:rsidP="002D7547">
      <w:pPr>
        <w:pStyle w:val="BodyText"/>
        <w:numPr>
          <w:ilvl w:val="0"/>
          <w:numId w:val="97"/>
        </w:numPr>
      </w:pPr>
      <w:r>
        <w:t>RC rectangular</w:t>
      </w:r>
      <w:r w:rsidR="00FA5766">
        <w:t>.</w:t>
      </w:r>
      <w:r>
        <w:t xml:space="preserve"> </w:t>
      </w:r>
    </w:p>
    <w:p w14:paraId="4F97D24F" w14:textId="793BA778" w:rsidR="00DC6CF7" w:rsidRDefault="00DC6CF7" w:rsidP="002D7547">
      <w:pPr>
        <w:pStyle w:val="BodyText"/>
        <w:numPr>
          <w:ilvl w:val="0"/>
          <w:numId w:val="97"/>
        </w:numPr>
      </w:pPr>
      <w:r>
        <w:t>RC circular</w:t>
      </w:r>
      <w:r w:rsidR="00FA5766">
        <w:t>.</w:t>
      </w:r>
      <w:r>
        <w:t xml:space="preserve"> </w:t>
      </w:r>
    </w:p>
    <w:p w14:paraId="0E6C052E" w14:textId="17798A96" w:rsidR="00DC6CF7" w:rsidRDefault="00DC6CF7" w:rsidP="002D7547">
      <w:pPr>
        <w:pStyle w:val="BodyText"/>
        <w:numPr>
          <w:ilvl w:val="0"/>
          <w:numId w:val="97"/>
        </w:numPr>
      </w:pPr>
      <w:r>
        <w:t>Steel</w:t>
      </w:r>
      <w:r w:rsidR="00FA5766">
        <w:t>.</w:t>
      </w:r>
      <w:r>
        <w:t xml:space="preserve"> </w:t>
      </w:r>
    </w:p>
    <w:p w14:paraId="610F7F70" w14:textId="1246A19F" w:rsidR="00DC6CF7" w:rsidRDefault="00DC6CF7" w:rsidP="002D7547">
      <w:pPr>
        <w:pStyle w:val="BodyText"/>
        <w:numPr>
          <w:ilvl w:val="0"/>
          <w:numId w:val="97"/>
        </w:numPr>
      </w:pPr>
      <w:r>
        <w:t>No adjoining column</w:t>
      </w:r>
      <w:r w:rsidR="00FA5766">
        <w:t>.</w:t>
      </w:r>
      <w:r>
        <w:t xml:space="preserve"> </w:t>
      </w:r>
    </w:p>
    <w:p w14:paraId="46176D17" w14:textId="0DBA00ED" w:rsidR="00DC6CF7" w:rsidRDefault="00DC6CF7" w:rsidP="00DC6CF7">
      <w:pPr>
        <w:pStyle w:val="BodyText"/>
      </w:pPr>
      <w:r>
        <w:t xml:space="preserve">You can load spread footing information from </w:t>
      </w:r>
      <w:r w:rsidR="006470B8">
        <w:t>Autodesk</w:t>
      </w:r>
      <w:r w:rsidR="0078747A">
        <w:t>®</w:t>
      </w:r>
      <w:r>
        <w:t xml:space="preserve"> Revit®: </w:t>
      </w:r>
    </w:p>
    <w:p w14:paraId="0BC0D5C3" w14:textId="1E5F7982" w:rsidR="00DC6CF7" w:rsidRDefault="00DC6CF7" w:rsidP="002D7547">
      <w:pPr>
        <w:pStyle w:val="BodyText"/>
        <w:numPr>
          <w:ilvl w:val="0"/>
          <w:numId w:val="98"/>
        </w:numPr>
      </w:pPr>
      <w:r>
        <w:t>Geometry of a spread footing</w:t>
      </w:r>
      <w:r w:rsidR="00FA5766">
        <w:t>.</w:t>
      </w:r>
      <w:r>
        <w:t xml:space="preserve"> </w:t>
      </w:r>
    </w:p>
    <w:p w14:paraId="7FD55B79" w14:textId="196C4B19" w:rsidR="00DC6CF7" w:rsidRDefault="00DC6CF7" w:rsidP="002D7547">
      <w:pPr>
        <w:pStyle w:val="BodyText"/>
        <w:numPr>
          <w:ilvl w:val="0"/>
          <w:numId w:val="98"/>
        </w:numPr>
      </w:pPr>
      <w:r>
        <w:t>Geometry of the adjoining column</w:t>
      </w:r>
      <w:r w:rsidR="00FA5766">
        <w:t>.</w:t>
      </w:r>
      <w:r>
        <w:t xml:space="preserve"> </w:t>
      </w:r>
    </w:p>
    <w:p w14:paraId="372335A8" w14:textId="70BB2F70" w:rsidR="00DC6CF7" w:rsidRDefault="00DC6CF7" w:rsidP="002D7547">
      <w:pPr>
        <w:pStyle w:val="BodyText"/>
        <w:numPr>
          <w:ilvl w:val="0"/>
          <w:numId w:val="98"/>
        </w:numPr>
      </w:pPr>
      <w:r>
        <w:t>Parameters (diameter and material) of reinforcing bars</w:t>
      </w:r>
      <w:r w:rsidR="00FA5766">
        <w:t>.</w:t>
      </w:r>
      <w:r>
        <w:t xml:space="preserve"> </w:t>
      </w:r>
    </w:p>
    <w:p w14:paraId="5CCE3BE1" w14:textId="452560D3" w:rsidR="00DC6CF7" w:rsidRDefault="00DC6CF7" w:rsidP="002D7547">
      <w:pPr>
        <w:pStyle w:val="BodyText"/>
        <w:numPr>
          <w:ilvl w:val="0"/>
          <w:numId w:val="98"/>
        </w:numPr>
      </w:pPr>
      <w:r>
        <w:t xml:space="preserve">Parameters of hooks for reinforcing bars. </w:t>
      </w:r>
    </w:p>
    <w:p w14:paraId="78A46E3C" w14:textId="13D4006B" w:rsidR="00FC6FED" w:rsidRDefault="00FC6FED" w:rsidP="00FC6FED">
      <w:pPr>
        <w:pStyle w:val="BodyText"/>
      </w:pPr>
      <w:r>
        <w:t>Define the reinforcement pa</w:t>
      </w:r>
      <w:r w:rsidR="00607BC0">
        <w:t>rameters for the Spread Footing</w:t>
      </w:r>
      <w:r>
        <w:t xml:space="preserve"> Reinforcement Tool by selecting the options from the File Pull </w:t>
      </w:r>
      <w:r w:rsidR="00607BC0">
        <w:t>Down</w:t>
      </w:r>
      <w:r>
        <w:t xml:space="preserve"> Menu; </w:t>
      </w:r>
    </w:p>
    <w:p w14:paraId="5725F9B1" w14:textId="77777777" w:rsidR="00FC6FED" w:rsidRDefault="00FC6FED" w:rsidP="00FC6FED">
      <w:pPr>
        <w:pStyle w:val="BodyText"/>
        <w:numPr>
          <w:ilvl w:val="0"/>
          <w:numId w:val="3"/>
        </w:numPr>
      </w:pPr>
      <w:r w:rsidRPr="00B35015">
        <w:rPr>
          <w:b/>
        </w:rPr>
        <w:t>Open</w:t>
      </w:r>
      <w:r>
        <w:t xml:space="preserve"> - Opens a file with saved reinforcement parameters. </w:t>
      </w:r>
    </w:p>
    <w:p w14:paraId="66E8EBEA" w14:textId="0806A68D" w:rsidR="00FC6FED" w:rsidRDefault="00FC6FED" w:rsidP="00FC6FED">
      <w:pPr>
        <w:pStyle w:val="BodyText"/>
        <w:numPr>
          <w:ilvl w:val="0"/>
          <w:numId w:val="3"/>
        </w:numPr>
      </w:pPr>
      <w:r w:rsidRPr="00B35015">
        <w:rPr>
          <w:b/>
        </w:rPr>
        <w:t>Save / Save As</w:t>
      </w:r>
      <w:r>
        <w:t xml:space="preserve"> - Saves parameters to an external file. Use this file to generate reinforcement for a spread footing with the same geometry. </w:t>
      </w:r>
    </w:p>
    <w:p w14:paraId="10AF7070" w14:textId="06AE505A" w:rsidR="00FC6FED" w:rsidRDefault="00FC6FED" w:rsidP="00FC6FED">
      <w:pPr>
        <w:pStyle w:val="BodyText"/>
        <w:numPr>
          <w:ilvl w:val="0"/>
          <w:numId w:val="3"/>
        </w:numPr>
      </w:pPr>
      <w:r w:rsidRPr="00B35015">
        <w:rPr>
          <w:b/>
        </w:rPr>
        <w:t xml:space="preserve">Regional </w:t>
      </w:r>
      <w:r w:rsidR="00607BC0" w:rsidRPr="00B35015">
        <w:rPr>
          <w:b/>
        </w:rPr>
        <w:t>Settings</w:t>
      </w:r>
      <w:r w:rsidR="00607BC0">
        <w:t xml:space="preserve"> -</w:t>
      </w:r>
      <w:r w:rsidR="00B37716">
        <w:t xml:space="preserve"> S</w:t>
      </w:r>
      <w:r>
        <w:t>ee chapter 2 for details</w:t>
      </w:r>
      <w:r w:rsidR="00FA5766">
        <w:t>.</w:t>
      </w:r>
    </w:p>
    <w:p w14:paraId="357938E7" w14:textId="10D39007" w:rsidR="00FC6FED" w:rsidRPr="00E65377" w:rsidRDefault="00FC6FED" w:rsidP="00FC6FED">
      <w:pPr>
        <w:pStyle w:val="BodyText"/>
        <w:numPr>
          <w:ilvl w:val="0"/>
          <w:numId w:val="3"/>
        </w:numPr>
      </w:pPr>
      <w:r w:rsidRPr="00B35015">
        <w:rPr>
          <w:b/>
        </w:rPr>
        <w:t>Close</w:t>
      </w:r>
      <w:r w:rsidR="00B37716">
        <w:t xml:space="preserve"> - C</w:t>
      </w:r>
      <w:r w:rsidRPr="00E65377">
        <w:t xml:space="preserve">loses the </w:t>
      </w:r>
      <w:r>
        <w:t>Spread Footing Reinforcement Tool</w:t>
      </w:r>
      <w:r w:rsidRPr="00E65377">
        <w:t>.</w:t>
      </w:r>
    </w:p>
    <w:p w14:paraId="5990C5F4" w14:textId="19F6CC5D" w:rsidR="00E14A53" w:rsidRDefault="00E14A53" w:rsidP="00DC6CF7">
      <w:pPr>
        <w:pStyle w:val="Heading2"/>
      </w:pPr>
      <w:bookmarkStart w:id="121" w:name="_Toc14790633"/>
      <w:r>
        <w:lastRenderedPageBreak/>
        <w:t>Spread Footing Reinforcement Dialog</w:t>
      </w:r>
      <w:bookmarkEnd w:id="121"/>
    </w:p>
    <w:p w14:paraId="24C2C999" w14:textId="73155E5C" w:rsidR="0082556C" w:rsidRDefault="0082556C" w:rsidP="0082556C">
      <w:pPr>
        <w:pStyle w:val="BodyText"/>
        <w:jc w:val="center"/>
      </w:pPr>
      <w:r>
        <w:rPr>
          <w:noProof/>
        </w:rPr>
        <w:drawing>
          <wp:inline distT="0" distB="0" distL="0" distR="0" wp14:anchorId="15D1EC2E" wp14:editId="33497AE3">
            <wp:extent cx="5458680" cy="2792160"/>
            <wp:effectExtent l="0" t="0" r="8890" b="8255"/>
            <wp:docPr id="2493" name="Pictur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5458680" cy="2792160"/>
                    </a:xfrm>
                    <a:prstGeom prst="rect">
                      <a:avLst/>
                    </a:prstGeom>
                  </pic:spPr>
                </pic:pic>
              </a:graphicData>
            </a:graphic>
          </wp:inline>
        </w:drawing>
      </w:r>
    </w:p>
    <w:p w14:paraId="58D47EC4" w14:textId="3CB91E0E" w:rsidR="00E14A53" w:rsidRDefault="00DC6CF7" w:rsidP="00DC6CF7">
      <w:pPr>
        <w:pStyle w:val="BodyText"/>
      </w:pPr>
      <w:r w:rsidRPr="00DC6CF7">
        <w:t>The dialog for generation of spread footing reinforcement has 3 main parts:</w:t>
      </w:r>
    </w:p>
    <w:p w14:paraId="4BCBF6BF" w14:textId="77777777" w:rsidR="00D07F3B" w:rsidRDefault="00DC6CF7" w:rsidP="002D7547">
      <w:pPr>
        <w:pStyle w:val="BodyText"/>
        <w:numPr>
          <w:ilvl w:val="0"/>
          <w:numId w:val="99"/>
        </w:numPr>
      </w:pPr>
      <w:r>
        <w:t>On the left are options for selecting a component used to define s</w:t>
      </w:r>
      <w:r w:rsidR="006601B6">
        <w:t xml:space="preserve">pread footing reinforcement:  </w:t>
      </w:r>
    </w:p>
    <w:p w14:paraId="456DCEA6" w14:textId="76B04CF9" w:rsidR="00DC6CF7" w:rsidRDefault="006601B6" w:rsidP="002D7547">
      <w:pPr>
        <w:pStyle w:val="BodyText"/>
        <w:numPr>
          <w:ilvl w:val="0"/>
          <w:numId w:val="100"/>
        </w:numPr>
      </w:pPr>
      <w:r>
        <w:rPr>
          <w:noProof/>
        </w:rPr>
        <w:drawing>
          <wp:inline distT="0" distB="0" distL="0" distR="0" wp14:anchorId="55CB5179" wp14:editId="06354462">
            <wp:extent cx="304800" cy="295275"/>
            <wp:effectExtent l="0" t="0" r="0" b="9525"/>
            <wp:docPr id="2411" name="Picture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rsidR="00B37716">
        <w:t xml:space="preserve"> -</w:t>
      </w:r>
      <w:r>
        <w:t xml:space="preserve"> </w:t>
      </w:r>
      <w:r w:rsidRPr="00B17696">
        <w:rPr>
          <w:b/>
        </w:rPr>
        <w:t>Geometry</w:t>
      </w:r>
      <w:r w:rsidR="00FA5766">
        <w:t>.</w:t>
      </w:r>
    </w:p>
    <w:p w14:paraId="209D995D" w14:textId="51026981" w:rsidR="00DC6CF7" w:rsidRDefault="006601B6" w:rsidP="002D7547">
      <w:pPr>
        <w:pStyle w:val="BodyText"/>
        <w:numPr>
          <w:ilvl w:val="0"/>
          <w:numId w:val="100"/>
        </w:numPr>
      </w:pPr>
      <w:r>
        <w:rPr>
          <w:noProof/>
        </w:rPr>
        <w:drawing>
          <wp:inline distT="0" distB="0" distL="0" distR="0" wp14:anchorId="14112E16" wp14:editId="7F617522">
            <wp:extent cx="285750" cy="219075"/>
            <wp:effectExtent l="0" t="0" r="0" b="9525"/>
            <wp:docPr id="2412"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85750" cy="219075"/>
                    </a:xfrm>
                    <a:prstGeom prst="rect">
                      <a:avLst/>
                    </a:prstGeom>
                    <a:noFill/>
                    <a:ln>
                      <a:noFill/>
                    </a:ln>
                  </pic:spPr>
                </pic:pic>
              </a:graphicData>
            </a:graphic>
          </wp:inline>
        </w:drawing>
      </w:r>
      <w:r>
        <w:t xml:space="preserve"> </w:t>
      </w:r>
      <w:r w:rsidR="00B37716">
        <w:t xml:space="preserve">- </w:t>
      </w:r>
      <w:r w:rsidRPr="00B17696">
        <w:rPr>
          <w:b/>
        </w:rPr>
        <w:t>B</w:t>
      </w:r>
      <w:r w:rsidR="00DC6CF7" w:rsidRPr="00B17696">
        <w:rPr>
          <w:b/>
        </w:rPr>
        <w:t xml:space="preserve">ottom </w:t>
      </w:r>
      <w:r w:rsidRPr="00B17696">
        <w:rPr>
          <w:b/>
        </w:rPr>
        <w:t>Bars</w:t>
      </w:r>
      <w:r w:rsidR="00FA5766">
        <w:t>.</w:t>
      </w:r>
    </w:p>
    <w:p w14:paraId="59113D34" w14:textId="06E0197B" w:rsidR="00DC6CF7" w:rsidRDefault="006601B6" w:rsidP="002D7547">
      <w:pPr>
        <w:pStyle w:val="BodyText"/>
        <w:numPr>
          <w:ilvl w:val="0"/>
          <w:numId w:val="100"/>
        </w:numPr>
      </w:pPr>
      <w:r>
        <w:rPr>
          <w:noProof/>
        </w:rPr>
        <w:drawing>
          <wp:inline distT="0" distB="0" distL="0" distR="0" wp14:anchorId="0BA23E54" wp14:editId="0A65F43A">
            <wp:extent cx="285750" cy="219075"/>
            <wp:effectExtent l="0" t="0" r="0" b="9525"/>
            <wp:docPr id="2413" name="Pictur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85750" cy="219075"/>
                    </a:xfrm>
                    <a:prstGeom prst="rect">
                      <a:avLst/>
                    </a:prstGeom>
                    <a:noFill/>
                    <a:ln>
                      <a:noFill/>
                    </a:ln>
                  </pic:spPr>
                </pic:pic>
              </a:graphicData>
            </a:graphic>
          </wp:inline>
        </w:drawing>
      </w:r>
      <w:r>
        <w:t xml:space="preserve"> </w:t>
      </w:r>
      <w:r w:rsidR="00B37716">
        <w:t xml:space="preserve">- </w:t>
      </w:r>
      <w:r w:rsidRPr="00B17696">
        <w:rPr>
          <w:b/>
        </w:rPr>
        <w:t>T</w:t>
      </w:r>
      <w:r w:rsidR="00DC6CF7" w:rsidRPr="00B17696">
        <w:rPr>
          <w:b/>
        </w:rPr>
        <w:t xml:space="preserve">op </w:t>
      </w:r>
      <w:r w:rsidRPr="00B17696">
        <w:rPr>
          <w:b/>
        </w:rPr>
        <w:t>Bars</w:t>
      </w:r>
      <w:r w:rsidR="00FA5766">
        <w:t>.</w:t>
      </w:r>
    </w:p>
    <w:p w14:paraId="0565EB7B" w14:textId="41BE664A" w:rsidR="00DC6CF7" w:rsidRDefault="006601B6" w:rsidP="002D7547">
      <w:pPr>
        <w:pStyle w:val="BodyText"/>
        <w:numPr>
          <w:ilvl w:val="0"/>
          <w:numId w:val="100"/>
        </w:numPr>
      </w:pPr>
      <w:r>
        <w:rPr>
          <w:noProof/>
        </w:rPr>
        <w:drawing>
          <wp:inline distT="0" distB="0" distL="0" distR="0" wp14:anchorId="6FDAF893" wp14:editId="5C32200B">
            <wp:extent cx="285750" cy="219075"/>
            <wp:effectExtent l="0" t="0" r="0" b="9525"/>
            <wp:docPr id="2414"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85750" cy="219075"/>
                    </a:xfrm>
                    <a:prstGeom prst="rect">
                      <a:avLst/>
                    </a:prstGeom>
                    <a:noFill/>
                    <a:ln>
                      <a:noFill/>
                    </a:ln>
                  </pic:spPr>
                </pic:pic>
              </a:graphicData>
            </a:graphic>
          </wp:inline>
        </w:drawing>
      </w:r>
      <w:r>
        <w:t xml:space="preserve"> </w:t>
      </w:r>
      <w:r w:rsidR="00B37716">
        <w:t xml:space="preserve">- </w:t>
      </w:r>
      <w:r w:rsidRPr="00B17696">
        <w:rPr>
          <w:b/>
        </w:rPr>
        <w:t>D</w:t>
      </w:r>
      <w:r w:rsidR="00DC6CF7" w:rsidRPr="00B17696">
        <w:rPr>
          <w:b/>
        </w:rPr>
        <w:t>owel</w:t>
      </w:r>
      <w:r w:rsidRPr="00B17696">
        <w:rPr>
          <w:b/>
        </w:rPr>
        <w:t>s</w:t>
      </w:r>
      <w:r w:rsidR="00FA5766">
        <w:t>.</w:t>
      </w:r>
      <w:r w:rsidR="00DC6CF7">
        <w:t xml:space="preserve"> </w:t>
      </w:r>
    </w:p>
    <w:p w14:paraId="32077D44" w14:textId="0E269B07" w:rsidR="00DC6CF7" w:rsidRDefault="006601B6" w:rsidP="002D7547">
      <w:pPr>
        <w:pStyle w:val="BodyText"/>
        <w:numPr>
          <w:ilvl w:val="0"/>
          <w:numId w:val="100"/>
        </w:numPr>
      </w:pPr>
      <w:r>
        <w:rPr>
          <w:noProof/>
        </w:rPr>
        <w:drawing>
          <wp:inline distT="0" distB="0" distL="0" distR="0" wp14:anchorId="5E712184" wp14:editId="646A631D">
            <wp:extent cx="285750" cy="219075"/>
            <wp:effectExtent l="0" t="0" r="0" b="9525"/>
            <wp:docPr id="2415" name="Picture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85750" cy="219075"/>
                    </a:xfrm>
                    <a:prstGeom prst="rect">
                      <a:avLst/>
                    </a:prstGeom>
                    <a:noFill/>
                    <a:ln>
                      <a:noFill/>
                    </a:ln>
                  </pic:spPr>
                </pic:pic>
              </a:graphicData>
            </a:graphic>
          </wp:inline>
        </w:drawing>
      </w:r>
      <w:r>
        <w:t xml:space="preserve"> </w:t>
      </w:r>
      <w:r w:rsidR="00B37716">
        <w:t xml:space="preserve">- </w:t>
      </w:r>
      <w:r w:rsidRPr="00B17696">
        <w:rPr>
          <w:b/>
        </w:rPr>
        <w:t>S</w:t>
      </w:r>
      <w:r w:rsidR="00DC6CF7" w:rsidRPr="00B17696">
        <w:rPr>
          <w:b/>
        </w:rPr>
        <w:t>tirrups in the pier</w:t>
      </w:r>
      <w:r w:rsidR="00FA5766">
        <w:t>.</w:t>
      </w:r>
      <w:r w:rsidR="00DC6CF7">
        <w:t xml:space="preserve"> </w:t>
      </w:r>
    </w:p>
    <w:p w14:paraId="380AB4D8" w14:textId="2CBDCF12" w:rsidR="006601B6" w:rsidRDefault="006601B6" w:rsidP="002D7547">
      <w:pPr>
        <w:pStyle w:val="BodyText"/>
        <w:numPr>
          <w:ilvl w:val="0"/>
          <w:numId w:val="100"/>
        </w:numPr>
      </w:pPr>
      <w:r>
        <w:rPr>
          <w:b/>
          <w:noProof/>
        </w:rPr>
        <w:drawing>
          <wp:inline distT="0" distB="0" distL="0" distR="0" wp14:anchorId="0DC88DA0" wp14:editId="61EDEDB8">
            <wp:extent cx="257175" cy="247650"/>
            <wp:effectExtent l="0" t="0" r="9525" b="0"/>
            <wp:docPr id="2410" name="Pict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t xml:space="preserve"> </w:t>
      </w:r>
      <w:r w:rsidR="00B37716">
        <w:t xml:space="preserve">- </w:t>
      </w:r>
      <w:r w:rsidRPr="00B17696">
        <w:rPr>
          <w:b/>
        </w:rPr>
        <w:t>User Reinforcement</w:t>
      </w:r>
      <w:r w:rsidR="00FA5766">
        <w:t>.</w:t>
      </w:r>
      <w:r>
        <w:t xml:space="preserve"> </w:t>
      </w:r>
    </w:p>
    <w:p w14:paraId="6C5DB8C0" w14:textId="41CC1F43" w:rsidR="00DC6CF7" w:rsidRDefault="00DC6CF7" w:rsidP="002D7547">
      <w:pPr>
        <w:pStyle w:val="BodyText"/>
        <w:numPr>
          <w:ilvl w:val="0"/>
          <w:numId w:val="99"/>
        </w:numPr>
      </w:pPr>
      <w:r>
        <w:t xml:space="preserve">In the </w:t>
      </w:r>
      <w:r w:rsidR="00D07F3B">
        <w:t>centre</w:t>
      </w:r>
      <w:r>
        <w:t xml:space="preserve">, you can define parameters of the spread footing and reinforcement (determined by a selected component). </w:t>
      </w:r>
    </w:p>
    <w:p w14:paraId="62857EDB" w14:textId="4E1DD727" w:rsidR="00DC6CF7" w:rsidRDefault="00DC6CF7" w:rsidP="002D7547">
      <w:pPr>
        <w:pStyle w:val="BodyText"/>
        <w:numPr>
          <w:ilvl w:val="0"/>
          <w:numId w:val="99"/>
        </w:numPr>
      </w:pPr>
      <w:r>
        <w:t xml:space="preserve">On the right is a graphical view of a defined spread footing and the generated footing reinforcement. </w:t>
      </w:r>
    </w:p>
    <w:p w14:paraId="2F410CD4" w14:textId="77777777" w:rsidR="00DC6CF7" w:rsidRDefault="00DC6CF7" w:rsidP="00DC6CF7">
      <w:pPr>
        <w:pStyle w:val="BodyText"/>
      </w:pPr>
      <w:r>
        <w:t xml:space="preserve">In the lower part of the dialog box, two options are available: </w:t>
      </w:r>
    </w:p>
    <w:p w14:paraId="6D95ED37" w14:textId="4D4D20FA" w:rsidR="00DC6CF7" w:rsidRDefault="00DC6CF7" w:rsidP="002D7547">
      <w:pPr>
        <w:pStyle w:val="BodyText"/>
        <w:numPr>
          <w:ilvl w:val="0"/>
          <w:numId w:val="101"/>
        </w:numPr>
      </w:pPr>
      <w:r>
        <w:t xml:space="preserve">Without reinforcement generation - </w:t>
      </w:r>
      <w:r w:rsidR="00B37716">
        <w:t>T</w:t>
      </w:r>
      <w:r w:rsidR="00607BC0">
        <w:t>his</w:t>
      </w:r>
      <w:r>
        <w:t xml:space="preserve"> option is available only in </w:t>
      </w:r>
      <w:r w:rsidR="00B17696">
        <w:t xml:space="preserve">the </w:t>
      </w:r>
      <w:r>
        <w:t xml:space="preserve">case </w:t>
      </w:r>
      <w:proofErr w:type="gramStart"/>
      <w:r w:rsidR="00B17696">
        <w:t>of  parametric</w:t>
      </w:r>
      <w:proofErr w:type="gramEnd"/>
      <w:r w:rsidR="00B17696">
        <w:t xml:space="preserve"> reinforcement that has no</w:t>
      </w:r>
      <w:r>
        <w:t xml:space="preserve">t been generated (i.e. reinforcement defined by means of options in the extension tabs) and there is another type of reinforcement (e.g. pre-cast elements) in the RC element. If the option is activated, the parametric reinforcement is not generated; if the option is switched off, the parametric reinforcement is generated. </w:t>
      </w:r>
    </w:p>
    <w:p w14:paraId="2BBA4CC5" w14:textId="2BD18D2B" w:rsidR="00DC6CF7" w:rsidRDefault="00DC6CF7" w:rsidP="002D7547">
      <w:pPr>
        <w:pStyle w:val="BodyText"/>
        <w:numPr>
          <w:ilvl w:val="0"/>
          <w:numId w:val="101"/>
        </w:numPr>
      </w:pPr>
      <w:r>
        <w:t>Dynamic Model Update - This option, when selected, keeps the module data up-to-date with the Revit</w:t>
      </w:r>
      <w:r w:rsidR="00AE5F67">
        <w:t>®</w:t>
      </w:r>
      <w:r>
        <w:t xml:space="preserve"> model. </w:t>
      </w:r>
    </w:p>
    <w:p w14:paraId="251FE9B9" w14:textId="62F01F2C" w:rsidR="00DC6CF7" w:rsidRDefault="00DC6CF7" w:rsidP="00DC6CF7">
      <w:pPr>
        <w:pStyle w:val="BodyText"/>
      </w:pPr>
      <w:r>
        <w:lastRenderedPageBreak/>
        <w:t xml:space="preserve">Changing the geometry of an adjoining element or elements starts the </w:t>
      </w:r>
      <w:r w:rsidR="00007D94">
        <w:t>Spread Footing Tool</w:t>
      </w:r>
      <w:r>
        <w:t xml:space="preserve"> and regenerates the reinforcement to include changes. </w:t>
      </w:r>
    </w:p>
    <w:p w14:paraId="0A3B1B56" w14:textId="65805580" w:rsidR="00DC6CF7" w:rsidRDefault="003939E2" w:rsidP="00DC6CF7">
      <w:pPr>
        <w:pStyle w:val="BodyText"/>
      </w:pPr>
      <w:r>
        <w:t xml:space="preserve">The option can be </w:t>
      </w:r>
      <w:r w:rsidR="00007D94">
        <w:t>deselect</w:t>
      </w:r>
      <w:r>
        <w:t>ed f</w:t>
      </w:r>
      <w:r w:rsidR="00007D94">
        <w:t>or:</w:t>
      </w:r>
    </w:p>
    <w:p w14:paraId="189474C8" w14:textId="36D707DC" w:rsidR="00DC6CF7" w:rsidRDefault="00DC6CF7" w:rsidP="002D7547">
      <w:pPr>
        <w:pStyle w:val="BodyText"/>
        <w:numPr>
          <w:ilvl w:val="0"/>
          <w:numId w:val="102"/>
        </w:numPr>
      </w:pPr>
      <w:r>
        <w:t xml:space="preserve">A single element (after starting the Extension clear this option at the bottom of the dialog). </w:t>
      </w:r>
    </w:p>
    <w:p w14:paraId="1250DB86" w14:textId="098353A1" w:rsidR="00DC6CF7" w:rsidRDefault="00DC6CF7" w:rsidP="002D7547">
      <w:pPr>
        <w:pStyle w:val="BodyText"/>
        <w:numPr>
          <w:ilvl w:val="0"/>
          <w:numId w:val="102"/>
        </w:numPr>
      </w:pPr>
      <w:r>
        <w:t xml:space="preserve">All elements of a given type in a project, such as all beams (in the Extensions preferences). </w:t>
      </w:r>
    </w:p>
    <w:p w14:paraId="4302665E" w14:textId="55C4AA4D" w:rsidR="00DC6CF7" w:rsidRDefault="00DC6CF7" w:rsidP="002D7547">
      <w:pPr>
        <w:pStyle w:val="BodyText"/>
        <w:numPr>
          <w:ilvl w:val="0"/>
          <w:numId w:val="102"/>
        </w:numPr>
      </w:pPr>
      <w:r>
        <w:t xml:space="preserve">All types of elements (in the Extensions preferences). </w:t>
      </w:r>
    </w:p>
    <w:p w14:paraId="6DB17B15" w14:textId="1340373D" w:rsidR="00DC6CF7" w:rsidRDefault="00DC6CF7" w:rsidP="00DC6CF7">
      <w:pPr>
        <w:pStyle w:val="BodyText"/>
      </w:pPr>
      <w:r>
        <w:t xml:space="preserve">The Dynamic Model Update is selected by default for the whole project and all supported elements. </w:t>
      </w:r>
    </w:p>
    <w:p w14:paraId="40D95656" w14:textId="2F5EB950" w:rsidR="00DC6CF7" w:rsidRDefault="00DC6CF7" w:rsidP="00DC6CF7">
      <w:pPr>
        <w:pStyle w:val="BodyText"/>
      </w:pPr>
      <w:r>
        <w:t xml:space="preserve">When you open a file, created in version 2012 or lower, this option works as follows: </w:t>
      </w:r>
    </w:p>
    <w:p w14:paraId="6CD1F2E9" w14:textId="11177288" w:rsidR="00DC6CF7" w:rsidRDefault="00DC6CF7" w:rsidP="002D7547">
      <w:pPr>
        <w:pStyle w:val="BodyText"/>
        <w:numPr>
          <w:ilvl w:val="0"/>
          <w:numId w:val="103"/>
        </w:numPr>
      </w:pPr>
      <w:r>
        <w:t>It is deselected for existing elements that were reinforced using the Extension (</w:t>
      </w:r>
      <w:r w:rsidR="003939E2">
        <w:t xml:space="preserve">this option can be </w:t>
      </w:r>
      <w:r>
        <w:t>select</w:t>
      </w:r>
      <w:r w:rsidR="003939E2">
        <w:t>ed</w:t>
      </w:r>
      <w:r>
        <w:t xml:space="preserve"> when modifying reinforcement using this Extension). </w:t>
      </w:r>
    </w:p>
    <w:p w14:paraId="4D60D466" w14:textId="2371A2D3" w:rsidR="00DC6CF7" w:rsidRDefault="00DC6CF7" w:rsidP="002D7547">
      <w:pPr>
        <w:pStyle w:val="BodyText"/>
        <w:numPr>
          <w:ilvl w:val="0"/>
          <w:numId w:val="103"/>
        </w:numPr>
      </w:pPr>
      <w:r>
        <w:t xml:space="preserve">It is selected by default for new elements. </w:t>
      </w:r>
    </w:p>
    <w:p w14:paraId="65DAD262" w14:textId="609E771F" w:rsidR="00DC6CF7" w:rsidRPr="00DC6CF7" w:rsidRDefault="00DC6CF7" w:rsidP="00DC6CF7">
      <w:pPr>
        <w:pStyle w:val="BodyText"/>
      </w:pPr>
      <w:r w:rsidRPr="003939E2">
        <w:rPr>
          <w:b/>
        </w:rPr>
        <w:t>Note</w:t>
      </w:r>
      <w:r w:rsidR="003939E2">
        <w:t>:</w:t>
      </w:r>
      <w:r>
        <w:t xml:space="preserve"> This option is only available, if the module is launched in Revit</w:t>
      </w:r>
      <w:r w:rsidR="00AE5F67">
        <w:t>®</w:t>
      </w:r>
      <w:r>
        <w:t>.</w:t>
      </w:r>
    </w:p>
    <w:p w14:paraId="6BCCCD45" w14:textId="4EFCF297" w:rsidR="00E14A53" w:rsidRDefault="00E14A53" w:rsidP="00DC6CF7">
      <w:pPr>
        <w:pStyle w:val="Heading2"/>
      </w:pPr>
      <w:bookmarkStart w:id="122" w:name="_Toc14790634"/>
      <w:r>
        <w:t>Generating the Spread Footing Reinforcement</w:t>
      </w:r>
      <w:bookmarkEnd w:id="122"/>
    </w:p>
    <w:p w14:paraId="2C63DE14" w14:textId="2431D11F" w:rsidR="00E14A53" w:rsidRDefault="00E14A53" w:rsidP="00DC6CF7">
      <w:pPr>
        <w:pStyle w:val="Heading3"/>
      </w:pPr>
      <w:bookmarkStart w:id="123" w:name="_Toc14790635"/>
      <w:r>
        <w:t>Geometry</w:t>
      </w:r>
      <w:bookmarkEnd w:id="123"/>
    </w:p>
    <w:p w14:paraId="5BCA9F41" w14:textId="76638C4E" w:rsidR="0082556C" w:rsidRDefault="0082556C" w:rsidP="0082556C">
      <w:pPr>
        <w:pStyle w:val="BodyText"/>
        <w:jc w:val="center"/>
      </w:pPr>
      <w:r>
        <w:rPr>
          <w:noProof/>
        </w:rPr>
        <w:drawing>
          <wp:inline distT="0" distB="0" distL="0" distR="0" wp14:anchorId="640A7994" wp14:editId="568FE53B">
            <wp:extent cx="5458320" cy="2792160"/>
            <wp:effectExtent l="0" t="0" r="9525" b="8255"/>
            <wp:docPr id="2494"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5458320" cy="2792160"/>
                    </a:xfrm>
                    <a:prstGeom prst="rect">
                      <a:avLst/>
                    </a:prstGeom>
                  </pic:spPr>
                </pic:pic>
              </a:graphicData>
            </a:graphic>
          </wp:inline>
        </w:drawing>
      </w:r>
    </w:p>
    <w:p w14:paraId="607AEB4E" w14:textId="63EEC75F" w:rsidR="00DC6CF7" w:rsidRDefault="006021A7" w:rsidP="00DC6CF7">
      <w:pPr>
        <w:pStyle w:val="BodyText"/>
      </w:pPr>
      <w:r>
        <w:t xml:space="preserve">The Spread Footing Geometry </w:t>
      </w:r>
      <w:r w:rsidR="00DC6CF7">
        <w:t>include</w:t>
      </w:r>
      <w:r w:rsidR="00F444B6">
        <w:t>s</w:t>
      </w:r>
      <w:r w:rsidR="00DC6CF7">
        <w:t xml:space="preserve">: </w:t>
      </w:r>
    </w:p>
    <w:p w14:paraId="66A1F96F" w14:textId="32B50D84" w:rsidR="00DC6CF7" w:rsidRDefault="008D4056" w:rsidP="002D7547">
      <w:pPr>
        <w:pStyle w:val="BodyText"/>
        <w:numPr>
          <w:ilvl w:val="0"/>
          <w:numId w:val="104"/>
        </w:numPr>
      </w:pPr>
      <w:r w:rsidRPr="008D4056">
        <w:rPr>
          <w:b/>
        </w:rPr>
        <w:t>Identification parameters</w:t>
      </w:r>
      <w:r>
        <w:t xml:space="preserve"> - F</w:t>
      </w:r>
      <w:r w:rsidR="00DC6CF7">
        <w:t>amily and type of a spread footing loaded fro</w:t>
      </w:r>
      <w:r w:rsidR="00FA5766">
        <w:t>m a Revit</w:t>
      </w:r>
      <w:r w:rsidR="00AE5F67">
        <w:t>®</w:t>
      </w:r>
      <w:r w:rsidR="00FA5766">
        <w:t xml:space="preserve"> model.</w:t>
      </w:r>
    </w:p>
    <w:p w14:paraId="6EEAF8F4" w14:textId="44C5FE0F" w:rsidR="00DC6CF7" w:rsidRDefault="00DC6CF7" w:rsidP="002D7547">
      <w:pPr>
        <w:pStyle w:val="BodyText"/>
        <w:numPr>
          <w:ilvl w:val="0"/>
          <w:numId w:val="104"/>
        </w:numPr>
      </w:pPr>
      <w:r w:rsidRPr="008D4056">
        <w:rPr>
          <w:b/>
        </w:rPr>
        <w:t>Plan dimensions</w:t>
      </w:r>
      <w:r w:rsidR="00FA5766">
        <w:t>.</w:t>
      </w:r>
      <w:r>
        <w:t xml:space="preserve"> </w:t>
      </w:r>
    </w:p>
    <w:p w14:paraId="475D9C7B" w14:textId="4C9F4CAA" w:rsidR="00DC6CF7" w:rsidRDefault="00DC6CF7" w:rsidP="002D7547">
      <w:pPr>
        <w:pStyle w:val="BodyText"/>
        <w:numPr>
          <w:ilvl w:val="0"/>
          <w:numId w:val="104"/>
        </w:numPr>
      </w:pPr>
      <w:r w:rsidRPr="008D4056">
        <w:rPr>
          <w:b/>
        </w:rPr>
        <w:t>Section dimensions</w:t>
      </w:r>
      <w:r w:rsidR="00FA5766">
        <w:t>.</w:t>
      </w:r>
      <w:r>
        <w:t xml:space="preserve"> </w:t>
      </w:r>
    </w:p>
    <w:p w14:paraId="6D48EDA0" w14:textId="476DC0BC" w:rsidR="00DC6CF7" w:rsidRDefault="00DC6CF7" w:rsidP="002D7547">
      <w:pPr>
        <w:pStyle w:val="BodyText"/>
        <w:numPr>
          <w:ilvl w:val="0"/>
          <w:numId w:val="104"/>
        </w:numPr>
      </w:pPr>
      <w:r w:rsidRPr="008D4056">
        <w:rPr>
          <w:b/>
        </w:rPr>
        <w:t>Element parameters</w:t>
      </w:r>
      <w:r>
        <w:t xml:space="preserve"> </w:t>
      </w:r>
      <w:r w:rsidR="008D4056">
        <w:t xml:space="preserve">- </w:t>
      </w:r>
      <w:r>
        <w:t>including number of footings, level, offset, and angle</w:t>
      </w:r>
      <w:r w:rsidR="00FA5766">
        <w:t>.</w:t>
      </w:r>
    </w:p>
    <w:p w14:paraId="21D11640" w14:textId="3D16E674" w:rsidR="00DC6CF7" w:rsidRDefault="006021A7" w:rsidP="00DC6CF7">
      <w:pPr>
        <w:pStyle w:val="BodyText"/>
      </w:pPr>
      <w:r>
        <w:lastRenderedPageBreak/>
        <w:t xml:space="preserve">The following shapes of </w:t>
      </w:r>
      <w:r w:rsidR="00DC6CF7">
        <w:t>spread footing and the column</w:t>
      </w:r>
      <w:r>
        <w:t xml:space="preserve"> are supported</w:t>
      </w:r>
      <w:r w:rsidR="00DC6CF7">
        <w:t xml:space="preserve">: </w:t>
      </w:r>
    </w:p>
    <w:p w14:paraId="6D4F6A4B" w14:textId="016F0656" w:rsidR="00DC6CF7" w:rsidRPr="006021A7" w:rsidRDefault="00DC6CF7" w:rsidP="00DC6CF7">
      <w:pPr>
        <w:pStyle w:val="BodyText"/>
        <w:rPr>
          <w:b/>
        </w:rPr>
      </w:pPr>
      <w:r w:rsidRPr="006021A7">
        <w:rPr>
          <w:b/>
        </w:rPr>
        <w:t xml:space="preserve">Spread footing  </w:t>
      </w:r>
    </w:p>
    <w:p w14:paraId="3E786E06" w14:textId="6BAEA01B" w:rsidR="006021A7" w:rsidRPr="006021A7" w:rsidRDefault="006021A7" w:rsidP="002D7547">
      <w:pPr>
        <w:pStyle w:val="BodyText"/>
        <w:numPr>
          <w:ilvl w:val="1"/>
          <w:numId w:val="105"/>
        </w:numPr>
        <w:spacing w:before="200"/>
        <w:ind w:left="720"/>
        <w:rPr>
          <w:rFonts w:ascii="Verdana" w:hAnsi="Verdana"/>
          <w:color w:val="000000"/>
          <w:sz w:val="20"/>
          <w:szCs w:val="20"/>
        </w:rPr>
      </w:pPr>
      <w:r w:rsidRPr="008D4056">
        <w:rPr>
          <w:b/>
        </w:rPr>
        <w:t>Simple rectangle</w:t>
      </w:r>
      <w:r w:rsidR="00FA5766">
        <w:t>.</w:t>
      </w:r>
      <w:r>
        <w:t xml:space="preserve"> </w:t>
      </w:r>
      <w:r>
        <w:rPr>
          <w:rFonts w:ascii="Verdana" w:hAnsi="Verdana"/>
          <w:noProof/>
          <w:color w:val="000000"/>
          <w:sz w:val="20"/>
          <w:szCs w:val="20"/>
        </w:rPr>
        <w:drawing>
          <wp:inline distT="0" distB="0" distL="0" distR="0" wp14:anchorId="48C81D50" wp14:editId="4A7E296C">
            <wp:extent cx="1281600" cy="380880"/>
            <wp:effectExtent l="0" t="0" r="0" b="635"/>
            <wp:docPr id="2483" name="Picture 2483" descr="C:\Program Files\Common Files\Autodesk Shared\Extensions 2018\Modules\Reinforcement\DReinfFootingSpread\en-US\Help\images\GUID-D76AE029-6DC8-48C2-A214-137F0A111BF2-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Common Files\Autodesk Shared\Extensions 2018\Modules\Reinforcement\DReinfFootingSpread\en-US\Help\images\GUID-D76AE029-6DC8-48C2-A214-137F0A111BF2-low.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281600" cy="380880"/>
                    </a:xfrm>
                    <a:prstGeom prst="rect">
                      <a:avLst/>
                    </a:prstGeom>
                    <a:noFill/>
                    <a:ln>
                      <a:noFill/>
                    </a:ln>
                  </pic:spPr>
                </pic:pic>
              </a:graphicData>
            </a:graphic>
          </wp:inline>
        </w:drawing>
      </w:r>
      <w:r w:rsidRPr="006021A7">
        <w:rPr>
          <w:rFonts w:ascii="Verdana" w:hAnsi="Verdana"/>
          <w:color w:val="000000"/>
          <w:sz w:val="20"/>
          <w:szCs w:val="20"/>
        </w:rPr>
        <w:t xml:space="preserve"> </w:t>
      </w:r>
    </w:p>
    <w:p w14:paraId="2D21AA42" w14:textId="43A0F95B" w:rsidR="006021A7" w:rsidRPr="006021A7" w:rsidRDefault="006021A7" w:rsidP="002D7547">
      <w:pPr>
        <w:pStyle w:val="BodyText"/>
        <w:numPr>
          <w:ilvl w:val="1"/>
          <w:numId w:val="105"/>
        </w:numPr>
        <w:spacing w:before="200"/>
        <w:ind w:left="720"/>
        <w:rPr>
          <w:rFonts w:ascii="Verdana" w:hAnsi="Verdana"/>
          <w:color w:val="000000"/>
          <w:sz w:val="20"/>
          <w:szCs w:val="20"/>
        </w:rPr>
      </w:pPr>
      <w:r w:rsidRPr="008D4056">
        <w:rPr>
          <w:b/>
        </w:rPr>
        <w:t>Double rectangle</w:t>
      </w:r>
      <w:r w:rsidR="00FA5766">
        <w:t>.</w:t>
      </w:r>
      <w:r>
        <w:t xml:space="preserve"> </w:t>
      </w:r>
      <w:r>
        <w:rPr>
          <w:rFonts w:ascii="Verdana" w:hAnsi="Verdana"/>
          <w:noProof/>
          <w:color w:val="000000"/>
          <w:sz w:val="20"/>
          <w:szCs w:val="20"/>
        </w:rPr>
        <w:drawing>
          <wp:inline distT="0" distB="0" distL="0" distR="0" wp14:anchorId="40195809" wp14:editId="2E636326">
            <wp:extent cx="1281600" cy="380880"/>
            <wp:effectExtent l="0" t="0" r="0" b="635"/>
            <wp:docPr id="2482" name="Picture 2482" descr="C:\Program Files\Common Files\Autodesk Shared\Extensions 2018\Modules\Reinforcement\DReinfFootingSpread\en-US\Help\images\GUID-A0E2DBFD-7D53-422A-83AF-CCC155C0EB82-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Common Files\Autodesk Shared\Extensions 2018\Modules\Reinforcement\DReinfFootingSpread\en-US\Help\images\GUID-A0E2DBFD-7D53-422A-83AF-CCC155C0EB82-low.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281600" cy="380880"/>
                    </a:xfrm>
                    <a:prstGeom prst="rect">
                      <a:avLst/>
                    </a:prstGeom>
                    <a:noFill/>
                    <a:ln>
                      <a:noFill/>
                    </a:ln>
                  </pic:spPr>
                </pic:pic>
              </a:graphicData>
            </a:graphic>
          </wp:inline>
        </w:drawing>
      </w:r>
      <w:r w:rsidRPr="006021A7">
        <w:rPr>
          <w:rFonts w:ascii="Verdana" w:hAnsi="Verdana"/>
          <w:color w:val="000000"/>
          <w:sz w:val="20"/>
          <w:szCs w:val="20"/>
        </w:rPr>
        <w:t xml:space="preserve"> </w:t>
      </w:r>
    </w:p>
    <w:p w14:paraId="7F8D63CA" w14:textId="2A9BCCC2" w:rsidR="006021A7" w:rsidRDefault="006021A7" w:rsidP="002D7547">
      <w:pPr>
        <w:numPr>
          <w:ilvl w:val="1"/>
          <w:numId w:val="105"/>
        </w:numPr>
        <w:spacing w:before="200"/>
        <w:ind w:left="720"/>
        <w:rPr>
          <w:rFonts w:ascii="Verdana" w:hAnsi="Verdana"/>
          <w:color w:val="000000"/>
          <w:sz w:val="20"/>
          <w:szCs w:val="20"/>
        </w:rPr>
      </w:pPr>
      <w:r w:rsidRPr="008D4056">
        <w:rPr>
          <w:b/>
        </w:rPr>
        <w:t>Trapezoid</w:t>
      </w:r>
      <w:r w:rsidR="00FA5766">
        <w:t>.</w:t>
      </w:r>
      <w:r>
        <w:rPr>
          <w:rFonts w:ascii="Verdana" w:hAnsi="Verdana"/>
          <w:noProof/>
          <w:color w:val="000000"/>
          <w:sz w:val="20"/>
          <w:szCs w:val="20"/>
        </w:rPr>
        <w:t xml:space="preserve"> </w:t>
      </w:r>
      <w:r>
        <w:rPr>
          <w:rFonts w:ascii="Verdana" w:hAnsi="Verdana"/>
          <w:noProof/>
          <w:color w:val="000000"/>
          <w:sz w:val="20"/>
          <w:szCs w:val="20"/>
        </w:rPr>
        <w:drawing>
          <wp:inline distT="0" distB="0" distL="0" distR="0" wp14:anchorId="2753372D" wp14:editId="114106F1">
            <wp:extent cx="1281600" cy="380880"/>
            <wp:effectExtent l="0" t="0" r="0" b="635"/>
            <wp:docPr id="2470" name="Picture 2470" descr="C:\Program Files\Common Files\Autodesk Shared\Extensions 2018\Modules\Reinforcement\DReinfFootingSpread\en-US\Help\images\GUID-53DB8DAF-7DB8-447A-A158-3D4703B7250C-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Common Files\Autodesk Shared\Extensions 2018\Modules\Reinforcement\DReinfFootingSpread\en-US\Help\images\GUID-53DB8DAF-7DB8-447A-A158-3D4703B7250C-low.jp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281600" cy="380880"/>
                    </a:xfrm>
                    <a:prstGeom prst="rect">
                      <a:avLst/>
                    </a:prstGeom>
                    <a:noFill/>
                    <a:ln>
                      <a:noFill/>
                    </a:ln>
                  </pic:spPr>
                </pic:pic>
              </a:graphicData>
            </a:graphic>
          </wp:inline>
        </w:drawing>
      </w:r>
      <w:r>
        <w:rPr>
          <w:rFonts w:ascii="Verdana" w:hAnsi="Verdana"/>
          <w:color w:val="000000"/>
          <w:sz w:val="20"/>
          <w:szCs w:val="20"/>
        </w:rPr>
        <w:t xml:space="preserve"> </w:t>
      </w:r>
    </w:p>
    <w:p w14:paraId="1E973DA5" w14:textId="77777777" w:rsidR="00DC6CF7" w:rsidRPr="006021A7" w:rsidRDefault="00DC6CF7" w:rsidP="00DC6CF7">
      <w:pPr>
        <w:pStyle w:val="BodyText"/>
        <w:rPr>
          <w:b/>
        </w:rPr>
      </w:pPr>
      <w:r w:rsidRPr="006021A7">
        <w:rPr>
          <w:b/>
        </w:rPr>
        <w:t xml:space="preserve">Adjoining column  </w:t>
      </w:r>
    </w:p>
    <w:p w14:paraId="2B2497B1" w14:textId="0342574E" w:rsidR="00DC6CF7" w:rsidRDefault="00FA5766" w:rsidP="002D7547">
      <w:pPr>
        <w:pStyle w:val="BodyText"/>
        <w:numPr>
          <w:ilvl w:val="0"/>
          <w:numId w:val="106"/>
        </w:numPr>
      </w:pPr>
      <w:r w:rsidRPr="008D4056">
        <w:rPr>
          <w:b/>
        </w:rPr>
        <w:t>RC rectangular</w:t>
      </w:r>
      <w:r>
        <w:t>.</w:t>
      </w:r>
    </w:p>
    <w:p w14:paraId="35DC3658" w14:textId="7A17D3E5" w:rsidR="00DC6CF7" w:rsidRDefault="00DC6CF7" w:rsidP="002D7547">
      <w:pPr>
        <w:pStyle w:val="BodyText"/>
        <w:numPr>
          <w:ilvl w:val="0"/>
          <w:numId w:val="106"/>
        </w:numPr>
      </w:pPr>
      <w:r w:rsidRPr="008D4056">
        <w:rPr>
          <w:b/>
        </w:rPr>
        <w:t>RC circular</w:t>
      </w:r>
      <w:r w:rsidR="00FA5766">
        <w:t>.</w:t>
      </w:r>
      <w:r>
        <w:t xml:space="preserve"> </w:t>
      </w:r>
    </w:p>
    <w:p w14:paraId="5C1DAE07" w14:textId="3D22F5E0" w:rsidR="00DC6CF7" w:rsidRDefault="00DC6CF7" w:rsidP="002D7547">
      <w:pPr>
        <w:pStyle w:val="BodyText"/>
        <w:numPr>
          <w:ilvl w:val="0"/>
          <w:numId w:val="106"/>
        </w:numPr>
      </w:pPr>
      <w:r w:rsidRPr="008D4056">
        <w:rPr>
          <w:b/>
        </w:rPr>
        <w:t>Steel</w:t>
      </w:r>
      <w:r w:rsidR="00FA5766">
        <w:t>.</w:t>
      </w:r>
      <w:r>
        <w:t xml:space="preserve"> </w:t>
      </w:r>
    </w:p>
    <w:p w14:paraId="79AA1722" w14:textId="5DCFA6B5" w:rsidR="00DC6CF7" w:rsidRDefault="00DC6CF7" w:rsidP="002D7547">
      <w:pPr>
        <w:pStyle w:val="BodyText"/>
        <w:numPr>
          <w:ilvl w:val="0"/>
          <w:numId w:val="106"/>
        </w:numPr>
      </w:pPr>
      <w:r w:rsidRPr="008D4056">
        <w:rPr>
          <w:b/>
        </w:rPr>
        <w:t>No adjoining column</w:t>
      </w:r>
      <w:r w:rsidR="00FA5766">
        <w:t>.</w:t>
      </w:r>
      <w:r>
        <w:t xml:space="preserve"> </w:t>
      </w:r>
    </w:p>
    <w:p w14:paraId="0D467654" w14:textId="5DA25AE4" w:rsidR="00DC6CF7" w:rsidRDefault="00DC6CF7" w:rsidP="00DC6CF7">
      <w:pPr>
        <w:pStyle w:val="BodyText"/>
      </w:pPr>
      <w:r>
        <w:t xml:space="preserve">If the Save data without reinforcement generation option is cleared, the reinforcing bars are generated and displayed in </w:t>
      </w:r>
      <w:r w:rsidR="006470B8">
        <w:t>Autodesk</w:t>
      </w:r>
      <w:r w:rsidR="0078747A">
        <w:t>®</w:t>
      </w:r>
      <w:r>
        <w:t xml:space="preserve"> Revit®. If this option is selected, the reinforcement data is generated (and can be used after restarting the Extension), but reinforcing bars cannot be displayed in </w:t>
      </w:r>
      <w:r w:rsidR="006470B8">
        <w:t>Autodesk</w:t>
      </w:r>
      <w:r w:rsidR="0078747A">
        <w:t>®</w:t>
      </w:r>
      <w:r>
        <w:t xml:space="preserve"> Revit®. </w:t>
      </w:r>
    </w:p>
    <w:p w14:paraId="63363B79" w14:textId="35C1F779" w:rsidR="00DC6CF7" w:rsidRDefault="00DC6CF7" w:rsidP="00DC6CF7">
      <w:pPr>
        <w:pStyle w:val="BodyText"/>
      </w:pPr>
      <w:r>
        <w:t xml:space="preserve">Reinforcement of Spread Footings - launched from </w:t>
      </w:r>
      <w:r w:rsidR="006470B8">
        <w:t>Autodesk®</w:t>
      </w:r>
      <w:r>
        <w:t xml:space="preserve"> Robot Structural Analysis.</w:t>
      </w:r>
    </w:p>
    <w:p w14:paraId="32946B52" w14:textId="77777777" w:rsidR="00DC6CF7" w:rsidRDefault="00DC6CF7" w:rsidP="00DC6CF7">
      <w:pPr>
        <w:pStyle w:val="BodyText"/>
      </w:pPr>
      <w:r>
        <w:t xml:space="preserve">Specify the following data in the upper part of the dialog: </w:t>
      </w:r>
    </w:p>
    <w:p w14:paraId="02E604E1" w14:textId="5E6ABDA4" w:rsidR="00DC6CF7" w:rsidRDefault="00CC1CC4" w:rsidP="002D7547">
      <w:pPr>
        <w:pStyle w:val="BodyText"/>
        <w:numPr>
          <w:ilvl w:val="0"/>
          <w:numId w:val="107"/>
        </w:numPr>
      </w:pPr>
      <w:r w:rsidRPr="008D4056">
        <w:rPr>
          <w:b/>
        </w:rPr>
        <w:t>N</w:t>
      </w:r>
      <w:r w:rsidR="00DC6CF7" w:rsidRPr="008D4056">
        <w:rPr>
          <w:b/>
        </w:rPr>
        <w:t>ame of a spread footing</w:t>
      </w:r>
      <w:r w:rsidR="00FA5766">
        <w:t>.</w:t>
      </w:r>
      <w:r w:rsidR="00DC6CF7">
        <w:t xml:space="preserve"> </w:t>
      </w:r>
    </w:p>
    <w:p w14:paraId="4D55E848" w14:textId="3DB4242F" w:rsidR="00DC6CF7" w:rsidRDefault="00CC1CC4" w:rsidP="002D7547">
      <w:pPr>
        <w:pStyle w:val="BodyText"/>
        <w:numPr>
          <w:ilvl w:val="0"/>
          <w:numId w:val="107"/>
        </w:numPr>
      </w:pPr>
      <w:r w:rsidRPr="008D4056">
        <w:rPr>
          <w:b/>
        </w:rPr>
        <w:t>N</w:t>
      </w:r>
      <w:r w:rsidR="00DC6CF7" w:rsidRPr="008D4056">
        <w:rPr>
          <w:b/>
        </w:rPr>
        <w:t>umber of defined spread footings</w:t>
      </w:r>
      <w:r w:rsidR="00FA5766">
        <w:t>.</w:t>
      </w:r>
      <w:r w:rsidR="00DC6CF7">
        <w:t xml:space="preserve"> </w:t>
      </w:r>
    </w:p>
    <w:p w14:paraId="26305FF7" w14:textId="5BA9E571" w:rsidR="00E14A53" w:rsidRDefault="00CC1CC4" w:rsidP="002D7547">
      <w:pPr>
        <w:pStyle w:val="BodyText"/>
        <w:numPr>
          <w:ilvl w:val="0"/>
          <w:numId w:val="107"/>
        </w:numPr>
      </w:pPr>
      <w:r w:rsidRPr="008D4056">
        <w:rPr>
          <w:b/>
        </w:rPr>
        <w:t>S</w:t>
      </w:r>
      <w:r w:rsidR="00DC6CF7" w:rsidRPr="008D4056">
        <w:rPr>
          <w:b/>
        </w:rPr>
        <w:t>pread footing dimensions</w:t>
      </w:r>
      <w:r w:rsidR="008D4056">
        <w:t xml:space="preserve"> - </w:t>
      </w:r>
      <w:r w:rsidR="00DC6CF7">
        <w:t>on plans and section dimensions.</w:t>
      </w:r>
    </w:p>
    <w:p w14:paraId="7AC6A454" w14:textId="2D75CFB5" w:rsidR="00E14A53" w:rsidRDefault="00E14A53" w:rsidP="00DC6CF7">
      <w:pPr>
        <w:pStyle w:val="Heading3"/>
      </w:pPr>
      <w:bookmarkStart w:id="124" w:name="_Toc14790636"/>
      <w:r>
        <w:lastRenderedPageBreak/>
        <w:t>Bottom Reinforcement</w:t>
      </w:r>
      <w:bookmarkEnd w:id="124"/>
    </w:p>
    <w:p w14:paraId="310E5C4A" w14:textId="7AF5B127" w:rsidR="0082556C" w:rsidRDefault="0082556C" w:rsidP="0082556C">
      <w:pPr>
        <w:spacing w:before="100" w:beforeAutospacing="1"/>
        <w:jc w:val="center"/>
        <w:rPr>
          <w:rFonts w:ascii="Verdana" w:hAnsi="Verdana"/>
          <w:color w:val="000000"/>
          <w:sz w:val="20"/>
          <w:szCs w:val="20"/>
        </w:rPr>
      </w:pPr>
      <w:bookmarkStart w:id="125" w:name="GUID-E3DFF15A-4869-436D-A48D-4AF38CA54A5"/>
      <w:bookmarkStart w:id="126" w:name="GUID-E85BFD42-75BF-4711-BED7-59954E4A64E"/>
      <w:bookmarkStart w:id="127" w:name="GUID-DD864C21-8C4E-401D-96FE-66DC273EF87"/>
      <w:bookmarkEnd w:id="125"/>
      <w:bookmarkEnd w:id="126"/>
      <w:bookmarkEnd w:id="127"/>
      <w:r>
        <w:rPr>
          <w:noProof/>
        </w:rPr>
        <w:drawing>
          <wp:inline distT="0" distB="0" distL="0" distR="0" wp14:anchorId="3E9A29F1" wp14:editId="5C0F28FB">
            <wp:extent cx="5458680" cy="2792160"/>
            <wp:effectExtent l="0" t="0" r="8890" b="8255"/>
            <wp:docPr id="2496" name="Picture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stretch>
                      <a:fillRect/>
                    </a:stretch>
                  </pic:blipFill>
                  <pic:spPr>
                    <a:xfrm>
                      <a:off x="0" y="0"/>
                      <a:ext cx="5458680" cy="2792160"/>
                    </a:xfrm>
                    <a:prstGeom prst="rect">
                      <a:avLst/>
                    </a:prstGeom>
                  </pic:spPr>
                </pic:pic>
              </a:graphicData>
            </a:graphic>
          </wp:inline>
        </w:drawing>
      </w:r>
    </w:p>
    <w:p w14:paraId="77CC4C5F" w14:textId="5F649754" w:rsidR="00DC6CF7" w:rsidRPr="00607BC0" w:rsidRDefault="00DC6CF7" w:rsidP="00DC6CF7">
      <w:pPr>
        <w:spacing w:before="100" w:beforeAutospacing="1"/>
        <w:rPr>
          <w:color w:val="000000"/>
        </w:rPr>
      </w:pPr>
      <w:r w:rsidRPr="00607BC0">
        <w:rPr>
          <w:color w:val="000000"/>
        </w:rPr>
        <w:t xml:space="preserve">There are several parameters of bottom reinforcement defined in the Reinforcement of spread footing dialog: </w:t>
      </w:r>
    </w:p>
    <w:p w14:paraId="5C0A2FA1" w14:textId="609306F7" w:rsidR="00D172DD" w:rsidRPr="00607BC0" w:rsidRDefault="00D172DD" w:rsidP="00DC6CF7">
      <w:pPr>
        <w:spacing w:before="200"/>
        <w:rPr>
          <w:b/>
          <w:color w:val="000000"/>
        </w:rPr>
      </w:pPr>
      <w:bookmarkStart w:id="128" w:name="UL_C2B3396831EF46D3ABD1219E8740BEE4"/>
      <w:bookmarkEnd w:id="128"/>
      <w:r w:rsidRPr="00607BC0">
        <w:rPr>
          <w:b/>
          <w:color w:val="000000"/>
        </w:rPr>
        <w:t>Reinforcement Definition</w:t>
      </w:r>
    </w:p>
    <w:p w14:paraId="739ADB09" w14:textId="541CE8E2" w:rsidR="00DC6CF7" w:rsidRPr="00607BC0" w:rsidRDefault="00537590" w:rsidP="002D7547">
      <w:pPr>
        <w:pStyle w:val="ListParagraph"/>
        <w:numPr>
          <w:ilvl w:val="0"/>
          <w:numId w:val="108"/>
        </w:numPr>
        <w:spacing w:before="200"/>
        <w:rPr>
          <w:rFonts w:ascii="Times New Roman" w:hAnsi="Times New Roman"/>
          <w:color w:val="000000"/>
          <w:szCs w:val="24"/>
        </w:rPr>
      </w:pPr>
      <w:r w:rsidRPr="00607BC0">
        <w:rPr>
          <w:rFonts w:ascii="Times New Roman" w:hAnsi="Times New Roman"/>
          <w:b/>
          <w:color w:val="000000"/>
          <w:szCs w:val="24"/>
        </w:rPr>
        <w:t>c =</w:t>
      </w:r>
      <w:r w:rsidRPr="00607BC0">
        <w:rPr>
          <w:rFonts w:ascii="Times New Roman" w:hAnsi="Times New Roman"/>
          <w:color w:val="000000"/>
          <w:szCs w:val="24"/>
        </w:rPr>
        <w:t xml:space="preserve"> Cover value</w:t>
      </w:r>
      <w:r w:rsidR="00FA5766" w:rsidRPr="00607BC0">
        <w:rPr>
          <w:rFonts w:ascii="Times New Roman" w:hAnsi="Times New Roman"/>
          <w:color w:val="000000"/>
          <w:szCs w:val="24"/>
        </w:rPr>
        <w:t>.</w:t>
      </w:r>
    </w:p>
    <w:p w14:paraId="16D1D24C" w14:textId="77777777" w:rsidR="00DC6CF7" w:rsidRPr="00607BC0" w:rsidRDefault="00DC6CF7" w:rsidP="00DC6CF7">
      <w:pPr>
        <w:spacing w:before="200"/>
        <w:rPr>
          <w:b/>
          <w:color w:val="000000"/>
        </w:rPr>
      </w:pPr>
      <w:r w:rsidRPr="00607BC0">
        <w:rPr>
          <w:b/>
          <w:color w:val="000000"/>
        </w:rPr>
        <w:t xml:space="preserve">Longitudinal bars </w:t>
      </w:r>
      <w:bookmarkStart w:id="129" w:name="UL_875B9C576D3A488982E405C35C34C821"/>
      <w:bookmarkEnd w:id="129"/>
    </w:p>
    <w:p w14:paraId="33BA2CFF" w14:textId="77777777" w:rsidR="00537590" w:rsidRPr="00607BC0" w:rsidRDefault="00537590" w:rsidP="00537590">
      <w:pPr>
        <w:pStyle w:val="BodyText"/>
        <w:numPr>
          <w:ilvl w:val="0"/>
          <w:numId w:val="20"/>
        </w:numPr>
      </w:pPr>
      <w:r w:rsidRPr="00607BC0">
        <w:rPr>
          <w:b/>
        </w:rPr>
        <w:t>Bars:</w:t>
      </w:r>
      <w:r w:rsidRPr="00607BC0">
        <w:t xml:space="preserve"> - Bar Grade and Diameter.</w:t>
      </w:r>
    </w:p>
    <w:p w14:paraId="085CF554" w14:textId="77777777" w:rsidR="00537590" w:rsidRPr="00607BC0" w:rsidRDefault="00537590" w:rsidP="00537590">
      <w:pPr>
        <w:pStyle w:val="BodyText"/>
        <w:numPr>
          <w:ilvl w:val="0"/>
          <w:numId w:val="20"/>
        </w:numPr>
      </w:pPr>
      <w:r w:rsidRPr="00607BC0">
        <w:rPr>
          <w:b/>
        </w:rPr>
        <w:t>Material</w:t>
      </w:r>
      <w:r w:rsidRPr="00607BC0">
        <w:t xml:space="preserve"> - Steel Grade for reinforcement.</w:t>
      </w:r>
    </w:p>
    <w:p w14:paraId="713C3DF3" w14:textId="77777777" w:rsidR="00537590" w:rsidRPr="00607BC0" w:rsidRDefault="00537590" w:rsidP="00537590">
      <w:pPr>
        <w:pStyle w:val="BodyText"/>
        <w:numPr>
          <w:ilvl w:val="0"/>
          <w:numId w:val="20"/>
        </w:numPr>
      </w:pPr>
      <w:r w:rsidRPr="00607BC0">
        <w:rPr>
          <w:b/>
        </w:rPr>
        <w:t>Hooks</w:t>
      </w:r>
      <w:r w:rsidRPr="00607BC0">
        <w:t xml:space="preserve"> - Choose from None, 135 degrees, 90 degrees, 135 degrees seismic &amp; 90 degrees seismic.</w:t>
      </w:r>
    </w:p>
    <w:p w14:paraId="2F219A73" w14:textId="54FD3B61" w:rsidR="00537590" w:rsidRPr="00607BC0" w:rsidRDefault="00C13083" w:rsidP="00537590">
      <w:pPr>
        <w:pStyle w:val="BodyText"/>
        <w:numPr>
          <w:ilvl w:val="0"/>
          <w:numId w:val="20"/>
        </w:numPr>
      </w:pPr>
      <w:proofErr w:type="spellStart"/>
      <w:r w:rsidRPr="00607BC0">
        <w:rPr>
          <w:b/>
        </w:rPr>
        <w:t>sl</w:t>
      </w:r>
      <w:proofErr w:type="spellEnd"/>
      <w:r w:rsidR="00537590" w:rsidRPr="00607BC0">
        <w:rPr>
          <w:b/>
        </w:rPr>
        <w:t xml:space="preserve"> =</w:t>
      </w:r>
      <w:r w:rsidR="00537590" w:rsidRPr="00607BC0">
        <w:t xml:space="preserve"> </w:t>
      </w:r>
      <w:r w:rsidR="00CC1CC4" w:rsidRPr="00607BC0">
        <w:t>C</w:t>
      </w:r>
      <w:r w:rsidR="00537590" w:rsidRPr="00607BC0">
        <w:t>entre to centre spacing.</w:t>
      </w:r>
    </w:p>
    <w:p w14:paraId="372EFB54" w14:textId="792FC0DB" w:rsidR="00537590" w:rsidRPr="00607BC0" w:rsidRDefault="00C13083" w:rsidP="00537590">
      <w:pPr>
        <w:pStyle w:val="BodyText"/>
        <w:numPr>
          <w:ilvl w:val="0"/>
          <w:numId w:val="20"/>
        </w:numPr>
      </w:pPr>
      <w:r w:rsidRPr="00607BC0">
        <w:rPr>
          <w:b/>
        </w:rPr>
        <w:t>c1</w:t>
      </w:r>
      <w:r w:rsidR="00607BC0">
        <w:rPr>
          <w:b/>
        </w:rPr>
        <w:t xml:space="preserve"> =</w:t>
      </w:r>
      <w:r w:rsidR="00537590" w:rsidRPr="00607BC0">
        <w:t xml:space="preserve"> </w:t>
      </w:r>
      <w:r w:rsidRPr="00607BC0">
        <w:t>Cover value</w:t>
      </w:r>
      <w:r w:rsidR="00537590" w:rsidRPr="00607BC0">
        <w:t>.</w:t>
      </w:r>
    </w:p>
    <w:p w14:paraId="300A8417" w14:textId="77777777" w:rsidR="00DC6CF7" w:rsidRPr="00607BC0" w:rsidRDefault="00DC6CF7" w:rsidP="00DC6CF7">
      <w:pPr>
        <w:spacing w:before="200"/>
        <w:rPr>
          <w:b/>
          <w:color w:val="000000"/>
        </w:rPr>
      </w:pPr>
      <w:r w:rsidRPr="00607BC0">
        <w:rPr>
          <w:b/>
          <w:color w:val="000000"/>
        </w:rPr>
        <w:t xml:space="preserve">Transversal bars </w:t>
      </w:r>
      <w:bookmarkStart w:id="130" w:name="UL_51BC8FEBD9854187B05A2BCCFE8E8F04"/>
      <w:bookmarkEnd w:id="130"/>
    </w:p>
    <w:p w14:paraId="4EC6B370" w14:textId="59307F82" w:rsidR="00C13083" w:rsidRPr="00607BC0" w:rsidRDefault="00607BC0" w:rsidP="00C13083">
      <w:pPr>
        <w:pStyle w:val="BodyText"/>
        <w:numPr>
          <w:ilvl w:val="0"/>
          <w:numId w:val="20"/>
        </w:numPr>
      </w:pPr>
      <w:bookmarkStart w:id="131" w:name="GUID-76BD0D5E-5915-4966-94B5-554E1D32958"/>
      <w:bookmarkEnd w:id="131"/>
      <w:r>
        <w:rPr>
          <w:b/>
        </w:rPr>
        <w:t>Bars</w:t>
      </w:r>
      <w:r w:rsidR="00C13083" w:rsidRPr="00607BC0">
        <w:t xml:space="preserve"> - Bar Grade and Diameter.</w:t>
      </w:r>
    </w:p>
    <w:p w14:paraId="37DEC1CE" w14:textId="77777777" w:rsidR="00C13083" w:rsidRPr="00607BC0" w:rsidRDefault="00C13083" w:rsidP="00C13083">
      <w:pPr>
        <w:pStyle w:val="BodyText"/>
        <w:numPr>
          <w:ilvl w:val="0"/>
          <w:numId w:val="20"/>
        </w:numPr>
      </w:pPr>
      <w:r w:rsidRPr="00607BC0">
        <w:rPr>
          <w:b/>
        </w:rPr>
        <w:t>Material</w:t>
      </w:r>
      <w:r w:rsidRPr="00607BC0">
        <w:t xml:space="preserve"> - Steel Grade for reinforcement.</w:t>
      </w:r>
    </w:p>
    <w:p w14:paraId="77BDC7CF" w14:textId="77777777" w:rsidR="00C13083" w:rsidRPr="00607BC0" w:rsidRDefault="00C13083" w:rsidP="00C13083">
      <w:pPr>
        <w:pStyle w:val="BodyText"/>
        <w:numPr>
          <w:ilvl w:val="0"/>
          <w:numId w:val="20"/>
        </w:numPr>
      </w:pPr>
      <w:r w:rsidRPr="00607BC0">
        <w:rPr>
          <w:b/>
        </w:rPr>
        <w:t>Hooks</w:t>
      </w:r>
      <w:r w:rsidRPr="00607BC0">
        <w:t xml:space="preserve"> - Choose from None, 135 degrees, 90 degrees, 135 degrees seismic &amp; 90 degrees seismic.</w:t>
      </w:r>
    </w:p>
    <w:p w14:paraId="46A75772" w14:textId="5231E7EF" w:rsidR="00C13083" w:rsidRPr="00607BC0" w:rsidRDefault="00C13083" w:rsidP="00C13083">
      <w:pPr>
        <w:pStyle w:val="BodyText"/>
        <w:numPr>
          <w:ilvl w:val="0"/>
          <w:numId w:val="20"/>
        </w:numPr>
      </w:pPr>
      <w:proofErr w:type="spellStart"/>
      <w:r w:rsidRPr="00607BC0">
        <w:rPr>
          <w:b/>
        </w:rPr>
        <w:t>sb</w:t>
      </w:r>
      <w:proofErr w:type="spellEnd"/>
      <w:r w:rsidRPr="00607BC0">
        <w:rPr>
          <w:b/>
        </w:rPr>
        <w:t xml:space="preserve"> =</w:t>
      </w:r>
      <w:r w:rsidRPr="00607BC0">
        <w:t xml:space="preserve"> </w:t>
      </w:r>
      <w:r w:rsidR="00CC1CC4" w:rsidRPr="00607BC0">
        <w:t>C</w:t>
      </w:r>
      <w:r w:rsidRPr="00607BC0">
        <w:t>entre to centre spacing.</w:t>
      </w:r>
    </w:p>
    <w:p w14:paraId="1CD28503" w14:textId="307DFA92" w:rsidR="00C13083" w:rsidRPr="00607BC0" w:rsidRDefault="00C13083" w:rsidP="00C13083">
      <w:pPr>
        <w:pStyle w:val="BodyText"/>
        <w:numPr>
          <w:ilvl w:val="0"/>
          <w:numId w:val="20"/>
        </w:numPr>
      </w:pPr>
      <w:proofErr w:type="spellStart"/>
      <w:r w:rsidRPr="00607BC0">
        <w:rPr>
          <w:b/>
        </w:rPr>
        <w:t>cb</w:t>
      </w:r>
      <w:proofErr w:type="spellEnd"/>
      <w:r w:rsidRPr="00607BC0">
        <w:rPr>
          <w:b/>
        </w:rPr>
        <w:t xml:space="preserve"> = </w:t>
      </w:r>
      <w:r w:rsidRPr="00607BC0">
        <w:t>Cover value.</w:t>
      </w:r>
    </w:p>
    <w:p w14:paraId="4FBB6232" w14:textId="0E522D1E" w:rsidR="00DC6CF7" w:rsidRPr="00DC6CF7" w:rsidRDefault="00C15846" w:rsidP="00CB702D">
      <w:pPr>
        <w:pStyle w:val="BodyText"/>
      </w:pPr>
      <w:r>
        <w:t>The</w:t>
      </w:r>
      <w:r w:rsidR="00DC6CF7" w:rsidRPr="00DC6CF7">
        <w:t xml:space="preserve"> hook and bar</w:t>
      </w:r>
      <w:r>
        <w:t xml:space="preserve"> parameter</w:t>
      </w:r>
      <w:r w:rsidR="00DC6CF7" w:rsidRPr="00DC6CF7">
        <w:t>s are loaded from families defined in Revit</w:t>
      </w:r>
      <w:r w:rsidR="00AE5F67">
        <w:t>®</w:t>
      </w:r>
      <w:r w:rsidR="00DC6CF7" w:rsidRPr="00DC6CF7">
        <w:t xml:space="preserve">. </w:t>
      </w:r>
      <w:r>
        <w:t>The</w:t>
      </w:r>
      <w:r w:rsidR="00DC6CF7" w:rsidRPr="00DC6CF7">
        <w:t xml:space="preserve"> bar diameter and material are associated with a selected steel grade (family). </w:t>
      </w:r>
    </w:p>
    <w:p w14:paraId="23AC5758" w14:textId="165AC57C" w:rsidR="00E14A53" w:rsidRDefault="00E14A53" w:rsidP="000E02C3">
      <w:pPr>
        <w:pStyle w:val="Heading3"/>
      </w:pPr>
      <w:bookmarkStart w:id="132" w:name="_Toc14790637"/>
      <w:r>
        <w:lastRenderedPageBreak/>
        <w:t>Top Reinforcement</w:t>
      </w:r>
      <w:bookmarkEnd w:id="132"/>
    </w:p>
    <w:p w14:paraId="4E2BEF76" w14:textId="183733B5" w:rsidR="0082556C" w:rsidRDefault="0082556C" w:rsidP="0082556C">
      <w:pPr>
        <w:pStyle w:val="BodyText"/>
        <w:jc w:val="center"/>
      </w:pPr>
      <w:r>
        <w:rPr>
          <w:noProof/>
        </w:rPr>
        <w:drawing>
          <wp:inline distT="0" distB="0" distL="0" distR="0" wp14:anchorId="18C777E7" wp14:editId="550C5382">
            <wp:extent cx="5458680" cy="2792160"/>
            <wp:effectExtent l="0" t="0" r="8890" b="8255"/>
            <wp:docPr id="2425" name="Pictur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5458680" cy="2792160"/>
                    </a:xfrm>
                    <a:prstGeom prst="rect">
                      <a:avLst/>
                    </a:prstGeom>
                  </pic:spPr>
                </pic:pic>
              </a:graphicData>
            </a:graphic>
          </wp:inline>
        </w:drawing>
      </w:r>
    </w:p>
    <w:p w14:paraId="22B685D3" w14:textId="584AF1D2" w:rsidR="000E02C3" w:rsidRDefault="000E02C3" w:rsidP="000E02C3">
      <w:pPr>
        <w:pStyle w:val="BodyText"/>
      </w:pPr>
      <w:r>
        <w:t xml:space="preserve">To generate top reinforcement in a spread footing, under Reinforcement definition, select Top reinforcement. You can then define parameters of top reinforcement: </w:t>
      </w:r>
    </w:p>
    <w:p w14:paraId="2F40DE2B" w14:textId="4E6FFC1E" w:rsidR="00CB702D" w:rsidRPr="00CB702D" w:rsidRDefault="00CB702D" w:rsidP="000E02C3">
      <w:pPr>
        <w:pStyle w:val="BodyText"/>
        <w:rPr>
          <w:b/>
        </w:rPr>
      </w:pPr>
      <w:r w:rsidRPr="00CB702D">
        <w:rPr>
          <w:b/>
        </w:rPr>
        <w:t>Reinforcement definition</w:t>
      </w:r>
    </w:p>
    <w:p w14:paraId="4CE7E2DD" w14:textId="1B565E25" w:rsidR="000E02C3" w:rsidRDefault="000E02C3" w:rsidP="002D7547">
      <w:pPr>
        <w:pStyle w:val="BodyText"/>
        <w:numPr>
          <w:ilvl w:val="0"/>
          <w:numId w:val="110"/>
        </w:numPr>
      </w:pPr>
      <w:r w:rsidRPr="00CB702D">
        <w:rPr>
          <w:b/>
        </w:rPr>
        <w:t>Top reinforcement</w:t>
      </w:r>
      <w:r>
        <w:t xml:space="preserve"> </w:t>
      </w:r>
      <w:r w:rsidR="00607BC0">
        <w:t>-</w:t>
      </w:r>
      <w:r w:rsidR="00663D4E">
        <w:t xml:space="preserve"> T</w:t>
      </w:r>
      <w:r w:rsidR="00CB702D">
        <w:t>ick this option to add top reinforcement to the footing</w:t>
      </w:r>
      <w:r w:rsidR="00FA5766">
        <w:t>.</w:t>
      </w:r>
    </w:p>
    <w:p w14:paraId="76F71AAA" w14:textId="08061EEB" w:rsidR="000E02C3" w:rsidRDefault="00CB702D" w:rsidP="002D7547">
      <w:pPr>
        <w:pStyle w:val="BodyText"/>
        <w:numPr>
          <w:ilvl w:val="0"/>
          <w:numId w:val="109"/>
        </w:numPr>
      </w:pPr>
      <w:r>
        <w:rPr>
          <w:b/>
        </w:rPr>
        <w:t>c</w:t>
      </w:r>
      <w:r w:rsidRPr="00CB702D">
        <w:rPr>
          <w:b/>
        </w:rPr>
        <w:t xml:space="preserve"> =</w:t>
      </w:r>
      <w:r w:rsidR="00607BC0">
        <w:t xml:space="preserve"> </w:t>
      </w:r>
      <w:r>
        <w:t>Cover value</w:t>
      </w:r>
      <w:r w:rsidR="00FA5766">
        <w:t>.</w:t>
      </w:r>
    </w:p>
    <w:p w14:paraId="676E8F88" w14:textId="77777777" w:rsidR="000E02C3" w:rsidRPr="00CB702D" w:rsidRDefault="000E02C3" w:rsidP="000E02C3">
      <w:pPr>
        <w:pStyle w:val="BodyText"/>
        <w:rPr>
          <w:b/>
        </w:rPr>
      </w:pPr>
      <w:r w:rsidRPr="00CB702D">
        <w:rPr>
          <w:b/>
        </w:rPr>
        <w:t xml:space="preserve">Longitudinal bars </w:t>
      </w:r>
    </w:p>
    <w:p w14:paraId="388FE43D" w14:textId="77777777" w:rsidR="00CB702D" w:rsidRDefault="00CB702D" w:rsidP="00CB702D">
      <w:pPr>
        <w:pStyle w:val="BodyText"/>
        <w:numPr>
          <w:ilvl w:val="0"/>
          <w:numId w:val="20"/>
        </w:numPr>
      </w:pPr>
      <w:r w:rsidRPr="005B070C">
        <w:rPr>
          <w:b/>
        </w:rPr>
        <w:t>Bars:</w:t>
      </w:r>
      <w:r>
        <w:t xml:space="preserve"> - Bar Grade and Diameter.</w:t>
      </w:r>
    </w:p>
    <w:p w14:paraId="0333C38B" w14:textId="77777777" w:rsidR="00CB702D" w:rsidRDefault="00CB702D" w:rsidP="00CB702D">
      <w:pPr>
        <w:pStyle w:val="BodyText"/>
        <w:numPr>
          <w:ilvl w:val="0"/>
          <w:numId w:val="20"/>
        </w:numPr>
      </w:pPr>
      <w:r w:rsidRPr="00E72EF9">
        <w:rPr>
          <w:b/>
        </w:rPr>
        <w:t>Material</w:t>
      </w:r>
      <w:r>
        <w:t xml:space="preserve"> - Steel Grade for reinforcement.</w:t>
      </w:r>
    </w:p>
    <w:p w14:paraId="73E154A1" w14:textId="77777777" w:rsidR="00CB702D" w:rsidRDefault="00CB702D" w:rsidP="00CB702D">
      <w:pPr>
        <w:pStyle w:val="BodyText"/>
        <w:numPr>
          <w:ilvl w:val="0"/>
          <w:numId w:val="20"/>
        </w:numPr>
      </w:pPr>
      <w:r w:rsidRPr="00E72EF9">
        <w:rPr>
          <w:b/>
        </w:rPr>
        <w:t>Hooks</w:t>
      </w:r>
      <w:r>
        <w:t xml:space="preserve"> - Choose from None, 135 degrees, 90 degrees, 135 degrees seismic &amp; 90 degrees seismic.</w:t>
      </w:r>
    </w:p>
    <w:p w14:paraId="267899FB" w14:textId="6E54A04C" w:rsidR="00CB702D" w:rsidRDefault="00CB702D" w:rsidP="00CB702D">
      <w:pPr>
        <w:pStyle w:val="BodyText"/>
        <w:numPr>
          <w:ilvl w:val="0"/>
          <w:numId w:val="20"/>
        </w:numPr>
      </w:pPr>
      <w:proofErr w:type="spellStart"/>
      <w:r>
        <w:rPr>
          <w:b/>
        </w:rPr>
        <w:t>s</w:t>
      </w:r>
      <w:r w:rsidR="00E43480">
        <w:rPr>
          <w:b/>
        </w:rPr>
        <w:t>l</w:t>
      </w:r>
      <w:proofErr w:type="spellEnd"/>
      <w:r w:rsidRPr="005B070C">
        <w:rPr>
          <w:b/>
        </w:rPr>
        <w:t xml:space="preserve"> =</w:t>
      </w:r>
      <w:r w:rsidR="00607BC0">
        <w:t xml:space="preserve"> </w:t>
      </w:r>
      <w:r w:rsidR="00CC1CC4">
        <w:t>C</w:t>
      </w:r>
      <w:r>
        <w:t>entre to centre spacing.</w:t>
      </w:r>
    </w:p>
    <w:p w14:paraId="7BB7F58A" w14:textId="73BF08F6" w:rsidR="00CB702D" w:rsidRDefault="00CB702D" w:rsidP="00CB702D">
      <w:pPr>
        <w:pStyle w:val="BodyText"/>
        <w:numPr>
          <w:ilvl w:val="0"/>
          <w:numId w:val="20"/>
        </w:numPr>
      </w:pPr>
      <w:r>
        <w:rPr>
          <w:b/>
        </w:rPr>
        <w:t>c</w:t>
      </w:r>
      <w:r w:rsidR="00E43480">
        <w:rPr>
          <w:b/>
        </w:rPr>
        <w:t>l</w:t>
      </w:r>
      <w:r>
        <w:rPr>
          <w:b/>
        </w:rPr>
        <w:t xml:space="preserve"> = </w:t>
      </w:r>
      <w:r>
        <w:t>Cover value.</w:t>
      </w:r>
    </w:p>
    <w:p w14:paraId="219DA0DA" w14:textId="77777777" w:rsidR="000E02C3" w:rsidRPr="00CB702D" w:rsidRDefault="000E02C3" w:rsidP="000E02C3">
      <w:pPr>
        <w:pStyle w:val="BodyText"/>
        <w:rPr>
          <w:b/>
        </w:rPr>
      </w:pPr>
      <w:r w:rsidRPr="00CB702D">
        <w:rPr>
          <w:b/>
        </w:rPr>
        <w:t xml:space="preserve">Transversal bars </w:t>
      </w:r>
    </w:p>
    <w:p w14:paraId="2F715173" w14:textId="75034C0D" w:rsidR="00E43480" w:rsidRDefault="00607BC0" w:rsidP="00E43480">
      <w:pPr>
        <w:pStyle w:val="BodyText"/>
        <w:numPr>
          <w:ilvl w:val="0"/>
          <w:numId w:val="20"/>
        </w:numPr>
      </w:pPr>
      <w:r>
        <w:rPr>
          <w:b/>
        </w:rPr>
        <w:t xml:space="preserve">Bars </w:t>
      </w:r>
      <w:r w:rsidR="00E43480">
        <w:t>- Bar Grade and Diameter.</w:t>
      </w:r>
    </w:p>
    <w:p w14:paraId="294E87B7" w14:textId="77777777" w:rsidR="00E43480" w:rsidRDefault="00E43480" w:rsidP="00E43480">
      <w:pPr>
        <w:pStyle w:val="BodyText"/>
        <w:numPr>
          <w:ilvl w:val="0"/>
          <w:numId w:val="20"/>
        </w:numPr>
      </w:pPr>
      <w:r w:rsidRPr="00E72EF9">
        <w:rPr>
          <w:b/>
        </w:rPr>
        <w:t>Material</w:t>
      </w:r>
      <w:r>
        <w:t xml:space="preserve"> - Steel Grade for reinforcement.</w:t>
      </w:r>
    </w:p>
    <w:p w14:paraId="44B93047" w14:textId="77777777" w:rsidR="00E43480" w:rsidRDefault="00E43480" w:rsidP="00E43480">
      <w:pPr>
        <w:pStyle w:val="BodyText"/>
        <w:numPr>
          <w:ilvl w:val="0"/>
          <w:numId w:val="20"/>
        </w:numPr>
      </w:pPr>
      <w:r w:rsidRPr="00E72EF9">
        <w:rPr>
          <w:b/>
        </w:rPr>
        <w:t>Hooks</w:t>
      </w:r>
      <w:r>
        <w:t xml:space="preserve"> - Choose from None, 135 degrees, 90 degrees, 135 degrees seismic &amp; 90 degrees seismic.</w:t>
      </w:r>
    </w:p>
    <w:p w14:paraId="0F7DE17F" w14:textId="73521EAE" w:rsidR="00E43480" w:rsidRDefault="00E43480" w:rsidP="00E43480">
      <w:pPr>
        <w:pStyle w:val="BodyText"/>
        <w:numPr>
          <w:ilvl w:val="0"/>
          <w:numId w:val="20"/>
        </w:numPr>
      </w:pPr>
      <w:proofErr w:type="spellStart"/>
      <w:r>
        <w:rPr>
          <w:b/>
        </w:rPr>
        <w:t>sb</w:t>
      </w:r>
      <w:proofErr w:type="spellEnd"/>
      <w:r w:rsidRPr="005B070C">
        <w:rPr>
          <w:b/>
        </w:rPr>
        <w:t xml:space="preserve"> =</w:t>
      </w:r>
      <w:r w:rsidR="00607BC0">
        <w:t xml:space="preserve"> </w:t>
      </w:r>
      <w:r w:rsidR="00CC1CC4">
        <w:t>C</w:t>
      </w:r>
      <w:r>
        <w:t>entre to centre spacing.</w:t>
      </w:r>
    </w:p>
    <w:p w14:paraId="6B408679" w14:textId="5DF3478F" w:rsidR="00E43480" w:rsidRDefault="00E43480" w:rsidP="00E43480">
      <w:pPr>
        <w:pStyle w:val="BodyText"/>
        <w:numPr>
          <w:ilvl w:val="0"/>
          <w:numId w:val="20"/>
        </w:numPr>
      </w:pPr>
      <w:proofErr w:type="spellStart"/>
      <w:r>
        <w:rPr>
          <w:b/>
        </w:rPr>
        <w:t>cb</w:t>
      </w:r>
      <w:proofErr w:type="spellEnd"/>
      <w:r>
        <w:rPr>
          <w:b/>
        </w:rPr>
        <w:t xml:space="preserve"> = </w:t>
      </w:r>
      <w:r>
        <w:t>Cover value.</w:t>
      </w:r>
    </w:p>
    <w:p w14:paraId="3356D3E7" w14:textId="55525411" w:rsidR="00E14A53" w:rsidRDefault="00C15846" w:rsidP="000E02C3">
      <w:pPr>
        <w:pStyle w:val="BodyText"/>
      </w:pPr>
      <w:r>
        <w:t>The hook</w:t>
      </w:r>
      <w:r w:rsidR="000E02C3">
        <w:t xml:space="preserve"> and bar </w:t>
      </w:r>
      <w:r>
        <w:t xml:space="preserve">parameters </w:t>
      </w:r>
      <w:r w:rsidR="000E02C3">
        <w:t>are loaded from families defined in Revit</w:t>
      </w:r>
      <w:r w:rsidR="00AE5F67">
        <w:t>®</w:t>
      </w:r>
      <w:r w:rsidR="000E02C3">
        <w:t xml:space="preserve">. </w:t>
      </w:r>
      <w:r>
        <w:t>The</w:t>
      </w:r>
      <w:r w:rsidR="000E02C3">
        <w:t xml:space="preserve"> bar diameter and material are associated with a selected steel grade (family).</w:t>
      </w:r>
    </w:p>
    <w:p w14:paraId="2CD01169" w14:textId="58BCB92F" w:rsidR="00E14A53" w:rsidRDefault="00E14A53" w:rsidP="000E02C3">
      <w:pPr>
        <w:pStyle w:val="Heading3"/>
      </w:pPr>
      <w:bookmarkStart w:id="133" w:name="_Toc14790638"/>
      <w:r>
        <w:lastRenderedPageBreak/>
        <w:t>Dowels</w:t>
      </w:r>
      <w:bookmarkEnd w:id="133"/>
    </w:p>
    <w:p w14:paraId="00C95620" w14:textId="3959638A" w:rsidR="00E835BD" w:rsidRDefault="00E835BD" w:rsidP="00E835BD">
      <w:pPr>
        <w:pStyle w:val="BodyText"/>
        <w:jc w:val="center"/>
      </w:pPr>
      <w:r>
        <w:rPr>
          <w:noProof/>
        </w:rPr>
        <w:drawing>
          <wp:inline distT="0" distB="0" distL="0" distR="0" wp14:anchorId="354C70A9" wp14:editId="41990398">
            <wp:extent cx="5458680" cy="2792160"/>
            <wp:effectExtent l="0" t="0" r="8890" b="8255"/>
            <wp:docPr id="2497" name="Picture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5458680" cy="2792160"/>
                    </a:xfrm>
                    <a:prstGeom prst="rect">
                      <a:avLst/>
                    </a:prstGeom>
                  </pic:spPr>
                </pic:pic>
              </a:graphicData>
            </a:graphic>
          </wp:inline>
        </w:drawing>
      </w:r>
    </w:p>
    <w:p w14:paraId="4585FF86" w14:textId="3FA38F9D" w:rsidR="000E02C3" w:rsidRDefault="000E02C3" w:rsidP="000E02C3">
      <w:pPr>
        <w:pStyle w:val="BodyText"/>
      </w:pPr>
      <w:r>
        <w:t xml:space="preserve">To generate dowel reinforcement in a spread footing, under Dowel definition, select Dowels. You can then define parameters of dowel reinforcement: </w:t>
      </w:r>
    </w:p>
    <w:p w14:paraId="1FF17553" w14:textId="18E0A417" w:rsidR="000E02C3" w:rsidRPr="00C15846" w:rsidRDefault="000E02C3" w:rsidP="000E02C3">
      <w:pPr>
        <w:pStyle w:val="BodyText"/>
        <w:rPr>
          <w:b/>
        </w:rPr>
      </w:pPr>
      <w:r w:rsidRPr="00C15846">
        <w:rPr>
          <w:b/>
        </w:rPr>
        <w:t xml:space="preserve">Dowel definition </w:t>
      </w:r>
    </w:p>
    <w:p w14:paraId="7D03B88E" w14:textId="1222399A" w:rsidR="00C15846" w:rsidRDefault="00C15846" w:rsidP="002D7547">
      <w:pPr>
        <w:pStyle w:val="BodyText"/>
        <w:numPr>
          <w:ilvl w:val="0"/>
          <w:numId w:val="113"/>
        </w:numPr>
      </w:pPr>
      <w:r w:rsidRPr="00C15846">
        <w:rPr>
          <w:b/>
        </w:rPr>
        <w:t>Dowels</w:t>
      </w:r>
      <w:r w:rsidR="00607BC0">
        <w:t xml:space="preserve"> -</w:t>
      </w:r>
      <w:r>
        <w:t xml:space="preserve"> </w:t>
      </w:r>
      <w:r w:rsidR="00CC1CC4">
        <w:t>T</w:t>
      </w:r>
      <w:r>
        <w:t>ick this option to add dowels to the spread footing</w:t>
      </w:r>
      <w:r w:rsidR="00FA5766">
        <w:t>.</w:t>
      </w:r>
    </w:p>
    <w:p w14:paraId="0D2EB14B" w14:textId="04131A67" w:rsidR="000E02C3" w:rsidRDefault="00C15846" w:rsidP="002D7547">
      <w:pPr>
        <w:pStyle w:val="BodyText"/>
        <w:numPr>
          <w:ilvl w:val="0"/>
          <w:numId w:val="112"/>
        </w:numPr>
      </w:pPr>
      <w:r w:rsidRPr="00C15846">
        <w:rPr>
          <w:b/>
        </w:rPr>
        <w:t>c =</w:t>
      </w:r>
      <w:r>
        <w:t xml:space="preserve"> </w:t>
      </w:r>
      <w:r w:rsidR="000E02C3">
        <w:t>Cover value</w:t>
      </w:r>
      <w:r>
        <w:t xml:space="preserve">, the value will depend on the stirrup type selected. </w:t>
      </w:r>
    </w:p>
    <w:p w14:paraId="649993CE" w14:textId="77777777" w:rsidR="000E02C3" w:rsidRPr="00C15846" w:rsidRDefault="000E02C3" w:rsidP="000E02C3">
      <w:pPr>
        <w:pStyle w:val="BodyText"/>
        <w:rPr>
          <w:b/>
        </w:rPr>
      </w:pPr>
      <w:r w:rsidRPr="00C15846">
        <w:rPr>
          <w:b/>
        </w:rPr>
        <w:t xml:space="preserve">Dowel parameters and type </w:t>
      </w:r>
    </w:p>
    <w:p w14:paraId="72C82D02" w14:textId="216673D4" w:rsidR="000E02C3" w:rsidRDefault="000E02C3" w:rsidP="002D7547">
      <w:pPr>
        <w:pStyle w:val="BodyText"/>
        <w:numPr>
          <w:ilvl w:val="0"/>
          <w:numId w:val="111"/>
        </w:numPr>
      </w:pPr>
      <w:r w:rsidRPr="00C15846">
        <w:rPr>
          <w:b/>
        </w:rPr>
        <w:t>Dowel type</w:t>
      </w:r>
      <w:r>
        <w:t xml:space="preserve"> for a rectangular cross-section </w:t>
      </w:r>
      <w:r w:rsidR="00CC1CC4">
        <w:t>– S</w:t>
      </w:r>
      <w:r w:rsidR="00C15846">
        <w:t xml:space="preserve">elect from the </w:t>
      </w:r>
      <w:proofErr w:type="gramStart"/>
      <w:r w:rsidR="00C15846">
        <w:t>drop down</w:t>
      </w:r>
      <w:proofErr w:type="gramEnd"/>
      <w:r w:rsidR="00C15846">
        <w:t xml:space="preserve"> menu.</w:t>
      </w:r>
    </w:p>
    <w:p w14:paraId="798E46E5" w14:textId="08DED063" w:rsidR="00E835BD" w:rsidRDefault="00E835BD" w:rsidP="00E835BD">
      <w:pPr>
        <w:pStyle w:val="BodyText"/>
        <w:jc w:val="center"/>
      </w:pPr>
      <w:r>
        <w:rPr>
          <w:noProof/>
        </w:rPr>
        <w:drawing>
          <wp:inline distT="0" distB="0" distL="0" distR="0" wp14:anchorId="772B9472" wp14:editId="4AAA6C49">
            <wp:extent cx="323850" cy="381000"/>
            <wp:effectExtent l="0" t="0" r="0" b="0"/>
            <wp:docPr id="2498"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23850" cy="381000"/>
                    </a:xfrm>
                    <a:prstGeom prst="rect">
                      <a:avLst/>
                    </a:prstGeom>
                    <a:noFill/>
                    <a:ln>
                      <a:noFill/>
                    </a:ln>
                  </pic:spPr>
                </pic:pic>
              </a:graphicData>
            </a:graphic>
          </wp:inline>
        </w:drawing>
      </w:r>
      <w:r>
        <w:tab/>
      </w:r>
      <w:r>
        <w:tab/>
      </w:r>
      <w:r>
        <w:rPr>
          <w:noProof/>
        </w:rPr>
        <w:drawing>
          <wp:inline distT="0" distB="0" distL="0" distR="0" wp14:anchorId="39A53EFB" wp14:editId="6166AC20">
            <wp:extent cx="323850" cy="381000"/>
            <wp:effectExtent l="0" t="0" r="0" b="0"/>
            <wp:docPr id="2499" name="Picture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23850" cy="381000"/>
                    </a:xfrm>
                    <a:prstGeom prst="rect">
                      <a:avLst/>
                    </a:prstGeom>
                    <a:noFill/>
                    <a:ln>
                      <a:noFill/>
                    </a:ln>
                  </pic:spPr>
                </pic:pic>
              </a:graphicData>
            </a:graphic>
          </wp:inline>
        </w:drawing>
      </w:r>
      <w:r>
        <w:tab/>
      </w:r>
      <w:r>
        <w:tab/>
      </w:r>
      <w:r>
        <w:rPr>
          <w:noProof/>
        </w:rPr>
        <w:drawing>
          <wp:inline distT="0" distB="0" distL="0" distR="0" wp14:anchorId="66CEA6A5" wp14:editId="446E9C74">
            <wp:extent cx="323850" cy="381000"/>
            <wp:effectExtent l="0" t="0" r="0" b="0"/>
            <wp:docPr id="2500" name="Picture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23850" cy="381000"/>
                    </a:xfrm>
                    <a:prstGeom prst="rect">
                      <a:avLst/>
                    </a:prstGeom>
                    <a:noFill/>
                    <a:ln>
                      <a:noFill/>
                    </a:ln>
                  </pic:spPr>
                </pic:pic>
              </a:graphicData>
            </a:graphic>
          </wp:inline>
        </w:drawing>
      </w:r>
    </w:p>
    <w:p w14:paraId="30D0AFAC" w14:textId="727FE2E0" w:rsidR="000E02C3" w:rsidRDefault="000E02C3" w:rsidP="002D7547">
      <w:pPr>
        <w:pStyle w:val="BodyText"/>
        <w:numPr>
          <w:ilvl w:val="0"/>
          <w:numId w:val="111"/>
        </w:numPr>
      </w:pPr>
      <w:r w:rsidRPr="00C15846">
        <w:rPr>
          <w:b/>
        </w:rPr>
        <w:t>Dowel type</w:t>
      </w:r>
      <w:r>
        <w:t xml:space="preserve"> for a circular cross-section </w:t>
      </w:r>
      <w:r w:rsidR="00CC1CC4">
        <w:t>– S</w:t>
      </w:r>
      <w:r w:rsidR="00C15846">
        <w:t xml:space="preserve">elect from the </w:t>
      </w:r>
      <w:proofErr w:type="gramStart"/>
      <w:r w:rsidR="00C15846">
        <w:t>drop down</w:t>
      </w:r>
      <w:proofErr w:type="gramEnd"/>
      <w:r w:rsidR="00C15846">
        <w:t xml:space="preserve"> menu.</w:t>
      </w:r>
    </w:p>
    <w:p w14:paraId="5D920370" w14:textId="3DADCCE6" w:rsidR="00493108" w:rsidRDefault="00493108" w:rsidP="00F15817">
      <w:pPr>
        <w:pStyle w:val="BodyText"/>
        <w:jc w:val="center"/>
      </w:pPr>
      <w:r>
        <w:rPr>
          <w:noProof/>
        </w:rPr>
        <w:drawing>
          <wp:inline distT="0" distB="0" distL="0" distR="0" wp14:anchorId="151CA659" wp14:editId="79F42918">
            <wp:extent cx="333375" cy="381000"/>
            <wp:effectExtent l="0" t="0" r="9525" b="0"/>
            <wp:docPr id="2503"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33375" cy="381000"/>
                    </a:xfrm>
                    <a:prstGeom prst="rect">
                      <a:avLst/>
                    </a:prstGeom>
                    <a:noFill/>
                    <a:ln>
                      <a:noFill/>
                    </a:ln>
                  </pic:spPr>
                </pic:pic>
              </a:graphicData>
            </a:graphic>
          </wp:inline>
        </w:drawing>
      </w:r>
      <w:r w:rsidR="00377269">
        <w:tab/>
      </w:r>
      <w:r w:rsidR="00377269">
        <w:tab/>
      </w:r>
      <w:r>
        <w:rPr>
          <w:noProof/>
        </w:rPr>
        <w:drawing>
          <wp:inline distT="0" distB="0" distL="0" distR="0" wp14:anchorId="72FDAE4A" wp14:editId="2D09ED31">
            <wp:extent cx="1466850" cy="1095496"/>
            <wp:effectExtent l="0" t="0" r="0" b="9525"/>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477050" cy="1103114"/>
                    </a:xfrm>
                    <a:prstGeom prst="rect">
                      <a:avLst/>
                    </a:prstGeom>
                    <a:noFill/>
                    <a:ln>
                      <a:noFill/>
                    </a:ln>
                  </pic:spPr>
                </pic:pic>
              </a:graphicData>
            </a:graphic>
          </wp:inline>
        </w:drawing>
      </w:r>
    </w:p>
    <w:p w14:paraId="3D62CE60" w14:textId="57EAA370" w:rsidR="00F15817" w:rsidRDefault="00607BC0" w:rsidP="00F15817">
      <w:pPr>
        <w:pStyle w:val="BodyText"/>
        <w:numPr>
          <w:ilvl w:val="0"/>
          <w:numId w:val="20"/>
        </w:numPr>
      </w:pPr>
      <w:r>
        <w:rPr>
          <w:b/>
        </w:rPr>
        <w:t>Bars</w:t>
      </w:r>
      <w:r w:rsidR="00F15817">
        <w:t xml:space="preserve"> - Bar Grade and Diameter.</w:t>
      </w:r>
    </w:p>
    <w:p w14:paraId="129414C7" w14:textId="77777777" w:rsidR="00F15817" w:rsidRDefault="00F15817" w:rsidP="00F15817">
      <w:pPr>
        <w:pStyle w:val="BodyText"/>
        <w:numPr>
          <w:ilvl w:val="0"/>
          <w:numId w:val="20"/>
        </w:numPr>
      </w:pPr>
      <w:r w:rsidRPr="00E72EF9">
        <w:rPr>
          <w:b/>
        </w:rPr>
        <w:t>Material</w:t>
      </w:r>
      <w:r>
        <w:t xml:space="preserve"> - Steel Grade for reinforcement.</w:t>
      </w:r>
    </w:p>
    <w:p w14:paraId="55EDD4A2" w14:textId="0D0BF7F1" w:rsidR="00F15817" w:rsidRDefault="00F15817" w:rsidP="00F15817">
      <w:pPr>
        <w:pStyle w:val="BodyText"/>
        <w:numPr>
          <w:ilvl w:val="0"/>
          <w:numId w:val="20"/>
        </w:numPr>
      </w:pPr>
      <w:r w:rsidRPr="00E72EF9">
        <w:rPr>
          <w:b/>
        </w:rPr>
        <w:t>Hooks</w:t>
      </w:r>
      <w:r>
        <w:rPr>
          <w:b/>
        </w:rPr>
        <w:t xml:space="preserve"> (top)</w:t>
      </w:r>
      <w:r>
        <w:t xml:space="preserve"> - Choose from None, 135 degrees, 90 degrees, 135 degrees seismic &amp; 90 degrees seismic.</w:t>
      </w:r>
    </w:p>
    <w:p w14:paraId="5826E5DD" w14:textId="1FE4BA7D" w:rsidR="00F15817" w:rsidRDefault="00F15817" w:rsidP="00F15817">
      <w:pPr>
        <w:pStyle w:val="BodyText"/>
        <w:numPr>
          <w:ilvl w:val="0"/>
          <w:numId w:val="20"/>
        </w:numPr>
      </w:pPr>
      <w:r w:rsidRPr="00E72EF9">
        <w:rPr>
          <w:b/>
        </w:rPr>
        <w:t>Hooks</w:t>
      </w:r>
      <w:r>
        <w:rPr>
          <w:b/>
        </w:rPr>
        <w:t xml:space="preserve"> (bottom)</w:t>
      </w:r>
      <w:r>
        <w:t xml:space="preserve"> - Choose from None, 135 degrees, 90 degrees, 135 degrees seismic &amp; 90 degrees seismic.</w:t>
      </w:r>
    </w:p>
    <w:p w14:paraId="62A1F171" w14:textId="77777777" w:rsidR="000E02C3" w:rsidRPr="00F15817" w:rsidRDefault="000E02C3" w:rsidP="000E02C3">
      <w:pPr>
        <w:pStyle w:val="BodyText"/>
        <w:rPr>
          <w:b/>
        </w:rPr>
      </w:pPr>
      <w:r w:rsidRPr="00F15817">
        <w:rPr>
          <w:b/>
        </w:rPr>
        <w:t xml:space="preserve">Number of bars </w:t>
      </w:r>
    </w:p>
    <w:p w14:paraId="1B5DF4B2" w14:textId="6C37E2F5" w:rsidR="000E02C3" w:rsidRDefault="000E02C3" w:rsidP="00377269">
      <w:pPr>
        <w:pStyle w:val="BodyText"/>
        <w:ind w:firstLine="360"/>
      </w:pPr>
      <w:r>
        <w:t>Adjoining column of a rectangular cross-section</w:t>
      </w:r>
      <w:r w:rsidR="00FA5766">
        <w:t>.</w:t>
      </w:r>
      <w:r>
        <w:t xml:space="preserve">  </w:t>
      </w:r>
    </w:p>
    <w:p w14:paraId="79B85BE2" w14:textId="29D82786" w:rsidR="000E02C3" w:rsidRDefault="000E02C3" w:rsidP="002D7547">
      <w:pPr>
        <w:pStyle w:val="BodyText"/>
        <w:numPr>
          <w:ilvl w:val="0"/>
          <w:numId w:val="114"/>
        </w:numPr>
      </w:pPr>
      <w:proofErr w:type="spellStart"/>
      <w:r w:rsidRPr="00F15817">
        <w:rPr>
          <w:b/>
        </w:rPr>
        <w:lastRenderedPageBreak/>
        <w:t>nb</w:t>
      </w:r>
      <w:proofErr w:type="spellEnd"/>
      <w:r w:rsidRPr="00F15817">
        <w:rPr>
          <w:b/>
        </w:rPr>
        <w:t xml:space="preserve"> </w:t>
      </w:r>
      <w:r w:rsidR="00607BC0">
        <w:rPr>
          <w:b/>
        </w:rPr>
        <w:t>=</w:t>
      </w:r>
      <w:r>
        <w:t xml:space="preserve"> </w:t>
      </w:r>
      <w:r w:rsidR="00CC1CC4">
        <w:t>A</w:t>
      </w:r>
      <w:r>
        <w:t>long the shorter side</w:t>
      </w:r>
      <w:r w:rsidR="00FA5766">
        <w:t>.</w:t>
      </w:r>
      <w:r>
        <w:t xml:space="preserve"> </w:t>
      </w:r>
    </w:p>
    <w:p w14:paraId="30A9D328" w14:textId="66F8C9C7" w:rsidR="000E02C3" w:rsidRDefault="00F15817" w:rsidP="002D7547">
      <w:pPr>
        <w:pStyle w:val="BodyText"/>
        <w:numPr>
          <w:ilvl w:val="0"/>
          <w:numId w:val="114"/>
        </w:numPr>
      </w:pPr>
      <w:proofErr w:type="spellStart"/>
      <w:r w:rsidRPr="00F15817">
        <w:rPr>
          <w:b/>
        </w:rPr>
        <w:t>nl</w:t>
      </w:r>
      <w:proofErr w:type="spellEnd"/>
      <w:r w:rsidRPr="00F15817">
        <w:rPr>
          <w:b/>
        </w:rPr>
        <w:t xml:space="preserve"> </w:t>
      </w:r>
      <w:proofErr w:type="gramStart"/>
      <w:r w:rsidRPr="00F15817">
        <w:rPr>
          <w:b/>
        </w:rPr>
        <w:t>=</w:t>
      </w:r>
      <w:r>
        <w:t xml:space="preserve"> </w:t>
      </w:r>
      <w:r w:rsidR="00CC1CC4">
        <w:t xml:space="preserve"> A</w:t>
      </w:r>
      <w:r w:rsidR="000E02C3">
        <w:t>long</w:t>
      </w:r>
      <w:proofErr w:type="gramEnd"/>
      <w:r w:rsidR="000E02C3">
        <w:t xml:space="preserve"> the longer side</w:t>
      </w:r>
      <w:r w:rsidR="00FA5766">
        <w:t>.</w:t>
      </w:r>
      <w:r w:rsidR="000E02C3">
        <w:t xml:space="preserve"> </w:t>
      </w:r>
    </w:p>
    <w:p w14:paraId="43EF841C" w14:textId="70BFBB47" w:rsidR="000E02C3" w:rsidRDefault="000E02C3" w:rsidP="00F15817">
      <w:pPr>
        <w:pStyle w:val="BodyText"/>
        <w:ind w:firstLine="360"/>
      </w:pPr>
      <w:r>
        <w:t>Adjoining column of a circular cross-section</w:t>
      </w:r>
      <w:r w:rsidR="00FA5766">
        <w:t>.</w:t>
      </w:r>
      <w:r>
        <w:t xml:space="preserve">  </w:t>
      </w:r>
    </w:p>
    <w:p w14:paraId="3CABD904" w14:textId="79BF5704" w:rsidR="000E02C3" w:rsidRDefault="000E02C3" w:rsidP="002D7547">
      <w:pPr>
        <w:pStyle w:val="BodyText"/>
        <w:numPr>
          <w:ilvl w:val="0"/>
          <w:numId w:val="115"/>
        </w:numPr>
      </w:pPr>
      <w:proofErr w:type="spellStart"/>
      <w:r w:rsidRPr="00F15817">
        <w:rPr>
          <w:b/>
        </w:rPr>
        <w:t>nn</w:t>
      </w:r>
      <w:proofErr w:type="spellEnd"/>
      <w:r w:rsidRPr="00F15817">
        <w:rPr>
          <w:b/>
        </w:rPr>
        <w:t xml:space="preserve"> </w:t>
      </w:r>
      <w:r w:rsidR="00F15817" w:rsidRPr="00F15817">
        <w:rPr>
          <w:b/>
        </w:rPr>
        <w:t>=</w:t>
      </w:r>
      <w:r w:rsidR="00CC1CC4">
        <w:t xml:space="preserve"> N</w:t>
      </w:r>
      <w:r>
        <w:t>umber of bars for circumferential distribution</w:t>
      </w:r>
      <w:r w:rsidR="00FA5766">
        <w:t>.</w:t>
      </w:r>
      <w:r>
        <w:t xml:space="preserve"> </w:t>
      </w:r>
    </w:p>
    <w:p w14:paraId="045B3A64" w14:textId="52A0B5CA" w:rsidR="000E02C3" w:rsidRDefault="000E02C3" w:rsidP="000E02C3">
      <w:pPr>
        <w:pStyle w:val="BodyText"/>
      </w:pPr>
      <w:r w:rsidRPr="00F15817">
        <w:rPr>
          <w:b/>
        </w:rPr>
        <w:t>Anchorage lengths</w:t>
      </w:r>
      <w:r>
        <w:t xml:space="preserve"> (defined as multiples of a bar diameter or as absolute values)</w:t>
      </w:r>
      <w:r w:rsidR="005F1A62">
        <w:t>.</w:t>
      </w:r>
      <w:r>
        <w:t xml:space="preserve"> </w:t>
      </w:r>
    </w:p>
    <w:p w14:paraId="3ADBC52D" w14:textId="35D73D0B" w:rsidR="000E02C3" w:rsidRPr="001538C5" w:rsidRDefault="000E02C3" w:rsidP="002D7547">
      <w:pPr>
        <w:pStyle w:val="BodyText"/>
        <w:numPr>
          <w:ilvl w:val="0"/>
          <w:numId w:val="115"/>
        </w:numPr>
        <w:rPr>
          <w:b/>
        </w:rPr>
      </w:pPr>
      <w:r w:rsidRPr="001538C5">
        <w:rPr>
          <w:b/>
        </w:rPr>
        <w:t>In column</w:t>
      </w:r>
      <w:r w:rsidR="00FA5766">
        <w:rPr>
          <w:b/>
        </w:rPr>
        <w:t>.</w:t>
      </w:r>
      <w:r w:rsidRPr="001538C5">
        <w:rPr>
          <w:b/>
        </w:rPr>
        <w:t xml:space="preserve"> </w:t>
      </w:r>
    </w:p>
    <w:p w14:paraId="5B1913C5" w14:textId="5B35116B" w:rsidR="00E14A53" w:rsidRPr="001538C5" w:rsidRDefault="000E02C3" w:rsidP="002D7547">
      <w:pPr>
        <w:pStyle w:val="BodyText"/>
        <w:numPr>
          <w:ilvl w:val="0"/>
          <w:numId w:val="115"/>
        </w:numPr>
        <w:rPr>
          <w:b/>
        </w:rPr>
      </w:pPr>
      <w:r w:rsidRPr="001538C5">
        <w:rPr>
          <w:b/>
        </w:rPr>
        <w:t>ln spread footing</w:t>
      </w:r>
      <w:r w:rsidR="005F1A62">
        <w:rPr>
          <w:b/>
        </w:rPr>
        <w:t>.</w:t>
      </w:r>
    </w:p>
    <w:p w14:paraId="170EF0CC" w14:textId="00C4DAF1" w:rsidR="00E14A53" w:rsidRDefault="00E14A53" w:rsidP="000E02C3">
      <w:pPr>
        <w:pStyle w:val="Heading3"/>
      </w:pPr>
      <w:bookmarkStart w:id="134" w:name="_Toc14790639"/>
      <w:r>
        <w:t>Stirrups</w:t>
      </w:r>
      <w:bookmarkEnd w:id="134"/>
    </w:p>
    <w:p w14:paraId="1EC400FC" w14:textId="401E3A3A" w:rsidR="00E835BD" w:rsidRDefault="00493108" w:rsidP="00493108">
      <w:pPr>
        <w:pStyle w:val="BodyText"/>
        <w:jc w:val="center"/>
      </w:pPr>
      <w:r>
        <w:rPr>
          <w:noProof/>
        </w:rPr>
        <w:drawing>
          <wp:inline distT="0" distB="0" distL="0" distR="0" wp14:anchorId="62AC8767" wp14:editId="5436277B">
            <wp:extent cx="5458680" cy="2792160"/>
            <wp:effectExtent l="0" t="0" r="8890" b="8255"/>
            <wp:docPr id="2501" name="Pictur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stretch>
                      <a:fillRect/>
                    </a:stretch>
                  </pic:blipFill>
                  <pic:spPr>
                    <a:xfrm>
                      <a:off x="0" y="0"/>
                      <a:ext cx="5458680" cy="2792160"/>
                    </a:xfrm>
                    <a:prstGeom prst="rect">
                      <a:avLst/>
                    </a:prstGeom>
                  </pic:spPr>
                </pic:pic>
              </a:graphicData>
            </a:graphic>
          </wp:inline>
        </w:drawing>
      </w:r>
    </w:p>
    <w:p w14:paraId="4B41AF65" w14:textId="6D570AF2" w:rsidR="006C5C90" w:rsidRDefault="006C5C90" w:rsidP="000E02C3">
      <w:pPr>
        <w:pStyle w:val="BodyText"/>
      </w:pPr>
      <w:r>
        <w:t>Define the following parameters for the Stirrups</w:t>
      </w:r>
      <w:r w:rsidR="00607BC0">
        <w:t xml:space="preserve"> and</w:t>
      </w:r>
      <w:r>
        <w:t xml:space="preserve"> the Spread Footing;</w:t>
      </w:r>
    </w:p>
    <w:p w14:paraId="2CF277E0" w14:textId="7144DD3E" w:rsidR="000E02C3" w:rsidRDefault="000E02C3" w:rsidP="000E02C3">
      <w:pPr>
        <w:pStyle w:val="BodyText"/>
      </w:pPr>
      <w:r>
        <w:t>Reinforcement definition</w:t>
      </w:r>
      <w:r w:rsidR="005F1A62">
        <w:t>.</w:t>
      </w:r>
      <w:r>
        <w:t xml:space="preserve"> </w:t>
      </w:r>
    </w:p>
    <w:p w14:paraId="3CAA9B1A" w14:textId="3CC21F52" w:rsidR="006C5C90" w:rsidRDefault="006C5C90" w:rsidP="002D7547">
      <w:pPr>
        <w:pStyle w:val="BodyText"/>
        <w:numPr>
          <w:ilvl w:val="0"/>
          <w:numId w:val="117"/>
        </w:numPr>
      </w:pPr>
      <w:r w:rsidRPr="006C5C90">
        <w:rPr>
          <w:b/>
        </w:rPr>
        <w:t>Stirrups of footing pier</w:t>
      </w:r>
      <w:r>
        <w:t xml:space="preserve"> </w:t>
      </w:r>
      <w:r w:rsidR="00607BC0">
        <w:t>-</w:t>
      </w:r>
      <w:r>
        <w:t xml:space="preserve"> </w:t>
      </w:r>
      <w:r w:rsidR="00CC1CC4">
        <w:t>S</w:t>
      </w:r>
      <w:r w:rsidR="005F1A62">
        <w:t>witch this option on to add stirrups.</w:t>
      </w:r>
    </w:p>
    <w:p w14:paraId="6CED96A0" w14:textId="57F7FE3E" w:rsidR="000E02C3" w:rsidRDefault="006C5C90" w:rsidP="002D7547">
      <w:pPr>
        <w:pStyle w:val="BodyText"/>
        <w:numPr>
          <w:ilvl w:val="0"/>
          <w:numId w:val="116"/>
        </w:numPr>
      </w:pPr>
      <w:r w:rsidRPr="006C5C90">
        <w:rPr>
          <w:b/>
        </w:rPr>
        <w:t>c =</w:t>
      </w:r>
      <w:r>
        <w:t xml:space="preserve"> </w:t>
      </w:r>
      <w:r w:rsidR="00CC1CC4">
        <w:t>Cover value c</w:t>
      </w:r>
      <w:r w:rsidR="005F1A62">
        <w:t>.</w:t>
      </w:r>
    </w:p>
    <w:p w14:paraId="4CF59FF3" w14:textId="5651E115" w:rsidR="000E02C3" w:rsidRDefault="000E02C3" w:rsidP="000E02C3">
      <w:pPr>
        <w:pStyle w:val="BodyText"/>
      </w:pPr>
      <w:r>
        <w:t>Type and parameters of stirrups</w:t>
      </w:r>
      <w:r w:rsidR="005F1A62">
        <w:t>.</w:t>
      </w:r>
      <w:r>
        <w:t xml:space="preserve"> </w:t>
      </w:r>
    </w:p>
    <w:p w14:paraId="06060852" w14:textId="3A04BAB4" w:rsidR="000E02C3" w:rsidRDefault="000E02C3" w:rsidP="002D7547">
      <w:pPr>
        <w:pStyle w:val="BodyText"/>
        <w:numPr>
          <w:ilvl w:val="0"/>
          <w:numId w:val="116"/>
        </w:numPr>
      </w:pPr>
      <w:r w:rsidRPr="006C5C90">
        <w:rPr>
          <w:b/>
        </w:rPr>
        <w:t>Dowel type for rectangular columns</w:t>
      </w:r>
      <w:r>
        <w:t xml:space="preserve"> </w:t>
      </w:r>
      <w:r w:rsidR="00607BC0">
        <w:t>-</w:t>
      </w:r>
      <w:r w:rsidR="00CC1CC4">
        <w:t xml:space="preserve"> S</w:t>
      </w:r>
      <w:r w:rsidR="006C5C90">
        <w:t xml:space="preserve">elect the stirrup required from the </w:t>
      </w:r>
      <w:proofErr w:type="gramStart"/>
      <w:r w:rsidR="006C5C90">
        <w:t>drop down</w:t>
      </w:r>
      <w:proofErr w:type="gramEnd"/>
      <w:r w:rsidR="006C5C90">
        <w:t xml:space="preserve"> menu.</w:t>
      </w:r>
    </w:p>
    <w:p w14:paraId="732903D5" w14:textId="7D410588" w:rsidR="00493108" w:rsidRDefault="00493108" w:rsidP="006C5C90">
      <w:pPr>
        <w:pStyle w:val="BodyText"/>
        <w:ind w:left="720" w:firstLine="720"/>
      </w:pPr>
      <w:r>
        <w:rPr>
          <w:noProof/>
        </w:rPr>
        <w:drawing>
          <wp:inline distT="0" distB="0" distL="0" distR="0" wp14:anchorId="15981DB8" wp14:editId="0B3B4E8C">
            <wp:extent cx="285750" cy="361950"/>
            <wp:effectExtent l="0" t="0" r="0" b="0"/>
            <wp:docPr id="2502"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85750" cy="361950"/>
                    </a:xfrm>
                    <a:prstGeom prst="rect">
                      <a:avLst/>
                    </a:prstGeom>
                    <a:noFill/>
                    <a:ln>
                      <a:noFill/>
                    </a:ln>
                  </pic:spPr>
                </pic:pic>
              </a:graphicData>
            </a:graphic>
          </wp:inline>
        </w:drawing>
      </w:r>
    </w:p>
    <w:p w14:paraId="2459D26F" w14:textId="2EFA8977" w:rsidR="000E02C3" w:rsidRDefault="000E02C3" w:rsidP="002D7547">
      <w:pPr>
        <w:pStyle w:val="BodyText"/>
        <w:numPr>
          <w:ilvl w:val="0"/>
          <w:numId w:val="116"/>
        </w:numPr>
      </w:pPr>
      <w:r w:rsidRPr="006C5C90">
        <w:rPr>
          <w:b/>
        </w:rPr>
        <w:t>Dowel type for circular columns</w:t>
      </w:r>
      <w:r w:rsidR="00607BC0">
        <w:t xml:space="preserve"> -</w:t>
      </w:r>
      <w:r w:rsidR="006C5C90">
        <w:t xml:space="preserve"> </w:t>
      </w:r>
      <w:r w:rsidR="00CC1CC4">
        <w:t>S</w:t>
      </w:r>
      <w:r w:rsidR="006C5C90">
        <w:t xml:space="preserve">elect the stirrup required from the </w:t>
      </w:r>
      <w:proofErr w:type="gramStart"/>
      <w:r w:rsidR="006C5C90">
        <w:t>drop down</w:t>
      </w:r>
      <w:proofErr w:type="gramEnd"/>
      <w:r w:rsidR="006C5C90">
        <w:t xml:space="preserve"> menu.</w:t>
      </w:r>
      <w:r>
        <w:t xml:space="preserve"> </w:t>
      </w:r>
    </w:p>
    <w:p w14:paraId="437E0BD8" w14:textId="7E861479" w:rsidR="00493108" w:rsidRDefault="00493108" w:rsidP="006C5C90">
      <w:pPr>
        <w:pStyle w:val="BodyText"/>
        <w:ind w:left="720" w:firstLine="720"/>
      </w:pPr>
      <w:r>
        <w:rPr>
          <w:noProof/>
        </w:rPr>
        <w:lastRenderedPageBreak/>
        <w:drawing>
          <wp:inline distT="0" distB="0" distL="0" distR="0" wp14:anchorId="43F33D14" wp14:editId="2CA5319D">
            <wp:extent cx="381000" cy="381000"/>
            <wp:effectExtent l="0" t="0" r="0" b="0"/>
            <wp:docPr id="2505" name="Pictur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rPr>
        <w:drawing>
          <wp:inline distT="0" distB="0" distL="0" distR="0" wp14:anchorId="0DEBC955" wp14:editId="43ADD30B">
            <wp:extent cx="2257425" cy="1704975"/>
            <wp:effectExtent l="0" t="0" r="9525" b="9525"/>
            <wp:docPr id="2506"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257425" cy="1704975"/>
                    </a:xfrm>
                    <a:prstGeom prst="rect">
                      <a:avLst/>
                    </a:prstGeom>
                    <a:noFill/>
                    <a:ln>
                      <a:noFill/>
                    </a:ln>
                  </pic:spPr>
                </pic:pic>
              </a:graphicData>
            </a:graphic>
          </wp:inline>
        </w:drawing>
      </w:r>
    </w:p>
    <w:p w14:paraId="429BD3A3" w14:textId="720AAC42" w:rsidR="000E02C3" w:rsidRDefault="000E02C3" w:rsidP="000E02C3">
      <w:pPr>
        <w:pStyle w:val="BodyText"/>
      </w:pPr>
      <w:r w:rsidRPr="006C5C90">
        <w:rPr>
          <w:b/>
        </w:rPr>
        <w:t>Note</w:t>
      </w:r>
      <w:r w:rsidR="006C5C90">
        <w:rPr>
          <w:b/>
        </w:rPr>
        <w:t>:</w:t>
      </w:r>
      <w:r w:rsidR="006C5C90">
        <w:t xml:space="preserve"> I</w:t>
      </w:r>
      <w:r>
        <w:t xml:space="preserve">t is not possible to define </w:t>
      </w:r>
      <w:r w:rsidR="006C5C90">
        <w:t xml:space="preserve">a </w:t>
      </w:r>
      <w:r>
        <w:t xml:space="preserve">footing under a circular column in Robot, </w:t>
      </w:r>
      <w:r w:rsidR="006C5C90">
        <w:t xml:space="preserve">this means that a </w:t>
      </w:r>
      <w:r>
        <w:t>circular stirrup</w:t>
      </w:r>
      <w:r w:rsidR="006C5C90">
        <w:t xml:space="preserve"> cannot be created.</w:t>
      </w:r>
      <w:r>
        <w:t xml:space="preserve"> </w:t>
      </w:r>
    </w:p>
    <w:p w14:paraId="286EB989" w14:textId="77777777" w:rsidR="006C5C90" w:rsidRDefault="006C5C90" w:rsidP="006C5C90">
      <w:pPr>
        <w:pStyle w:val="BodyText"/>
        <w:numPr>
          <w:ilvl w:val="0"/>
          <w:numId w:val="20"/>
        </w:numPr>
      </w:pPr>
      <w:r w:rsidRPr="005B070C">
        <w:rPr>
          <w:b/>
        </w:rPr>
        <w:t>Bars:</w:t>
      </w:r>
      <w:r>
        <w:t xml:space="preserve"> - Bar Grade and Diameter.</w:t>
      </w:r>
    </w:p>
    <w:p w14:paraId="3AD0933D" w14:textId="77777777" w:rsidR="006C5C90" w:rsidRDefault="006C5C90" w:rsidP="006C5C90">
      <w:pPr>
        <w:pStyle w:val="BodyText"/>
        <w:numPr>
          <w:ilvl w:val="0"/>
          <w:numId w:val="20"/>
        </w:numPr>
      </w:pPr>
      <w:r w:rsidRPr="00E72EF9">
        <w:rPr>
          <w:b/>
        </w:rPr>
        <w:t>Material</w:t>
      </w:r>
      <w:r>
        <w:t xml:space="preserve"> - Steel Grade for reinforcement.</w:t>
      </w:r>
    </w:p>
    <w:p w14:paraId="6EAD5629" w14:textId="758E59FA" w:rsidR="006C5C90" w:rsidRDefault="006C5C90" w:rsidP="006C5C90">
      <w:pPr>
        <w:pStyle w:val="BodyText"/>
        <w:numPr>
          <w:ilvl w:val="0"/>
          <w:numId w:val="20"/>
        </w:numPr>
      </w:pPr>
      <w:r w:rsidRPr="00E72EF9">
        <w:rPr>
          <w:b/>
        </w:rPr>
        <w:t>Hooks</w:t>
      </w:r>
      <w:r>
        <w:t xml:space="preserve"> - Choose from None, 135 degrees, 90 degrees, 135 degrees seismic &amp; 90 degrees seismic.</w:t>
      </w:r>
    </w:p>
    <w:p w14:paraId="711EC846" w14:textId="4DF213D6" w:rsidR="006C5C90" w:rsidRDefault="006C5C90" w:rsidP="006C5C90">
      <w:pPr>
        <w:pStyle w:val="BodyText"/>
        <w:numPr>
          <w:ilvl w:val="0"/>
          <w:numId w:val="20"/>
        </w:numPr>
      </w:pPr>
      <w:r w:rsidRPr="00F07CF4">
        <w:rPr>
          <w:b/>
        </w:rPr>
        <w:t>s</w:t>
      </w:r>
      <w:r>
        <w:t xml:space="preserve"> = </w:t>
      </w:r>
      <w:r w:rsidR="00CC1CC4">
        <w:t>B</w:t>
      </w:r>
      <w:r>
        <w:t>ar spacing</w:t>
      </w:r>
      <w:r w:rsidR="005F1A62">
        <w:t>.</w:t>
      </w:r>
    </w:p>
    <w:p w14:paraId="1B100A5F" w14:textId="42929D34" w:rsidR="00E14A53" w:rsidRDefault="000E02C3" w:rsidP="000E02C3">
      <w:pPr>
        <w:pStyle w:val="BodyText"/>
      </w:pPr>
      <w:r>
        <w:t>Parameters of hooks and bars are loaded from families defined in Revit</w:t>
      </w:r>
      <w:r w:rsidR="00AE5F67">
        <w:t>®</w:t>
      </w:r>
      <w:r>
        <w:t>. A bar diameter and material are associated with a selected steel grade (family).</w:t>
      </w:r>
    </w:p>
    <w:p w14:paraId="3FD24F45" w14:textId="771D96DA" w:rsidR="00E14A53" w:rsidRDefault="00E14A53" w:rsidP="000E02C3">
      <w:pPr>
        <w:pStyle w:val="Heading3"/>
      </w:pPr>
      <w:bookmarkStart w:id="135" w:name="_Toc14790640"/>
      <w:r>
        <w:t>User Reinforcement</w:t>
      </w:r>
      <w:bookmarkEnd w:id="135"/>
    </w:p>
    <w:p w14:paraId="641EFE94" w14:textId="70E3EA2E" w:rsidR="0055709E" w:rsidRDefault="0055709E" w:rsidP="0055709E">
      <w:pPr>
        <w:pStyle w:val="BodyText"/>
        <w:jc w:val="center"/>
      </w:pPr>
      <w:r>
        <w:rPr>
          <w:noProof/>
        </w:rPr>
        <w:drawing>
          <wp:inline distT="0" distB="0" distL="0" distR="0" wp14:anchorId="729BE137" wp14:editId="00C48F13">
            <wp:extent cx="5458680" cy="2792160"/>
            <wp:effectExtent l="0" t="0" r="8890" b="8255"/>
            <wp:docPr id="2565" name="Picture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5458680" cy="2792160"/>
                    </a:xfrm>
                    <a:prstGeom prst="rect">
                      <a:avLst/>
                    </a:prstGeom>
                  </pic:spPr>
                </pic:pic>
              </a:graphicData>
            </a:graphic>
          </wp:inline>
        </w:drawing>
      </w:r>
    </w:p>
    <w:p w14:paraId="54F6ADD6" w14:textId="5B72F49C" w:rsidR="002F1F32" w:rsidRDefault="002F1F32" w:rsidP="002F1F32">
      <w:pPr>
        <w:pStyle w:val="BodyText"/>
      </w:pPr>
      <w:r>
        <w:t xml:space="preserve">The User-defined dialog is displayed when a </w:t>
      </w:r>
      <w:r w:rsidR="005F1A62">
        <w:t>spread footing</w:t>
      </w:r>
      <w:r>
        <w:t xml:space="preserve"> is selected that already contains reinforcement placed using the Revit® rebar tools. </w:t>
      </w:r>
    </w:p>
    <w:p w14:paraId="1677CEA0" w14:textId="77777777" w:rsidR="002F1F32" w:rsidRDefault="002F1F32" w:rsidP="002F1F32">
      <w:pPr>
        <w:pStyle w:val="BodyText"/>
      </w:pPr>
      <w:r>
        <w:t xml:space="preserve">The table displays information for the reinforcing bars already placed inside the beam: </w:t>
      </w:r>
    </w:p>
    <w:p w14:paraId="0D3E8879" w14:textId="3CD7D674" w:rsidR="002F1F32" w:rsidRDefault="002F1F32" w:rsidP="002F1F32">
      <w:pPr>
        <w:pStyle w:val="BodyText"/>
        <w:numPr>
          <w:ilvl w:val="0"/>
          <w:numId w:val="28"/>
        </w:numPr>
      </w:pPr>
      <w:r w:rsidRPr="00D45DE9">
        <w:rPr>
          <w:b/>
        </w:rPr>
        <w:t>Reinforcement type</w:t>
      </w:r>
      <w:r>
        <w:t xml:space="preserve"> - </w:t>
      </w:r>
      <w:r w:rsidRPr="00375265">
        <w:t>Bar Grade and Diameter</w:t>
      </w:r>
      <w:r w:rsidR="005F1A62">
        <w:t>.</w:t>
      </w:r>
    </w:p>
    <w:p w14:paraId="33065436" w14:textId="258DE149" w:rsidR="002F1F32" w:rsidRDefault="002F1F32" w:rsidP="002F1F32">
      <w:pPr>
        <w:pStyle w:val="BodyText"/>
        <w:numPr>
          <w:ilvl w:val="0"/>
          <w:numId w:val="28"/>
        </w:numPr>
      </w:pPr>
      <w:r w:rsidRPr="00D45DE9">
        <w:rPr>
          <w:b/>
        </w:rPr>
        <w:t>Style</w:t>
      </w:r>
      <w:r w:rsidR="00607BC0">
        <w:t xml:space="preserve"> -</w:t>
      </w:r>
      <w:r>
        <w:t xml:space="preserve"> Bar type, bent, straight or stirrup</w:t>
      </w:r>
      <w:r w:rsidR="005F1A62">
        <w:t>.</w:t>
      </w:r>
    </w:p>
    <w:p w14:paraId="14D975AF" w14:textId="399A0D2F" w:rsidR="002F1F32" w:rsidRDefault="002F1F32" w:rsidP="002F1F32">
      <w:pPr>
        <w:pStyle w:val="BodyText"/>
        <w:numPr>
          <w:ilvl w:val="0"/>
          <w:numId w:val="28"/>
        </w:numPr>
      </w:pPr>
      <w:r w:rsidRPr="00D45DE9">
        <w:rPr>
          <w:b/>
        </w:rPr>
        <w:t>Material</w:t>
      </w:r>
      <w:r>
        <w:t xml:space="preserve"> - Steel Grade for reinforcement</w:t>
      </w:r>
      <w:r w:rsidR="005F1A62">
        <w:t>.</w:t>
      </w:r>
    </w:p>
    <w:p w14:paraId="75847AC9" w14:textId="373C042C" w:rsidR="002F1F32" w:rsidRDefault="002F1F32" w:rsidP="002F1F32">
      <w:pPr>
        <w:pStyle w:val="BodyText"/>
        <w:numPr>
          <w:ilvl w:val="0"/>
          <w:numId w:val="28"/>
        </w:numPr>
      </w:pPr>
      <w:r w:rsidRPr="00D45DE9">
        <w:rPr>
          <w:b/>
        </w:rPr>
        <w:lastRenderedPageBreak/>
        <w:t>Bar shape</w:t>
      </w:r>
      <w:r w:rsidR="00607BC0">
        <w:t xml:space="preserve"> - </w:t>
      </w:r>
      <w:r>
        <w:t>Shape Code number</w:t>
      </w:r>
      <w:r w:rsidR="005F1A62">
        <w:t>.</w:t>
      </w:r>
    </w:p>
    <w:p w14:paraId="76676468" w14:textId="2ABC6977" w:rsidR="002F1F32" w:rsidRDefault="002F1F32" w:rsidP="002F1F32">
      <w:pPr>
        <w:pStyle w:val="BodyText"/>
        <w:numPr>
          <w:ilvl w:val="0"/>
          <w:numId w:val="28"/>
        </w:numPr>
      </w:pPr>
      <w:r w:rsidRPr="00D45DE9">
        <w:rPr>
          <w:b/>
        </w:rPr>
        <w:t>Bar diameter</w:t>
      </w:r>
      <w:r w:rsidR="00607BC0">
        <w:t xml:space="preserve"> -</w:t>
      </w:r>
      <w:r>
        <w:t xml:space="preserve"> </w:t>
      </w:r>
      <w:r w:rsidR="00CC1CC4">
        <w:t>D</w:t>
      </w:r>
      <w:r>
        <w:t>iameter of bar</w:t>
      </w:r>
      <w:r w:rsidR="005F1A62">
        <w:t>.</w:t>
      </w:r>
    </w:p>
    <w:p w14:paraId="7783DF7E" w14:textId="24194752" w:rsidR="002F1F32" w:rsidRDefault="002F1F32" w:rsidP="002F1F32">
      <w:pPr>
        <w:pStyle w:val="BodyText"/>
        <w:numPr>
          <w:ilvl w:val="0"/>
          <w:numId w:val="28"/>
        </w:numPr>
      </w:pPr>
      <w:r w:rsidRPr="00D45DE9">
        <w:rPr>
          <w:b/>
        </w:rPr>
        <w:t>Number</w:t>
      </w:r>
      <w:r w:rsidR="00607BC0">
        <w:t xml:space="preserve"> -</w:t>
      </w:r>
      <w:r w:rsidR="00CC1CC4">
        <w:t xml:space="preserve"> N</w:t>
      </w:r>
      <w:r>
        <w:t>umber of bars</w:t>
      </w:r>
      <w:r w:rsidR="005F1A62">
        <w:t>.</w:t>
      </w:r>
    </w:p>
    <w:p w14:paraId="1921CC67" w14:textId="11A231C3" w:rsidR="002F1F32" w:rsidRDefault="002F1F32" w:rsidP="002F1F32">
      <w:pPr>
        <w:pStyle w:val="BodyText"/>
        <w:numPr>
          <w:ilvl w:val="0"/>
          <w:numId w:val="28"/>
        </w:numPr>
      </w:pPr>
      <w:r w:rsidRPr="00D45DE9">
        <w:rPr>
          <w:b/>
        </w:rPr>
        <w:t>Spacing</w:t>
      </w:r>
      <w:r w:rsidR="00607BC0">
        <w:t xml:space="preserve"> -</w:t>
      </w:r>
      <w:r>
        <w:t xml:space="preserve"> </w:t>
      </w:r>
      <w:r w:rsidR="00CC1CC4">
        <w:t>C</w:t>
      </w:r>
      <w:r>
        <w:t>entre to centre spacing between bars</w:t>
      </w:r>
      <w:r w:rsidR="005F1A62">
        <w:t>.</w:t>
      </w:r>
    </w:p>
    <w:p w14:paraId="24C24842" w14:textId="7CAF3070" w:rsidR="002F1F32" w:rsidRDefault="002F1F32" w:rsidP="002F1F32">
      <w:pPr>
        <w:pStyle w:val="BodyText"/>
      </w:pPr>
      <w:r>
        <w:t xml:space="preserve">The data in this table is displayed according to the rules used in </w:t>
      </w:r>
      <w:r w:rsidR="006470B8">
        <w:t>Autodesk</w:t>
      </w:r>
      <w:r w:rsidR="0078747A">
        <w:t>®</w:t>
      </w:r>
      <w:r>
        <w:t xml:space="preserve"> Revit®. </w:t>
      </w:r>
      <w:r w:rsidR="00793581">
        <w:br w:type="page"/>
      </w:r>
    </w:p>
    <w:p w14:paraId="17E58C2A" w14:textId="0CD7EC6B" w:rsidR="00290779" w:rsidRDefault="00290779" w:rsidP="004052A0">
      <w:pPr>
        <w:pStyle w:val="Heading1"/>
      </w:pPr>
      <w:bookmarkStart w:id="136" w:name="_Toc14790641"/>
      <w:r>
        <w:lastRenderedPageBreak/>
        <w:t>Wall Corners</w:t>
      </w:r>
      <w:bookmarkEnd w:id="136"/>
    </w:p>
    <w:p w14:paraId="52958B15" w14:textId="00FB120B" w:rsidR="00290779" w:rsidRDefault="00C02672" w:rsidP="00C02672">
      <w:pPr>
        <w:pStyle w:val="Heading2"/>
      </w:pPr>
      <w:bookmarkStart w:id="137" w:name="_Toc14790642"/>
      <w:r>
        <w:t>General Information</w:t>
      </w:r>
      <w:bookmarkEnd w:id="137"/>
    </w:p>
    <w:p w14:paraId="3896C2BD" w14:textId="70CF28E9" w:rsidR="00C02672" w:rsidRDefault="00A27F41" w:rsidP="00C02672">
      <w:pPr>
        <w:pStyle w:val="BodyText"/>
      </w:pPr>
      <w:r>
        <w:t xml:space="preserve">Use the Wall Corner Tool </w:t>
      </w:r>
      <w:r w:rsidR="000A3C10">
        <w:rPr>
          <w:noProof/>
        </w:rPr>
        <w:drawing>
          <wp:inline distT="0" distB="0" distL="0" distR="0" wp14:anchorId="7DE94BD6" wp14:editId="6ACF9034">
            <wp:extent cx="304200" cy="285480"/>
            <wp:effectExtent l="0" t="0" r="635" b="635"/>
            <wp:docPr id="2577"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04200" cy="285480"/>
                    </a:xfrm>
                    <a:prstGeom prst="rect">
                      <a:avLst/>
                    </a:prstGeom>
                    <a:noFill/>
                    <a:ln>
                      <a:noFill/>
                    </a:ln>
                  </pic:spPr>
                </pic:pic>
              </a:graphicData>
            </a:graphic>
          </wp:inline>
        </w:drawing>
      </w:r>
      <w:r w:rsidR="000A3C10">
        <w:t xml:space="preserve"> </w:t>
      </w:r>
      <w:r>
        <w:t xml:space="preserve">to </w:t>
      </w:r>
      <w:r w:rsidR="00C02672">
        <w:t xml:space="preserve">generate </w:t>
      </w:r>
      <w:r>
        <w:t xml:space="preserve">the </w:t>
      </w:r>
      <w:r w:rsidR="00C02672">
        <w:t xml:space="preserve">reinforcement </w:t>
      </w:r>
      <w:r>
        <w:t xml:space="preserve">for the corners and intersections of </w:t>
      </w:r>
      <w:r w:rsidR="00C02672">
        <w:t>RC walls defined in a Revit</w:t>
      </w:r>
      <w:r w:rsidR="00607BC0">
        <w:t>®</w:t>
      </w:r>
      <w:r w:rsidR="00C02672">
        <w:t xml:space="preserve"> model. </w:t>
      </w:r>
      <w:r>
        <w:t>The following types of wall corner are supported:</w:t>
      </w:r>
      <w:r w:rsidR="00C02672">
        <w:t xml:space="preserve"> </w:t>
      </w:r>
    </w:p>
    <w:p w14:paraId="793E5F06" w14:textId="4B7301E9" w:rsidR="00C02672" w:rsidRPr="00A27F41" w:rsidRDefault="00C02672" w:rsidP="002D7547">
      <w:pPr>
        <w:pStyle w:val="BodyText"/>
        <w:numPr>
          <w:ilvl w:val="0"/>
          <w:numId w:val="119"/>
        </w:numPr>
        <w:rPr>
          <w:b/>
        </w:rPr>
      </w:pPr>
      <w:r w:rsidRPr="005F1A62">
        <w:rPr>
          <w:b/>
        </w:rPr>
        <w:t>Wall corners</w:t>
      </w:r>
      <w:r w:rsidRPr="00A27F41">
        <w:rPr>
          <w:b/>
        </w:rPr>
        <w:t xml:space="preserve"> </w:t>
      </w:r>
      <w:r w:rsidR="0024087F" w:rsidRPr="0024087F">
        <w:t>(L shaped connection)</w:t>
      </w:r>
      <w:r w:rsidR="005F1A62">
        <w:t>.</w:t>
      </w:r>
    </w:p>
    <w:p w14:paraId="4B908050" w14:textId="71FBDE13" w:rsidR="00C02672" w:rsidRPr="00ED433F" w:rsidRDefault="00C02672" w:rsidP="002D7547">
      <w:pPr>
        <w:pStyle w:val="BodyText"/>
        <w:numPr>
          <w:ilvl w:val="0"/>
          <w:numId w:val="118"/>
        </w:numPr>
      </w:pPr>
      <w:r w:rsidRPr="005F1A62">
        <w:rPr>
          <w:b/>
        </w:rPr>
        <w:t>Connection of walls</w:t>
      </w:r>
      <w:r w:rsidRPr="00ED433F">
        <w:t xml:space="preserve"> (T-shaped connection)</w:t>
      </w:r>
      <w:r w:rsidR="005F1A62">
        <w:t>.</w:t>
      </w:r>
      <w:r w:rsidRPr="00ED433F">
        <w:t xml:space="preserve"> </w:t>
      </w:r>
    </w:p>
    <w:p w14:paraId="70BC9FC9" w14:textId="1C7E641B" w:rsidR="00C02672" w:rsidRPr="00ED433F" w:rsidRDefault="00C02672" w:rsidP="002D7547">
      <w:pPr>
        <w:pStyle w:val="BodyText"/>
        <w:numPr>
          <w:ilvl w:val="0"/>
          <w:numId w:val="118"/>
        </w:numPr>
      </w:pPr>
      <w:r w:rsidRPr="005F1A62">
        <w:rPr>
          <w:b/>
        </w:rPr>
        <w:t>Intersection of 2 walls</w:t>
      </w:r>
      <w:r w:rsidRPr="00ED433F">
        <w:t xml:space="preserve"> </w:t>
      </w:r>
      <w:r w:rsidR="0024087F" w:rsidRPr="00ED433F">
        <w:t>(X shaped connection)</w:t>
      </w:r>
      <w:r w:rsidR="005F1A62">
        <w:t>.</w:t>
      </w:r>
    </w:p>
    <w:p w14:paraId="633B9EEB" w14:textId="64CE5F1B" w:rsidR="00852DF5" w:rsidRDefault="00852DF5" w:rsidP="00852DF5">
      <w:pPr>
        <w:pStyle w:val="BodyText"/>
        <w:jc w:val="center"/>
      </w:pPr>
      <w:r>
        <w:rPr>
          <w:rFonts w:ascii="Verdana" w:hAnsi="Verdana"/>
          <w:noProof/>
          <w:color w:val="000000"/>
          <w:sz w:val="20"/>
          <w:szCs w:val="20"/>
        </w:rPr>
        <w:drawing>
          <wp:inline distT="0" distB="0" distL="0" distR="0" wp14:anchorId="708F81F7" wp14:editId="0316D584">
            <wp:extent cx="1121760" cy="1222560"/>
            <wp:effectExtent l="0" t="0" r="2540" b="0"/>
            <wp:docPr id="2484" name="Picture 2484" descr="C:\Program Files\Common Files\Autodesk Shared\Extensions 2018\Modules\Reinforcement\DReinfWallCorner\en-US\Help\images\GUID-C2D06580-399A-44E8-B254-2B89198B334A-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Common Files\Autodesk Shared\Extensions 2018\Modules\Reinforcement\DReinfWallCorner\en-US\Help\images\GUID-C2D06580-399A-44E8-B254-2B89198B334A-low.jp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121760" cy="1222560"/>
                    </a:xfrm>
                    <a:prstGeom prst="rect">
                      <a:avLst/>
                    </a:prstGeom>
                    <a:noFill/>
                    <a:ln>
                      <a:noFill/>
                    </a:ln>
                  </pic:spPr>
                </pic:pic>
              </a:graphicData>
            </a:graphic>
          </wp:inline>
        </w:drawing>
      </w:r>
      <w:r w:rsidR="0038231C">
        <w:tab/>
      </w:r>
      <w:r>
        <w:tab/>
      </w:r>
      <w:r>
        <w:rPr>
          <w:rFonts w:ascii="Verdana" w:hAnsi="Verdana"/>
          <w:noProof/>
          <w:color w:val="000000"/>
          <w:sz w:val="20"/>
          <w:szCs w:val="20"/>
        </w:rPr>
        <w:drawing>
          <wp:inline distT="0" distB="0" distL="0" distR="0" wp14:anchorId="5F1A562F" wp14:editId="390915CE">
            <wp:extent cx="988920" cy="1378440"/>
            <wp:effectExtent l="0" t="0" r="1905" b="0"/>
            <wp:docPr id="2495" name="Picture 2495" descr="C:\Program Files\Common Files\Autodesk Shared\Extensions 2018\Modules\Reinforcement\DReinfWallCorner\en-US\Help\images\GUID-F29215BF-9B5A-4041-A04E-5B70E2485D26-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Common Files\Autodesk Shared\Extensions 2018\Modules\Reinforcement\DReinfWallCorner\en-US\Help\images\GUID-F29215BF-9B5A-4041-A04E-5B70E2485D26-low.jp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988920" cy="1378440"/>
                    </a:xfrm>
                    <a:prstGeom prst="rect">
                      <a:avLst/>
                    </a:prstGeom>
                    <a:noFill/>
                    <a:ln>
                      <a:noFill/>
                    </a:ln>
                  </pic:spPr>
                </pic:pic>
              </a:graphicData>
            </a:graphic>
          </wp:inline>
        </w:drawing>
      </w:r>
      <w:r>
        <w:tab/>
      </w:r>
      <w:r>
        <w:tab/>
      </w:r>
      <w:r>
        <w:rPr>
          <w:rFonts w:ascii="Verdana" w:hAnsi="Verdana"/>
          <w:noProof/>
          <w:color w:val="000000"/>
          <w:sz w:val="20"/>
          <w:szCs w:val="20"/>
        </w:rPr>
        <w:drawing>
          <wp:inline distT="0" distB="0" distL="0" distR="0" wp14:anchorId="1E99F9A7" wp14:editId="538DFB20">
            <wp:extent cx="833400" cy="1337400"/>
            <wp:effectExtent l="0" t="0" r="5080" b="0"/>
            <wp:docPr id="2508" name="Picture 2508" descr="C:\Program Files\Common Files\Autodesk Shared\Extensions 2018\Modules\Reinforcement\DReinfWallCorner\en-US\Help\images\GUID-BE6E5EE4-00C5-4F49-BF71-2B45D969E492-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Common Files\Autodesk Shared\Extensions 2018\Modules\Reinforcement\DReinfWallCorner\en-US\Help\images\GUID-BE6E5EE4-00C5-4F49-BF71-2B45D969E492-low.jp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833400" cy="1337400"/>
                    </a:xfrm>
                    <a:prstGeom prst="rect">
                      <a:avLst/>
                    </a:prstGeom>
                    <a:noFill/>
                    <a:ln>
                      <a:noFill/>
                    </a:ln>
                  </pic:spPr>
                </pic:pic>
              </a:graphicData>
            </a:graphic>
          </wp:inline>
        </w:drawing>
      </w:r>
    </w:p>
    <w:p w14:paraId="66D069BF" w14:textId="4F9955D1" w:rsidR="00C02672" w:rsidRDefault="00C02672" w:rsidP="00C02672">
      <w:pPr>
        <w:pStyle w:val="BodyText"/>
      </w:pPr>
      <w:r>
        <w:t xml:space="preserve">The </w:t>
      </w:r>
      <w:r w:rsidR="00ED433F">
        <w:t>following information is loaded from Revit</w:t>
      </w:r>
      <w:r w:rsidR="00AB11C4">
        <w:t>®</w:t>
      </w:r>
      <w:r w:rsidR="00ED433F">
        <w:t xml:space="preserve"> for the selected wall:</w:t>
      </w:r>
      <w:r>
        <w:t xml:space="preserve"> </w:t>
      </w:r>
    </w:p>
    <w:p w14:paraId="6475C317" w14:textId="70FC6A58" w:rsidR="00C02672" w:rsidRDefault="00ED433F" w:rsidP="002D7547">
      <w:pPr>
        <w:pStyle w:val="BodyText"/>
        <w:numPr>
          <w:ilvl w:val="0"/>
          <w:numId w:val="120"/>
        </w:numPr>
      </w:pPr>
      <w:r w:rsidRPr="005F1A62">
        <w:rPr>
          <w:b/>
        </w:rPr>
        <w:t>W</w:t>
      </w:r>
      <w:r w:rsidR="00C02672" w:rsidRPr="005F1A62">
        <w:rPr>
          <w:b/>
        </w:rPr>
        <w:t>all geometry</w:t>
      </w:r>
      <w:r w:rsidR="005F1A62">
        <w:t>.</w:t>
      </w:r>
      <w:r w:rsidR="00C02672">
        <w:t xml:space="preserve"> </w:t>
      </w:r>
    </w:p>
    <w:p w14:paraId="14CA291E" w14:textId="50DC649E" w:rsidR="00C02672" w:rsidRDefault="00ED433F" w:rsidP="002D7547">
      <w:pPr>
        <w:pStyle w:val="BodyText"/>
        <w:numPr>
          <w:ilvl w:val="0"/>
          <w:numId w:val="120"/>
        </w:numPr>
      </w:pPr>
      <w:r w:rsidRPr="005F1A62">
        <w:rPr>
          <w:b/>
        </w:rPr>
        <w:t>Reinforcing Bar p</w:t>
      </w:r>
      <w:r w:rsidR="00C02672" w:rsidRPr="005F1A62">
        <w:rPr>
          <w:b/>
        </w:rPr>
        <w:t>arameters</w:t>
      </w:r>
      <w:r w:rsidR="00C02672">
        <w:t xml:space="preserve"> (diameter + material)</w:t>
      </w:r>
      <w:r w:rsidR="005F1A62">
        <w:t>.</w:t>
      </w:r>
      <w:r w:rsidR="00C02672">
        <w:t xml:space="preserve"> </w:t>
      </w:r>
    </w:p>
    <w:p w14:paraId="2A981C9F" w14:textId="20935263" w:rsidR="00C02672" w:rsidRDefault="00ED433F" w:rsidP="002D7547">
      <w:pPr>
        <w:pStyle w:val="BodyText"/>
        <w:numPr>
          <w:ilvl w:val="0"/>
          <w:numId w:val="120"/>
        </w:numPr>
      </w:pPr>
      <w:r w:rsidRPr="005F1A62">
        <w:rPr>
          <w:b/>
        </w:rPr>
        <w:t xml:space="preserve">Hook </w:t>
      </w:r>
      <w:r w:rsidR="00C02672" w:rsidRPr="005F1A62">
        <w:rPr>
          <w:b/>
        </w:rPr>
        <w:t>parameters</w:t>
      </w:r>
      <w:r w:rsidR="00C02672">
        <w:t xml:space="preserve"> for reinforcing bars. </w:t>
      </w:r>
    </w:p>
    <w:p w14:paraId="3F15FB33" w14:textId="604AFFBD" w:rsidR="00FC6FED" w:rsidRDefault="00FC6FED" w:rsidP="00FC6FED">
      <w:pPr>
        <w:pStyle w:val="BodyText"/>
      </w:pPr>
      <w:r>
        <w:t xml:space="preserve">Define the reinforcement parameters for the Wall Corners Reinforcement Tool by selecting the options from the File Pull Down Menu; </w:t>
      </w:r>
    </w:p>
    <w:p w14:paraId="4952B934" w14:textId="77777777" w:rsidR="00FC6FED" w:rsidRDefault="00FC6FED" w:rsidP="00FC6FED">
      <w:pPr>
        <w:pStyle w:val="BodyText"/>
        <w:numPr>
          <w:ilvl w:val="0"/>
          <w:numId w:val="3"/>
        </w:numPr>
      </w:pPr>
      <w:r w:rsidRPr="00B35015">
        <w:rPr>
          <w:b/>
        </w:rPr>
        <w:t>Open</w:t>
      </w:r>
      <w:r>
        <w:t xml:space="preserve"> - Opens a file with saved reinforcement parameters. </w:t>
      </w:r>
    </w:p>
    <w:p w14:paraId="0597EC64" w14:textId="2A863479" w:rsidR="00FC6FED" w:rsidRDefault="00FC6FED" w:rsidP="00FC6FED">
      <w:pPr>
        <w:pStyle w:val="BodyText"/>
        <w:numPr>
          <w:ilvl w:val="0"/>
          <w:numId w:val="3"/>
        </w:numPr>
      </w:pPr>
      <w:r w:rsidRPr="00B35015">
        <w:rPr>
          <w:b/>
        </w:rPr>
        <w:t>Save / Save As</w:t>
      </w:r>
      <w:r>
        <w:t xml:space="preserve"> - Saves parameters to an external file. Use this file to generate reinforcement for a wall corner with the same geometry. </w:t>
      </w:r>
    </w:p>
    <w:p w14:paraId="30546C68" w14:textId="7DDC24B1" w:rsidR="00FC6FED" w:rsidRDefault="00FC6FED" w:rsidP="00FC6FED">
      <w:pPr>
        <w:pStyle w:val="BodyText"/>
        <w:numPr>
          <w:ilvl w:val="0"/>
          <w:numId w:val="3"/>
        </w:numPr>
      </w:pPr>
      <w:r w:rsidRPr="00B35015">
        <w:rPr>
          <w:b/>
        </w:rPr>
        <w:t xml:space="preserve">Regional </w:t>
      </w:r>
      <w:proofErr w:type="gramStart"/>
      <w:r w:rsidRPr="00B35015">
        <w:rPr>
          <w:b/>
        </w:rPr>
        <w:t>Settings</w:t>
      </w:r>
      <w:r>
        <w:t xml:space="preserve">  -</w:t>
      </w:r>
      <w:proofErr w:type="gramEnd"/>
      <w:r>
        <w:t xml:space="preserve"> </w:t>
      </w:r>
      <w:r w:rsidR="00CC1CC4">
        <w:t>S</w:t>
      </w:r>
      <w:r>
        <w:t>ee chapter 2 for details</w:t>
      </w:r>
      <w:r w:rsidR="005F1A62">
        <w:t>.</w:t>
      </w:r>
    </w:p>
    <w:p w14:paraId="31CF8E79" w14:textId="74CCDDE3" w:rsidR="00FC6FED" w:rsidRPr="00E65377" w:rsidRDefault="00FC6FED" w:rsidP="00FC6FED">
      <w:pPr>
        <w:pStyle w:val="BodyText"/>
        <w:numPr>
          <w:ilvl w:val="0"/>
          <w:numId w:val="3"/>
        </w:numPr>
      </w:pPr>
      <w:r w:rsidRPr="00B35015">
        <w:rPr>
          <w:b/>
        </w:rPr>
        <w:t>Close</w:t>
      </w:r>
      <w:r w:rsidRPr="00E65377">
        <w:t xml:space="preserve"> - </w:t>
      </w:r>
      <w:r w:rsidR="00CC1CC4">
        <w:t>C</w:t>
      </w:r>
      <w:r w:rsidRPr="00E65377">
        <w:t xml:space="preserve">loses the </w:t>
      </w:r>
      <w:r>
        <w:t>Wall Corners Reinforcement Tool</w:t>
      </w:r>
      <w:r w:rsidRPr="00E65377">
        <w:t>.</w:t>
      </w:r>
    </w:p>
    <w:p w14:paraId="0A12C6EF" w14:textId="293AD3CD" w:rsidR="00C02672" w:rsidRPr="00C02672" w:rsidRDefault="00C02672" w:rsidP="00C02672">
      <w:pPr>
        <w:pStyle w:val="Heading2"/>
      </w:pPr>
      <w:bookmarkStart w:id="138" w:name="_Toc14790643"/>
      <w:r w:rsidRPr="00C02672">
        <w:lastRenderedPageBreak/>
        <w:t>Wall Corners Reinforcement Dialog</w:t>
      </w:r>
      <w:bookmarkEnd w:id="138"/>
    </w:p>
    <w:p w14:paraId="3F1797A9" w14:textId="3387C160" w:rsidR="005A6C07" w:rsidRDefault="0057731F" w:rsidP="005A6C07">
      <w:pPr>
        <w:pStyle w:val="BodyText"/>
        <w:jc w:val="center"/>
      </w:pPr>
      <w:r>
        <w:rPr>
          <w:noProof/>
        </w:rPr>
        <w:drawing>
          <wp:inline distT="0" distB="0" distL="0" distR="0" wp14:anchorId="7A124807" wp14:editId="61B24106">
            <wp:extent cx="5210280" cy="2379960"/>
            <wp:effectExtent l="0" t="0" r="0" b="1905"/>
            <wp:docPr id="2521" name="Picture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5210280" cy="2379960"/>
                    </a:xfrm>
                    <a:prstGeom prst="rect">
                      <a:avLst/>
                    </a:prstGeom>
                  </pic:spPr>
                </pic:pic>
              </a:graphicData>
            </a:graphic>
          </wp:inline>
        </w:drawing>
      </w:r>
    </w:p>
    <w:p w14:paraId="44FD7E1B" w14:textId="7564A798" w:rsidR="00C02672" w:rsidRDefault="00C02672" w:rsidP="005A6C07">
      <w:pPr>
        <w:pStyle w:val="BodyText"/>
      </w:pPr>
      <w:r>
        <w:t xml:space="preserve">The </w:t>
      </w:r>
      <w:r w:rsidR="005A6C07">
        <w:t xml:space="preserve">Wall Corner Reinforcement </w:t>
      </w:r>
      <w:r>
        <w:t xml:space="preserve">dialog </w:t>
      </w:r>
      <w:r w:rsidR="005A6C07">
        <w:t>is divided into the following sections</w:t>
      </w:r>
      <w:r>
        <w:t>:</w:t>
      </w:r>
    </w:p>
    <w:p w14:paraId="2B74C413" w14:textId="2D2F7FE3" w:rsidR="00C02672" w:rsidRDefault="00C02672" w:rsidP="002D7547">
      <w:pPr>
        <w:pStyle w:val="BodyText"/>
        <w:numPr>
          <w:ilvl w:val="0"/>
          <w:numId w:val="121"/>
        </w:numPr>
      </w:pPr>
      <w:r>
        <w:t>Left panel - options to select a component of the definiti</w:t>
      </w:r>
      <w:r w:rsidR="008A455C">
        <w:t>on of wall corner reinforcement:</w:t>
      </w:r>
    </w:p>
    <w:p w14:paraId="1CE26BD7" w14:textId="4AC7FC20" w:rsidR="00C02672" w:rsidRDefault="00074556" w:rsidP="002D7547">
      <w:pPr>
        <w:pStyle w:val="BodyText"/>
        <w:numPr>
          <w:ilvl w:val="0"/>
          <w:numId w:val="122"/>
        </w:numPr>
      </w:pPr>
      <w:r>
        <w:rPr>
          <w:noProof/>
        </w:rPr>
        <w:drawing>
          <wp:inline distT="0" distB="0" distL="0" distR="0" wp14:anchorId="13543EB5" wp14:editId="104E1AB4">
            <wp:extent cx="171360" cy="276120"/>
            <wp:effectExtent l="0" t="0" r="635" b="0"/>
            <wp:docPr id="2416" name="Picture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71360" cy="276120"/>
                    </a:xfrm>
                    <a:prstGeom prst="rect">
                      <a:avLst/>
                    </a:prstGeom>
                    <a:noFill/>
                    <a:ln>
                      <a:noFill/>
                    </a:ln>
                  </pic:spPr>
                </pic:pic>
              </a:graphicData>
            </a:graphic>
          </wp:inline>
        </w:drawing>
      </w:r>
      <w:r>
        <w:t xml:space="preserve"> </w:t>
      </w:r>
      <w:r w:rsidR="008D4056">
        <w:t xml:space="preserve">- </w:t>
      </w:r>
      <w:r w:rsidRPr="00CC1CC4">
        <w:rPr>
          <w:b/>
        </w:rPr>
        <w:t>G</w:t>
      </w:r>
      <w:r w:rsidR="005F1A62" w:rsidRPr="00CC1CC4">
        <w:rPr>
          <w:b/>
        </w:rPr>
        <w:t>eometry</w:t>
      </w:r>
      <w:r w:rsidR="005F1A62">
        <w:t>.</w:t>
      </w:r>
    </w:p>
    <w:p w14:paraId="354FCDF4" w14:textId="5B02D224" w:rsidR="00C02672" w:rsidRDefault="009E5A1B" w:rsidP="002D7547">
      <w:pPr>
        <w:pStyle w:val="BodyText"/>
        <w:numPr>
          <w:ilvl w:val="0"/>
          <w:numId w:val="122"/>
        </w:numPr>
      </w:pPr>
      <w:r>
        <w:rPr>
          <w:noProof/>
        </w:rPr>
        <w:drawing>
          <wp:inline distT="0" distB="0" distL="0" distR="0" wp14:anchorId="5A0C0D0E" wp14:editId="0BAAE97C">
            <wp:extent cx="219075" cy="228600"/>
            <wp:effectExtent l="0" t="0" r="9525" b="0"/>
            <wp:docPr id="2417" name="Picture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008D4056">
        <w:t xml:space="preserve">- </w:t>
      </w:r>
      <w:r>
        <w:t xml:space="preserve"> </w:t>
      </w:r>
      <w:r w:rsidRPr="00CC1CC4">
        <w:rPr>
          <w:b/>
        </w:rPr>
        <w:t>H</w:t>
      </w:r>
      <w:r w:rsidR="00C02672" w:rsidRPr="00CC1CC4">
        <w:rPr>
          <w:b/>
        </w:rPr>
        <w:t xml:space="preserve">orizontal </w:t>
      </w:r>
      <w:r w:rsidRPr="00CC1CC4">
        <w:rPr>
          <w:b/>
        </w:rPr>
        <w:t>B</w:t>
      </w:r>
      <w:r w:rsidR="00C02672" w:rsidRPr="00CC1CC4">
        <w:rPr>
          <w:b/>
        </w:rPr>
        <w:t>ars</w:t>
      </w:r>
      <w:r w:rsidR="00C02672">
        <w:t xml:space="preserve"> (the</w:t>
      </w:r>
      <w:r w:rsidR="00663D4E">
        <w:t>se</w:t>
      </w:r>
      <w:r w:rsidR="00C02672">
        <w:t xml:space="preserve"> are always generated)</w:t>
      </w:r>
      <w:r w:rsidR="005F1A62">
        <w:t>.</w:t>
      </w:r>
      <w:r w:rsidR="00C02672">
        <w:t xml:space="preserve"> </w:t>
      </w:r>
    </w:p>
    <w:p w14:paraId="783061C3" w14:textId="2A1FFE70" w:rsidR="007E5C1F" w:rsidRDefault="00CC1CC4" w:rsidP="002D7547">
      <w:pPr>
        <w:pStyle w:val="BodyText"/>
        <w:numPr>
          <w:ilvl w:val="0"/>
          <w:numId w:val="122"/>
        </w:numPr>
      </w:pPr>
      <w:r>
        <w:rPr>
          <w:b/>
          <w:noProof/>
        </w:rPr>
        <w:drawing>
          <wp:inline distT="0" distB="0" distL="0" distR="0" wp14:anchorId="11CE3338" wp14:editId="2AEC8D64">
            <wp:extent cx="219075" cy="2190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b/>
        </w:rPr>
        <w:t xml:space="preserve"> </w:t>
      </w:r>
      <w:r w:rsidR="008D4056">
        <w:rPr>
          <w:b/>
        </w:rPr>
        <w:t xml:space="preserve">- </w:t>
      </w:r>
      <w:r w:rsidR="009E5A1B" w:rsidRPr="00CC1CC4">
        <w:rPr>
          <w:b/>
        </w:rPr>
        <w:t>L</w:t>
      </w:r>
      <w:r w:rsidR="00C02672" w:rsidRPr="00CC1CC4">
        <w:rPr>
          <w:b/>
        </w:rPr>
        <w:t xml:space="preserve">ongitudinal </w:t>
      </w:r>
      <w:r w:rsidR="009E5A1B" w:rsidRPr="00CC1CC4">
        <w:rPr>
          <w:b/>
        </w:rPr>
        <w:t>B</w:t>
      </w:r>
      <w:r w:rsidR="00C02672" w:rsidRPr="00CC1CC4">
        <w:rPr>
          <w:b/>
        </w:rPr>
        <w:t>ars</w:t>
      </w:r>
      <w:r w:rsidR="00C02672">
        <w:t xml:space="preserve"> (the</w:t>
      </w:r>
      <w:r w:rsidR="00663D4E">
        <w:t>se</w:t>
      </w:r>
      <w:r w:rsidR="00C02672">
        <w:t xml:space="preserve"> are optional). </w:t>
      </w:r>
    </w:p>
    <w:p w14:paraId="0A19E9EC" w14:textId="6576B9F7" w:rsidR="007E5C1F" w:rsidRDefault="007E5C1F" w:rsidP="002D7547">
      <w:pPr>
        <w:pStyle w:val="BodyText"/>
        <w:numPr>
          <w:ilvl w:val="0"/>
          <w:numId w:val="122"/>
        </w:numPr>
      </w:pPr>
      <w:r>
        <w:rPr>
          <w:b/>
          <w:noProof/>
        </w:rPr>
        <w:drawing>
          <wp:inline distT="0" distB="0" distL="0" distR="0" wp14:anchorId="1F2FBD08" wp14:editId="05739B86">
            <wp:extent cx="257175" cy="247650"/>
            <wp:effectExtent l="0" t="0" r="9525" b="0"/>
            <wp:docPr id="2420" name="Picture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t xml:space="preserve"> </w:t>
      </w:r>
      <w:r w:rsidR="008D4056">
        <w:t xml:space="preserve">- </w:t>
      </w:r>
      <w:r w:rsidRPr="00CC1CC4">
        <w:rPr>
          <w:b/>
        </w:rPr>
        <w:t>User Reinforcement</w:t>
      </w:r>
      <w:r w:rsidR="005F1A62">
        <w:t>.</w:t>
      </w:r>
      <w:r>
        <w:t xml:space="preserve"> </w:t>
      </w:r>
    </w:p>
    <w:p w14:paraId="0DCD7F64" w14:textId="22F49E16" w:rsidR="007E5C1F" w:rsidRDefault="008A455C" w:rsidP="008A455C">
      <w:pPr>
        <w:pStyle w:val="BodyText"/>
        <w:jc w:val="center"/>
      </w:pPr>
      <w:r>
        <w:rPr>
          <w:rFonts w:ascii="Verdana" w:hAnsi="Verdana"/>
          <w:noProof/>
          <w:color w:val="000000"/>
          <w:sz w:val="20"/>
          <w:szCs w:val="20"/>
        </w:rPr>
        <w:drawing>
          <wp:inline distT="0" distB="0" distL="0" distR="0" wp14:anchorId="55286C71" wp14:editId="76E43492">
            <wp:extent cx="3026880" cy="1575360"/>
            <wp:effectExtent l="0" t="0" r="2540" b="6350"/>
            <wp:docPr id="2510" name="Picture 2510" descr="C:\Program Files\Common Files\Autodesk Shared\Extensions 2018\Modules\Reinforcement\DReinfWallCorner\en-US\Help\images\GUID-673DAEF2-8E0D-4877-AFB4-2DABC2D0C7B8-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Common Files\Autodesk Shared\Extensions 2018\Modules\Reinforcement\DReinfWallCorner\en-US\Help\images\GUID-673DAEF2-8E0D-4877-AFB4-2DABC2D0C7B8-low.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026880" cy="1575360"/>
                    </a:xfrm>
                    <a:prstGeom prst="rect">
                      <a:avLst/>
                    </a:prstGeom>
                    <a:noFill/>
                    <a:ln>
                      <a:noFill/>
                    </a:ln>
                  </pic:spPr>
                </pic:pic>
              </a:graphicData>
            </a:graphic>
          </wp:inline>
        </w:drawing>
      </w:r>
    </w:p>
    <w:p w14:paraId="6366681D" w14:textId="0DC7179F" w:rsidR="00D65DAE" w:rsidRDefault="00663D4E" w:rsidP="002D7547">
      <w:pPr>
        <w:pStyle w:val="BodyText"/>
        <w:numPr>
          <w:ilvl w:val="0"/>
          <w:numId w:val="121"/>
        </w:numPr>
      </w:pPr>
      <w:r>
        <w:t>In the middle - A</w:t>
      </w:r>
      <w:r w:rsidR="00D65DAE">
        <w:t>n area to define parameters of reinforcement of wall corners (depending on a selected component)</w:t>
      </w:r>
      <w:r w:rsidR="005F1A62">
        <w:t>.</w:t>
      </w:r>
      <w:r w:rsidR="00D65DAE">
        <w:t xml:space="preserve"> </w:t>
      </w:r>
    </w:p>
    <w:p w14:paraId="1D618A1C" w14:textId="0E5E7F39" w:rsidR="00D65DAE" w:rsidRDefault="00D65DAE" w:rsidP="002D7547">
      <w:pPr>
        <w:pStyle w:val="BodyText"/>
        <w:numPr>
          <w:ilvl w:val="0"/>
          <w:numId w:val="121"/>
        </w:numPr>
      </w:pPr>
      <w:r>
        <w:t xml:space="preserve">Right panel - </w:t>
      </w:r>
      <w:r w:rsidR="00663D4E">
        <w:t>A</w:t>
      </w:r>
      <w:r>
        <w:t xml:space="preserve"> view of the defined wall corner and the reinforcement of corners you are generating</w:t>
      </w:r>
      <w:r w:rsidR="005F1A62">
        <w:t>.</w:t>
      </w:r>
    </w:p>
    <w:p w14:paraId="08191B59" w14:textId="2752E8CC" w:rsidR="00F2455F" w:rsidRPr="00F2455F" w:rsidRDefault="00C02672" w:rsidP="00F2455F">
      <w:pPr>
        <w:pStyle w:val="Heading2"/>
      </w:pPr>
      <w:bookmarkStart w:id="139" w:name="_Toc14790644"/>
      <w:r>
        <w:lastRenderedPageBreak/>
        <w:t>Generating Wall Corner Reinforcement</w:t>
      </w:r>
      <w:bookmarkEnd w:id="139"/>
    </w:p>
    <w:p w14:paraId="7665FA26" w14:textId="4BA283C9" w:rsidR="00C02672" w:rsidRDefault="00C02672" w:rsidP="00F2455F">
      <w:pPr>
        <w:pStyle w:val="Heading3"/>
      </w:pPr>
      <w:bookmarkStart w:id="140" w:name="_Toc14790645"/>
      <w:r>
        <w:t>Geometry</w:t>
      </w:r>
      <w:bookmarkEnd w:id="140"/>
    </w:p>
    <w:p w14:paraId="6B6248B4" w14:textId="700C2E57" w:rsidR="000766D8" w:rsidRDefault="0057731F" w:rsidP="000766D8">
      <w:pPr>
        <w:pStyle w:val="BodyText"/>
        <w:jc w:val="center"/>
      </w:pPr>
      <w:r>
        <w:rPr>
          <w:noProof/>
        </w:rPr>
        <w:drawing>
          <wp:inline distT="0" distB="0" distL="0" distR="0" wp14:anchorId="1E5AC61B" wp14:editId="1B6EAF16">
            <wp:extent cx="5210280" cy="2379960"/>
            <wp:effectExtent l="0" t="0" r="0" b="1905"/>
            <wp:docPr id="2524" name="Picture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5210280" cy="2379960"/>
                    </a:xfrm>
                    <a:prstGeom prst="rect">
                      <a:avLst/>
                    </a:prstGeom>
                  </pic:spPr>
                </pic:pic>
              </a:graphicData>
            </a:graphic>
          </wp:inline>
        </w:drawing>
      </w:r>
    </w:p>
    <w:p w14:paraId="29714322" w14:textId="4C410D1B" w:rsidR="00F2455F" w:rsidRDefault="000766D8" w:rsidP="000766D8">
      <w:pPr>
        <w:pStyle w:val="BodyText"/>
      </w:pPr>
      <w:r>
        <w:t>The p</w:t>
      </w:r>
      <w:r w:rsidR="00F2455F">
        <w:t>arameters of the RC wall corner</w:t>
      </w:r>
      <w:r>
        <w:t xml:space="preserve"> geometry </w:t>
      </w:r>
      <w:proofErr w:type="gramStart"/>
      <w:r>
        <w:t>includes</w:t>
      </w:r>
      <w:proofErr w:type="gramEnd"/>
      <w:r w:rsidR="00F2455F">
        <w:t>:</w:t>
      </w:r>
    </w:p>
    <w:p w14:paraId="79292DB0" w14:textId="5D09B2F4" w:rsidR="00F2455F" w:rsidRDefault="000766D8" w:rsidP="002D7547">
      <w:pPr>
        <w:pStyle w:val="BodyText"/>
        <w:numPr>
          <w:ilvl w:val="0"/>
          <w:numId w:val="165"/>
        </w:numPr>
      </w:pPr>
      <w:r w:rsidRPr="000766D8">
        <w:rPr>
          <w:b/>
        </w:rPr>
        <w:t>Identification</w:t>
      </w:r>
      <w:r w:rsidR="00702185">
        <w:rPr>
          <w:b/>
        </w:rPr>
        <w:t xml:space="preserve"> - </w:t>
      </w:r>
      <w:r>
        <w:t xml:space="preserve">The </w:t>
      </w:r>
      <w:r w:rsidR="00F2455F">
        <w:t>parameters identifying a wall (family name, wall types): loaded from a Revit</w:t>
      </w:r>
      <w:r w:rsidR="00AE5F67">
        <w:t>®</w:t>
      </w:r>
      <w:r w:rsidR="00F2455F">
        <w:t xml:space="preserve"> model</w:t>
      </w:r>
      <w:r w:rsidR="005F1A62">
        <w:t>.</w:t>
      </w:r>
      <w:r w:rsidR="00F2455F">
        <w:t xml:space="preserve"> </w:t>
      </w:r>
    </w:p>
    <w:p w14:paraId="3BCABDF0" w14:textId="4116E0C7" w:rsidR="00F2455F" w:rsidRDefault="000766D8" w:rsidP="002D7547">
      <w:pPr>
        <w:pStyle w:val="BodyText"/>
        <w:numPr>
          <w:ilvl w:val="0"/>
          <w:numId w:val="165"/>
        </w:numPr>
      </w:pPr>
      <w:r w:rsidRPr="000766D8">
        <w:rPr>
          <w:b/>
        </w:rPr>
        <w:t>Parameters</w:t>
      </w:r>
      <w:r w:rsidR="00702185">
        <w:rPr>
          <w:b/>
        </w:rPr>
        <w:t xml:space="preserve"> - </w:t>
      </w:r>
      <w:r>
        <w:t xml:space="preserve">The </w:t>
      </w:r>
      <w:r w:rsidR="00F2455F">
        <w:t xml:space="preserve">wall thicknesses (t </w:t>
      </w:r>
      <w:r w:rsidR="00AB11C4">
        <w:t>1 and</w:t>
      </w:r>
      <w:r w:rsidR="00F2455F">
        <w:t xml:space="preserve"> t </w:t>
      </w:r>
      <w:proofErr w:type="gramStart"/>
      <w:r w:rsidR="00F2455F">
        <w:t>2 )</w:t>
      </w:r>
      <w:proofErr w:type="gramEnd"/>
      <w:r w:rsidR="00F2455F">
        <w:t xml:space="preserve"> and wall height h</w:t>
      </w:r>
      <w:r w:rsidR="005F1A62">
        <w:t>.</w:t>
      </w:r>
      <w:r w:rsidR="00F2455F">
        <w:t xml:space="preserve"> </w:t>
      </w:r>
    </w:p>
    <w:p w14:paraId="34A6A118" w14:textId="3A4FDFA6" w:rsidR="00C02672" w:rsidRDefault="000766D8" w:rsidP="002D7547">
      <w:pPr>
        <w:pStyle w:val="BodyText"/>
        <w:numPr>
          <w:ilvl w:val="0"/>
          <w:numId w:val="165"/>
        </w:numPr>
      </w:pPr>
      <w:r w:rsidRPr="000766D8">
        <w:rPr>
          <w:b/>
        </w:rPr>
        <w:t>Element</w:t>
      </w:r>
      <w:r w:rsidR="00702185">
        <w:rPr>
          <w:b/>
        </w:rPr>
        <w:t xml:space="preserve"> - </w:t>
      </w:r>
      <w:r>
        <w:t xml:space="preserve">The </w:t>
      </w:r>
      <w:r w:rsidR="00F2455F">
        <w:t xml:space="preserve">number of walls, level and offsets e </w:t>
      </w:r>
      <w:r w:rsidR="00AB11C4">
        <w:t>B and</w:t>
      </w:r>
      <w:r w:rsidR="00F2455F">
        <w:t xml:space="preserve"> e </w:t>
      </w:r>
      <w:r w:rsidR="00AB11C4">
        <w:t>T (</w:t>
      </w:r>
      <w:r w:rsidR="00F2455F">
        <w:t>base and top).</w:t>
      </w:r>
    </w:p>
    <w:p w14:paraId="04A1F24F" w14:textId="0C8656C9" w:rsidR="00F2455F" w:rsidRPr="00F2455F" w:rsidRDefault="00F2455F" w:rsidP="00F2455F">
      <w:pPr>
        <w:pStyle w:val="BodyText"/>
      </w:pPr>
      <w:r w:rsidRPr="00F2455F">
        <w:t xml:space="preserve">If the Save data without reinforcement generation option is cleared, the reinforcing bars are generated and displayed in </w:t>
      </w:r>
      <w:r w:rsidR="006470B8">
        <w:t>Autodesk</w:t>
      </w:r>
      <w:r w:rsidR="0078747A">
        <w:t>®</w:t>
      </w:r>
      <w:r w:rsidRPr="00F2455F">
        <w:t xml:space="preserve"> Revit®. If this option is selected, the reinforcement data is generated (and can be used after restarting the Extension), but reinforcing bars cannot be displayed in </w:t>
      </w:r>
      <w:r w:rsidR="006470B8">
        <w:t>Autodesk</w:t>
      </w:r>
      <w:r w:rsidR="0078747A">
        <w:t>®</w:t>
      </w:r>
      <w:r w:rsidRPr="00F2455F">
        <w:t xml:space="preserve"> Revit®.</w:t>
      </w:r>
    </w:p>
    <w:p w14:paraId="6DF76310" w14:textId="4451B31C" w:rsidR="00C02672" w:rsidRDefault="00C02672" w:rsidP="00703865">
      <w:pPr>
        <w:pStyle w:val="Heading3"/>
      </w:pPr>
      <w:bookmarkStart w:id="141" w:name="_Toc14790646"/>
      <w:r>
        <w:t>Ho</w:t>
      </w:r>
      <w:r w:rsidR="006E1345">
        <w:t>r</w:t>
      </w:r>
      <w:r>
        <w:t>izontal Bars</w:t>
      </w:r>
      <w:bookmarkEnd w:id="141"/>
    </w:p>
    <w:p w14:paraId="4CD632CF" w14:textId="23847809" w:rsidR="00EE7BA0" w:rsidRDefault="0057731F" w:rsidP="0057731F">
      <w:pPr>
        <w:pStyle w:val="BodyText"/>
        <w:jc w:val="center"/>
      </w:pPr>
      <w:r>
        <w:rPr>
          <w:noProof/>
        </w:rPr>
        <w:drawing>
          <wp:inline distT="0" distB="0" distL="0" distR="0" wp14:anchorId="2BFDB95A" wp14:editId="3444E3EE">
            <wp:extent cx="5210280" cy="2379960"/>
            <wp:effectExtent l="0" t="0" r="0" b="1905"/>
            <wp:docPr id="2523" name="Pictur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stretch>
                      <a:fillRect/>
                    </a:stretch>
                  </pic:blipFill>
                  <pic:spPr>
                    <a:xfrm>
                      <a:off x="0" y="0"/>
                      <a:ext cx="5210280" cy="2379960"/>
                    </a:xfrm>
                    <a:prstGeom prst="rect">
                      <a:avLst/>
                    </a:prstGeom>
                  </pic:spPr>
                </pic:pic>
              </a:graphicData>
            </a:graphic>
          </wp:inline>
        </w:drawing>
      </w:r>
    </w:p>
    <w:p w14:paraId="2EE4448A" w14:textId="0C96A1A4" w:rsidR="006E1345" w:rsidRDefault="00E86EE4" w:rsidP="006E1345">
      <w:pPr>
        <w:pStyle w:val="BodyText"/>
      </w:pPr>
      <w:r>
        <w:t>Define the horizontal bar parameters in this tab</w:t>
      </w:r>
      <w:r w:rsidR="006E1345">
        <w:t xml:space="preserve">: </w:t>
      </w:r>
    </w:p>
    <w:p w14:paraId="03113A0E" w14:textId="77777777" w:rsidR="006E1345" w:rsidRPr="00E86EE4" w:rsidRDefault="006E1345" w:rsidP="006E1345">
      <w:pPr>
        <w:pStyle w:val="BodyText"/>
        <w:rPr>
          <w:b/>
        </w:rPr>
      </w:pPr>
      <w:r w:rsidRPr="00E86EE4">
        <w:rPr>
          <w:b/>
        </w:rPr>
        <w:lastRenderedPageBreak/>
        <w:t xml:space="preserve">Reinforcement definition: </w:t>
      </w:r>
    </w:p>
    <w:p w14:paraId="70769028" w14:textId="22940D28" w:rsidR="00EE7BA0" w:rsidRDefault="00B429E9" w:rsidP="002D7547">
      <w:pPr>
        <w:pStyle w:val="BodyText"/>
        <w:numPr>
          <w:ilvl w:val="0"/>
          <w:numId w:val="123"/>
        </w:numPr>
      </w:pPr>
      <w:r>
        <w:rPr>
          <w:b/>
        </w:rPr>
        <w:t>R</w:t>
      </w:r>
      <w:r w:rsidR="006E1345" w:rsidRPr="00E86EE4">
        <w:rPr>
          <w:b/>
        </w:rPr>
        <w:t>einforcement type</w:t>
      </w:r>
      <w:r w:rsidR="00EE7BA0">
        <w:t>:</w:t>
      </w:r>
      <w:r w:rsidR="00E86EE4">
        <w:t xml:space="preserve"> - </w:t>
      </w:r>
      <w:r w:rsidR="008D4056">
        <w:t>C</w:t>
      </w:r>
      <w:r w:rsidR="00E86EE4">
        <w:t xml:space="preserve">hoose the required reinforcement layout from the </w:t>
      </w:r>
      <w:proofErr w:type="gramStart"/>
      <w:r w:rsidR="00E86EE4">
        <w:t>drop down</w:t>
      </w:r>
      <w:proofErr w:type="gramEnd"/>
      <w:r w:rsidR="00E86EE4">
        <w:t xml:space="preserve"> menu.</w:t>
      </w:r>
      <w:r w:rsidR="009D52D4">
        <w:t xml:space="preserve"> The intersection type selected in the Revit</w:t>
      </w:r>
      <w:r w:rsidR="00AE5F67">
        <w:t>®</w:t>
      </w:r>
      <w:r w:rsidR="009D52D4">
        <w:t xml:space="preserve"> model determines which layouts are displayed.</w:t>
      </w:r>
    </w:p>
    <w:p w14:paraId="287C609E" w14:textId="2D6B05FA" w:rsidR="001D51EF" w:rsidRPr="001D51EF" w:rsidRDefault="001D51EF" w:rsidP="001D51EF">
      <w:pPr>
        <w:pStyle w:val="BodyText"/>
        <w:ind w:left="720"/>
        <w:rPr>
          <w:b/>
        </w:rPr>
      </w:pPr>
      <w:r w:rsidRPr="001D51EF">
        <w:rPr>
          <w:b/>
        </w:rPr>
        <w:t>L Type Intersection</w:t>
      </w:r>
      <w:r w:rsidR="005F1A62">
        <w:rPr>
          <w:b/>
        </w:rPr>
        <w:t>.</w:t>
      </w:r>
    </w:p>
    <w:p w14:paraId="46ECEDEC" w14:textId="12432B2A" w:rsidR="006E1345" w:rsidRDefault="00EE7BA0" w:rsidP="00EE7BA0">
      <w:pPr>
        <w:pStyle w:val="BodyText"/>
        <w:jc w:val="center"/>
      </w:pPr>
      <w:r>
        <w:rPr>
          <w:noProof/>
        </w:rPr>
        <w:drawing>
          <wp:inline distT="0" distB="0" distL="0" distR="0" wp14:anchorId="6C6D6271" wp14:editId="43AF58DD">
            <wp:extent cx="323640" cy="323640"/>
            <wp:effectExtent l="0" t="0" r="635" b="635"/>
            <wp:docPr id="2513" name="Picture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23640" cy="323640"/>
                    </a:xfrm>
                    <a:prstGeom prst="rect">
                      <a:avLst/>
                    </a:prstGeom>
                    <a:noFill/>
                    <a:ln>
                      <a:noFill/>
                    </a:ln>
                  </pic:spPr>
                </pic:pic>
              </a:graphicData>
            </a:graphic>
          </wp:inline>
        </w:drawing>
      </w:r>
      <w:r>
        <w:tab/>
      </w:r>
      <w:r>
        <w:tab/>
      </w:r>
      <w:r>
        <w:rPr>
          <w:noProof/>
        </w:rPr>
        <w:drawing>
          <wp:inline distT="0" distB="0" distL="0" distR="0" wp14:anchorId="60023BD7" wp14:editId="12664591">
            <wp:extent cx="323640" cy="323640"/>
            <wp:effectExtent l="0" t="0" r="635" b="635"/>
            <wp:docPr id="2514" name="Picture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23640" cy="323640"/>
                    </a:xfrm>
                    <a:prstGeom prst="rect">
                      <a:avLst/>
                    </a:prstGeom>
                    <a:noFill/>
                    <a:ln>
                      <a:noFill/>
                    </a:ln>
                  </pic:spPr>
                </pic:pic>
              </a:graphicData>
            </a:graphic>
          </wp:inline>
        </w:drawing>
      </w:r>
      <w:r>
        <w:tab/>
      </w:r>
      <w:r>
        <w:tab/>
      </w:r>
      <w:r>
        <w:rPr>
          <w:noProof/>
        </w:rPr>
        <w:drawing>
          <wp:inline distT="0" distB="0" distL="0" distR="0" wp14:anchorId="773BFA46" wp14:editId="7019B003">
            <wp:extent cx="323640" cy="323640"/>
            <wp:effectExtent l="0" t="0" r="635" b="635"/>
            <wp:docPr id="2515" name="Picture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323640" cy="323640"/>
                    </a:xfrm>
                    <a:prstGeom prst="rect">
                      <a:avLst/>
                    </a:prstGeom>
                    <a:noFill/>
                    <a:ln>
                      <a:noFill/>
                    </a:ln>
                  </pic:spPr>
                </pic:pic>
              </a:graphicData>
            </a:graphic>
          </wp:inline>
        </w:drawing>
      </w:r>
      <w:r>
        <w:tab/>
      </w:r>
      <w:r>
        <w:tab/>
      </w:r>
      <w:r>
        <w:rPr>
          <w:noProof/>
        </w:rPr>
        <w:drawing>
          <wp:inline distT="0" distB="0" distL="0" distR="0" wp14:anchorId="4392C0A1" wp14:editId="6B0A26B7">
            <wp:extent cx="323640" cy="323640"/>
            <wp:effectExtent l="0" t="0" r="635" b="635"/>
            <wp:docPr id="2516" name="Picture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23640" cy="323640"/>
                    </a:xfrm>
                    <a:prstGeom prst="rect">
                      <a:avLst/>
                    </a:prstGeom>
                    <a:noFill/>
                    <a:ln>
                      <a:noFill/>
                    </a:ln>
                  </pic:spPr>
                </pic:pic>
              </a:graphicData>
            </a:graphic>
          </wp:inline>
        </w:drawing>
      </w:r>
    </w:p>
    <w:p w14:paraId="35DB998A" w14:textId="56DBCC03" w:rsidR="001D51EF" w:rsidRPr="001D51EF" w:rsidRDefault="001D51EF" w:rsidP="001D51EF">
      <w:pPr>
        <w:pStyle w:val="BodyText"/>
        <w:ind w:firstLine="720"/>
        <w:rPr>
          <w:b/>
        </w:rPr>
      </w:pPr>
      <w:r w:rsidRPr="001D51EF">
        <w:rPr>
          <w:b/>
        </w:rPr>
        <w:t>T Type Intersection</w:t>
      </w:r>
      <w:r w:rsidR="005F1A62">
        <w:rPr>
          <w:b/>
        </w:rPr>
        <w:t>.</w:t>
      </w:r>
    </w:p>
    <w:p w14:paraId="05C907AC" w14:textId="21FA9D95" w:rsidR="00DB6D2B" w:rsidRDefault="00DB6D2B" w:rsidP="00EE7BA0">
      <w:pPr>
        <w:pStyle w:val="BodyText"/>
        <w:jc w:val="center"/>
      </w:pPr>
      <w:r>
        <w:rPr>
          <w:noProof/>
        </w:rPr>
        <w:drawing>
          <wp:inline distT="0" distB="0" distL="0" distR="0" wp14:anchorId="6B48A700" wp14:editId="3D4EDCEC">
            <wp:extent cx="333360" cy="323640"/>
            <wp:effectExtent l="0" t="0" r="0" b="635"/>
            <wp:docPr id="2518" name="Picture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33360" cy="323640"/>
                    </a:xfrm>
                    <a:prstGeom prst="rect">
                      <a:avLst/>
                    </a:prstGeom>
                    <a:noFill/>
                    <a:ln>
                      <a:noFill/>
                    </a:ln>
                  </pic:spPr>
                </pic:pic>
              </a:graphicData>
            </a:graphic>
          </wp:inline>
        </w:drawing>
      </w:r>
      <w:r>
        <w:tab/>
      </w:r>
      <w:r>
        <w:tab/>
      </w:r>
      <w:r>
        <w:rPr>
          <w:noProof/>
        </w:rPr>
        <w:drawing>
          <wp:inline distT="0" distB="0" distL="0" distR="0" wp14:anchorId="0B86FA64" wp14:editId="06BE994E">
            <wp:extent cx="333360" cy="323640"/>
            <wp:effectExtent l="0" t="0" r="0" b="635"/>
            <wp:docPr id="2519" name="Pictur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33360" cy="323640"/>
                    </a:xfrm>
                    <a:prstGeom prst="rect">
                      <a:avLst/>
                    </a:prstGeom>
                    <a:noFill/>
                    <a:ln>
                      <a:noFill/>
                    </a:ln>
                  </pic:spPr>
                </pic:pic>
              </a:graphicData>
            </a:graphic>
          </wp:inline>
        </w:drawing>
      </w:r>
      <w:r>
        <w:tab/>
      </w:r>
      <w:r>
        <w:tab/>
      </w:r>
      <w:r>
        <w:rPr>
          <w:noProof/>
        </w:rPr>
        <w:drawing>
          <wp:inline distT="0" distB="0" distL="0" distR="0" wp14:anchorId="00DF6B54" wp14:editId="05E76BD5">
            <wp:extent cx="333360" cy="323640"/>
            <wp:effectExtent l="0" t="0" r="0" b="635"/>
            <wp:docPr id="2520" name="Picture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33360" cy="323640"/>
                    </a:xfrm>
                    <a:prstGeom prst="rect">
                      <a:avLst/>
                    </a:prstGeom>
                    <a:noFill/>
                    <a:ln>
                      <a:noFill/>
                    </a:ln>
                  </pic:spPr>
                </pic:pic>
              </a:graphicData>
            </a:graphic>
          </wp:inline>
        </w:drawing>
      </w:r>
    </w:p>
    <w:p w14:paraId="267C22D0" w14:textId="17962C51" w:rsidR="001D51EF" w:rsidRPr="001D51EF" w:rsidRDefault="001D51EF" w:rsidP="001D51EF">
      <w:pPr>
        <w:pStyle w:val="BodyText"/>
        <w:ind w:firstLine="720"/>
        <w:rPr>
          <w:b/>
        </w:rPr>
      </w:pPr>
      <w:r w:rsidRPr="001D51EF">
        <w:rPr>
          <w:b/>
        </w:rPr>
        <w:t>X Type Intersection</w:t>
      </w:r>
      <w:r w:rsidR="005F1A62">
        <w:rPr>
          <w:b/>
        </w:rPr>
        <w:t>.</w:t>
      </w:r>
    </w:p>
    <w:p w14:paraId="40304BA1" w14:textId="5C2098E1" w:rsidR="00DB6D2B" w:rsidRDefault="00DB6D2B" w:rsidP="00EE7BA0">
      <w:pPr>
        <w:pStyle w:val="BodyText"/>
        <w:jc w:val="center"/>
      </w:pPr>
      <w:r>
        <w:rPr>
          <w:noProof/>
        </w:rPr>
        <w:drawing>
          <wp:inline distT="0" distB="0" distL="0" distR="0" wp14:anchorId="502D12A7" wp14:editId="2D86B936">
            <wp:extent cx="333360" cy="323640"/>
            <wp:effectExtent l="0" t="0" r="0" b="635"/>
            <wp:docPr id="2517" name="Picture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33360" cy="323640"/>
                    </a:xfrm>
                    <a:prstGeom prst="rect">
                      <a:avLst/>
                    </a:prstGeom>
                    <a:noFill/>
                    <a:ln>
                      <a:noFill/>
                    </a:ln>
                  </pic:spPr>
                </pic:pic>
              </a:graphicData>
            </a:graphic>
          </wp:inline>
        </w:drawing>
      </w:r>
    </w:p>
    <w:p w14:paraId="0A70517A" w14:textId="53B3FD4F" w:rsidR="006E1345" w:rsidRDefault="00E86EE4" w:rsidP="002D7547">
      <w:pPr>
        <w:pStyle w:val="BodyText"/>
        <w:numPr>
          <w:ilvl w:val="0"/>
          <w:numId w:val="123"/>
        </w:numPr>
      </w:pPr>
      <w:r w:rsidRPr="00E86EE4">
        <w:rPr>
          <w:b/>
        </w:rPr>
        <w:t xml:space="preserve">c1 = </w:t>
      </w:r>
      <w:r w:rsidR="00B429E9">
        <w:t>C</w:t>
      </w:r>
      <w:r>
        <w:t>over (for the first wall)</w:t>
      </w:r>
      <w:r w:rsidR="005F1A62">
        <w:t>.</w:t>
      </w:r>
    </w:p>
    <w:p w14:paraId="11F27E87" w14:textId="3054838E" w:rsidR="006E1345" w:rsidRDefault="00E86EE4" w:rsidP="002D7547">
      <w:pPr>
        <w:pStyle w:val="BodyText"/>
        <w:numPr>
          <w:ilvl w:val="0"/>
          <w:numId w:val="123"/>
        </w:numPr>
      </w:pPr>
      <w:r w:rsidRPr="00E86EE4">
        <w:rPr>
          <w:b/>
        </w:rPr>
        <w:t>c2 =</w:t>
      </w:r>
      <w:r w:rsidR="00AB11C4">
        <w:t xml:space="preserve"> </w:t>
      </w:r>
      <w:r w:rsidR="00B429E9">
        <w:t>C</w:t>
      </w:r>
      <w:r>
        <w:t>over (for the second wall)</w:t>
      </w:r>
      <w:r w:rsidR="005F1A62">
        <w:t>.</w:t>
      </w:r>
    </w:p>
    <w:p w14:paraId="1EECC647" w14:textId="0C3C7D1C" w:rsidR="006E1345" w:rsidRDefault="00E86EE4" w:rsidP="002D7547">
      <w:pPr>
        <w:pStyle w:val="BodyText"/>
        <w:numPr>
          <w:ilvl w:val="0"/>
          <w:numId w:val="123"/>
        </w:numPr>
      </w:pPr>
      <w:r w:rsidRPr="00E86EE4">
        <w:rPr>
          <w:b/>
        </w:rPr>
        <w:t>s =</w:t>
      </w:r>
      <w:r w:rsidR="00AB11C4">
        <w:t xml:space="preserve"> </w:t>
      </w:r>
      <w:r w:rsidR="00B429E9">
        <w:t>B</w:t>
      </w:r>
      <w:r>
        <w:t>ar spacing</w:t>
      </w:r>
      <w:r w:rsidR="005F1A62">
        <w:t>.</w:t>
      </w:r>
    </w:p>
    <w:p w14:paraId="3E5F8263" w14:textId="66AD3378" w:rsidR="006E1345" w:rsidRPr="00E86EE4" w:rsidRDefault="006E1345" w:rsidP="006E1345">
      <w:pPr>
        <w:pStyle w:val="BodyText"/>
        <w:rPr>
          <w:b/>
        </w:rPr>
      </w:pPr>
      <w:r w:rsidRPr="00E86EE4">
        <w:rPr>
          <w:b/>
        </w:rPr>
        <w:t xml:space="preserve">Reinforcement </w:t>
      </w:r>
      <w:r w:rsidR="009C6A34">
        <w:rPr>
          <w:b/>
        </w:rPr>
        <w:t>type – type M:</w:t>
      </w:r>
      <w:r w:rsidRPr="00E86EE4">
        <w:rPr>
          <w:b/>
        </w:rPr>
        <w:t xml:space="preserve"> </w:t>
      </w:r>
    </w:p>
    <w:p w14:paraId="0789887A" w14:textId="05FD7122" w:rsidR="00E86EE4" w:rsidRDefault="00AB11C4" w:rsidP="00E86EE4">
      <w:pPr>
        <w:pStyle w:val="BodyText"/>
        <w:numPr>
          <w:ilvl w:val="0"/>
          <w:numId w:val="20"/>
        </w:numPr>
      </w:pPr>
      <w:r>
        <w:rPr>
          <w:b/>
        </w:rPr>
        <w:t>Bars</w:t>
      </w:r>
      <w:r w:rsidR="00E86EE4">
        <w:t xml:space="preserve"> - Bar Grade and Diameter.</w:t>
      </w:r>
    </w:p>
    <w:p w14:paraId="4245600D" w14:textId="31C19A84" w:rsidR="00E86EE4" w:rsidRDefault="00E86EE4" w:rsidP="00E86EE4">
      <w:pPr>
        <w:pStyle w:val="BodyText"/>
        <w:numPr>
          <w:ilvl w:val="0"/>
          <w:numId w:val="20"/>
        </w:numPr>
      </w:pPr>
      <w:r w:rsidRPr="00E72EF9">
        <w:rPr>
          <w:b/>
        </w:rPr>
        <w:t>Material</w:t>
      </w:r>
      <w:r>
        <w:t xml:space="preserve"> - Steel Grade for reinforcement.</w:t>
      </w:r>
    </w:p>
    <w:p w14:paraId="6B517572" w14:textId="7F7C0FD5" w:rsidR="009C6A34" w:rsidRDefault="00AB11C4" w:rsidP="00E86EE4">
      <w:pPr>
        <w:pStyle w:val="BodyText"/>
        <w:numPr>
          <w:ilvl w:val="0"/>
          <w:numId w:val="20"/>
        </w:numPr>
      </w:pPr>
      <w:r>
        <w:rPr>
          <w:b/>
        </w:rPr>
        <w:t>Anchorage</w:t>
      </w:r>
      <w:r w:rsidR="009D52D4">
        <w:t xml:space="preserve"> - Specify the anchorage as multiples of the bar diameter</w:t>
      </w:r>
    </w:p>
    <w:p w14:paraId="1D4EEE78" w14:textId="0AA6C0CA" w:rsidR="009D52D4" w:rsidRDefault="009D52D4" w:rsidP="00E86EE4">
      <w:pPr>
        <w:pStyle w:val="BodyText"/>
        <w:numPr>
          <w:ilvl w:val="0"/>
          <w:numId w:val="20"/>
        </w:numPr>
      </w:pPr>
      <w:proofErr w:type="spellStart"/>
      <w:r w:rsidRPr="009D52D4">
        <w:rPr>
          <w:b/>
        </w:rPr>
        <w:t>l</w:t>
      </w:r>
      <w:r>
        <w:rPr>
          <w:b/>
        </w:rPr>
        <w:t>M</w:t>
      </w:r>
      <w:proofErr w:type="spellEnd"/>
      <w:r w:rsidR="00AB11C4">
        <w:t xml:space="preserve"> =</w:t>
      </w:r>
      <w:r>
        <w:t xml:space="preserve"> </w:t>
      </w:r>
      <w:r w:rsidR="00B429E9">
        <w:t>A</w:t>
      </w:r>
      <w:r>
        <w:t>nchorage length</w:t>
      </w:r>
      <w:r w:rsidR="005F1A62">
        <w:t>.</w:t>
      </w:r>
    </w:p>
    <w:p w14:paraId="7182BE65" w14:textId="745F0905" w:rsidR="009C6A34" w:rsidRPr="009C6A34" w:rsidRDefault="009C6A34" w:rsidP="006E1345">
      <w:pPr>
        <w:pStyle w:val="BodyText"/>
        <w:rPr>
          <w:b/>
        </w:rPr>
      </w:pPr>
      <w:r w:rsidRPr="009C6A34">
        <w:rPr>
          <w:b/>
        </w:rPr>
        <w:t>Reinforcement type – type S:</w:t>
      </w:r>
    </w:p>
    <w:p w14:paraId="11CE58AB" w14:textId="1228FE8C" w:rsidR="009C6A34" w:rsidRDefault="00AB11C4" w:rsidP="009C6A34">
      <w:pPr>
        <w:pStyle w:val="BodyText"/>
        <w:numPr>
          <w:ilvl w:val="0"/>
          <w:numId w:val="20"/>
        </w:numPr>
      </w:pPr>
      <w:r>
        <w:rPr>
          <w:b/>
        </w:rPr>
        <w:t>Bars</w:t>
      </w:r>
      <w:r w:rsidR="009C6A34">
        <w:t xml:space="preserve"> - Bar Grade and Diameter.</w:t>
      </w:r>
    </w:p>
    <w:p w14:paraId="007BD093" w14:textId="24F0C706" w:rsidR="009C6A34" w:rsidRDefault="009C6A34" w:rsidP="009C6A34">
      <w:pPr>
        <w:pStyle w:val="BodyText"/>
        <w:numPr>
          <w:ilvl w:val="0"/>
          <w:numId w:val="20"/>
        </w:numPr>
      </w:pPr>
      <w:r w:rsidRPr="00E72EF9">
        <w:rPr>
          <w:b/>
        </w:rPr>
        <w:t>Material</w:t>
      </w:r>
      <w:r>
        <w:t xml:space="preserve"> - Steel Grade for reinforcement</w:t>
      </w:r>
      <w:r w:rsidR="005F1A62">
        <w:t>.</w:t>
      </w:r>
    </w:p>
    <w:p w14:paraId="36A8A2CE" w14:textId="0286108E" w:rsidR="009D52D4" w:rsidRDefault="009D52D4" w:rsidP="009D52D4">
      <w:pPr>
        <w:pStyle w:val="BodyText"/>
        <w:numPr>
          <w:ilvl w:val="0"/>
          <w:numId w:val="20"/>
        </w:numPr>
      </w:pPr>
      <w:r w:rsidRPr="009D52D4">
        <w:rPr>
          <w:b/>
        </w:rPr>
        <w:t>Anchorage</w:t>
      </w:r>
      <w:r>
        <w:t xml:space="preserve"> - Specify the anchorage as multiples of the bar diameter</w:t>
      </w:r>
      <w:r w:rsidR="005F1A62">
        <w:t>.</w:t>
      </w:r>
    </w:p>
    <w:p w14:paraId="7E7A8363" w14:textId="732D5903" w:rsidR="009D52D4" w:rsidRDefault="009D52D4" w:rsidP="009D52D4">
      <w:pPr>
        <w:pStyle w:val="BodyText"/>
        <w:numPr>
          <w:ilvl w:val="0"/>
          <w:numId w:val="20"/>
        </w:numPr>
      </w:pPr>
      <w:proofErr w:type="spellStart"/>
      <w:r w:rsidRPr="009D52D4">
        <w:rPr>
          <w:b/>
        </w:rPr>
        <w:t>l</w:t>
      </w:r>
      <w:r>
        <w:rPr>
          <w:b/>
        </w:rPr>
        <w:t>S</w:t>
      </w:r>
      <w:proofErr w:type="spellEnd"/>
      <w:r w:rsidR="00AB11C4">
        <w:t xml:space="preserve"> = </w:t>
      </w:r>
      <w:r w:rsidR="00B429E9">
        <w:t>A</w:t>
      </w:r>
      <w:r>
        <w:t>nchorage length</w:t>
      </w:r>
      <w:r w:rsidR="005F1A62">
        <w:t>.</w:t>
      </w:r>
    </w:p>
    <w:p w14:paraId="3EABF042" w14:textId="67E2BFFE" w:rsidR="00600500" w:rsidRDefault="00600500" w:rsidP="006C1140">
      <w:pPr>
        <w:pStyle w:val="BodyText"/>
        <w:ind w:left="720"/>
        <w:jc w:val="center"/>
      </w:pPr>
      <w:r>
        <w:rPr>
          <w:noProof/>
        </w:rPr>
        <w:drawing>
          <wp:inline distT="0" distB="0" distL="0" distR="0" wp14:anchorId="3FA8B52F" wp14:editId="3810DD8E">
            <wp:extent cx="1075680" cy="896400"/>
            <wp:effectExtent l="0" t="0" r="0" b="0"/>
            <wp:docPr id="2526" name="Picture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075680" cy="896400"/>
                    </a:xfrm>
                    <a:prstGeom prst="rect">
                      <a:avLst/>
                    </a:prstGeom>
                    <a:noFill/>
                    <a:ln>
                      <a:noFill/>
                    </a:ln>
                  </pic:spPr>
                </pic:pic>
              </a:graphicData>
            </a:graphic>
          </wp:inline>
        </w:drawing>
      </w:r>
      <w:r w:rsidR="006C1140">
        <w:tab/>
      </w:r>
      <w:r>
        <w:rPr>
          <w:noProof/>
        </w:rPr>
        <w:drawing>
          <wp:inline distT="0" distB="0" distL="0" distR="0" wp14:anchorId="24BD459A" wp14:editId="77A731AF">
            <wp:extent cx="1447920" cy="1724040"/>
            <wp:effectExtent l="0" t="0" r="0" b="0"/>
            <wp:docPr id="2527" name="Picture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447920" cy="1724040"/>
                    </a:xfrm>
                    <a:prstGeom prst="rect">
                      <a:avLst/>
                    </a:prstGeom>
                    <a:noFill/>
                    <a:ln>
                      <a:noFill/>
                    </a:ln>
                  </pic:spPr>
                </pic:pic>
              </a:graphicData>
            </a:graphic>
          </wp:inline>
        </w:drawing>
      </w:r>
    </w:p>
    <w:p w14:paraId="1BDB6860" w14:textId="2966E330" w:rsidR="006E1345" w:rsidRDefault="006E1345" w:rsidP="006E1345">
      <w:pPr>
        <w:pStyle w:val="BodyText"/>
      </w:pPr>
      <w:r>
        <w:t xml:space="preserve">The </w:t>
      </w:r>
      <w:r w:rsidR="00E40D11">
        <w:t xml:space="preserve">anchorage lengths </w:t>
      </w:r>
      <w:proofErr w:type="spellStart"/>
      <w:r w:rsidR="00E40D11">
        <w:t>lM</w:t>
      </w:r>
      <w:proofErr w:type="spellEnd"/>
      <w:r w:rsidR="00E40D11">
        <w:t xml:space="preserve"> and </w:t>
      </w:r>
      <w:proofErr w:type="spellStart"/>
      <w:r w:rsidR="00E40D11">
        <w:t>l</w:t>
      </w:r>
      <w:r w:rsidR="009D52D4">
        <w:t>S</w:t>
      </w:r>
      <w:proofErr w:type="spellEnd"/>
      <w:r w:rsidR="009D52D4">
        <w:t xml:space="preserve"> </w:t>
      </w:r>
      <w:r>
        <w:t xml:space="preserve">are not available for all </w:t>
      </w:r>
      <w:r w:rsidR="009D52D4">
        <w:t xml:space="preserve">the </w:t>
      </w:r>
      <w:r>
        <w:t>reinforcement types</w:t>
      </w:r>
      <w:r w:rsidR="009D52D4">
        <w:t xml:space="preserve">. The selected type of intersection </w:t>
      </w:r>
      <w:r>
        <w:t xml:space="preserve">determines which </w:t>
      </w:r>
      <w:r w:rsidR="009D52D4">
        <w:t xml:space="preserve">anchorage </w:t>
      </w:r>
      <w:r>
        <w:t xml:space="preserve">fields are available. </w:t>
      </w:r>
    </w:p>
    <w:p w14:paraId="44E5FC5C" w14:textId="7145BE09" w:rsidR="006E1345" w:rsidRDefault="006E1345" w:rsidP="006E1345">
      <w:pPr>
        <w:pStyle w:val="BodyText"/>
      </w:pPr>
      <w:r>
        <w:t>Parameters of bars are loaded</w:t>
      </w:r>
      <w:r w:rsidR="009D52D4">
        <w:t xml:space="preserve"> from families defined in Revit</w:t>
      </w:r>
      <w:r w:rsidR="00AE5F67">
        <w:t>®</w:t>
      </w:r>
      <w:r>
        <w:t>. A bar diameter and a material are associated with a selected steel grade (family).</w:t>
      </w:r>
    </w:p>
    <w:p w14:paraId="0ECC248E" w14:textId="40ED9DDE" w:rsidR="00C02672" w:rsidRDefault="00C02672" w:rsidP="00703865">
      <w:pPr>
        <w:pStyle w:val="Heading3"/>
      </w:pPr>
      <w:bookmarkStart w:id="142" w:name="_Toc14790647"/>
      <w:r>
        <w:lastRenderedPageBreak/>
        <w:t>Longitudinal Bars</w:t>
      </w:r>
      <w:bookmarkEnd w:id="142"/>
    </w:p>
    <w:p w14:paraId="6E350D7E" w14:textId="63EA0FE0" w:rsidR="0057731F" w:rsidRDefault="0057731F" w:rsidP="0057731F">
      <w:pPr>
        <w:pStyle w:val="BodyText"/>
        <w:jc w:val="center"/>
      </w:pPr>
      <w:r>
        <w:rPr>
          <w:noProof/>
        </w:rPr>
        <w:drawing>
          <wp:inline distT="0" distB="0" distL="0" distR="0" wp14:anchorId="256FDE11" wp14:editId="7ECCEDB6">
            <wp:extent cx="5210280" cy="2379960"/>
            <wp:effectExtent l="0" t="0" r="0" b="1905"/>
            <wp:docPr id="2525" name="Picture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stretch>
                      <a:fillRect/>
                    </a:stretch>
                  </pic:blipFill>
                  <pic:spPr>
                    <a:xfrm>
                      <a:off x="0" y="0"/>
                      <a:ext cx="5210280" cy="2379960"/>
                    </a:xfrm>
                    <a:prstGeom prst="rect">
                      <a:avLst/>
                    </a:prstGeom>
                  </pic:spPr>
                </pic:pic>
              </a:graphicData>
            </a:graphic>
          </wp:inline>
        </w:drawing>
      </w:r>
    </w:p>
    <w:p w14:paraId="4DC26883" w14:textId="5E6209A1" w:rsidR="00703865" w:rsidRDefault="00F635C7" w:rsidP="00703865">
      <w:pPr>
        <w:pStyle w:val="BodyText"/>
      </w:pPr>
      <w:r>
        <w:t>Switch on and define the Longitudinal Bar parameters using this tab:</w:t>
      </w:r>
      <w:r w:rsidR="00703865">
        <w:t xml:space="preserve"> </w:t>
      </w:r>
    </w:p>
    <w:p w14:paraId="6D0B3EC0" w14:textId="49D080CC" w:rsidR="00703865" w:rsidRDefault="00703865" w:rsidP="00703865">
      <w:pPr>
        <w:pStyle w:val="BodyText"/>
      </w:pPr>
      <w:r w:rsidRPr="00F635C7">
        <w:rPr>
          <w:b/>
        </w:rPr>
        <w:t>Note</w:t>
      </w:r>
      <w:r w:rsidR="00F635C7" w:rsidRPr="00F635C7">
        <w:rPr>
          <w:b/>
        </w:rPr>
        <w:t>:</w:t>
      </w:r>
      <w:r>
        <w:t xml:space="preserve"> If you turn on the Longitudinal reinforcement option, the Extension always generate</w:t>
      </w:r>
      <w:r w:rsidR="00F635C7">
        <w:t>s</w:t>
      </w:r>
      <w:r>
        <w:t xml:space="preserve"> 4 reinforcing bars which are positioned where horizontal bars bend or intersect. </w:t>
      </w:r>
    </w:p>
    <w:p w14:paraId="18904E56" w14:textId="79FDCE85" w:rsidR="0057731F" w:rsidRPr="0057731F" w:rsidRDefault="0057731F" w:rsidP="00703865">
      <w:pPr>
        <w:pStyle w:val="BodyText"/>
        <w:rPr>
          <w:b/>
        </w:rPr>
      </w:pPr>
      <w:r w:rsidRPr="0057731F">
        <w:rPr>
          <w:b/>
        </w:rPr>
        <w:t xml:space="preserve">Reinforcement </w:t>
      </w:r>
      <w:r w:rsidR="005F1A62">
        <w:rPr>
          <w:b/>
        </w:rPr>
        <w:t>definition.</w:t>
      </w:r>
    </w:p>
    <w:p w14:paraId="54C35499" w14:textId="51B72AFE" w:rsidR="00703865" w:rsidRDefault="0057731F" w:rsidP="002D7547">
      <w:pPr>
        <w:pStyle w:val="BodyText"/>
        <w:numPr>
          <w:ilvl w:val="0"/>
          <w:numId w:val="125"/>
        </w:numPr>
      </w:pPr>
      <w:r w:rsidRPr="0057731F">
        <w:rPr>
          <w:b/>
        </w:rPr>
        <w:t>L</w:t>
      </w:r>
      <w:r w:rsidR="00703865" w:rsidRPr="0057731F">
        <w:rPr>
          <w:b/>
        </w:rPr>
        <w:t>ongitud</w:t>
      </w:r>
      <w:r w:rsidR="00AB11C4">
        <w:rPr>
          <w:b/>
        </w:rPr>
        <w:t xml:space="preserve">inal reinforcement </w:t>
      </w:r>
      <w:r>
        <w:t>-</w:t>
      </w:r>
      <w:r w:rsidR="00F635C7">
        <w:t xml:space="preserve"> </w:t>
      </w:r>
      <w:r w:rsidR="008D4056">
        <w:t>T</w:t>
      </w:r>
      <w:r w:rsidR="00F635C7">
        <w:t>ick this option to add longitudinal reinforcement.</w:t>
      </w:r>
    </w:p>
    <w:p w14:paraId="6491669E" w14:textId="266F2F34" w:rsidR="00703865" w:rsidRDefault="0057731F" w:rsidP="002D7547">
      <w:pPr>
        <w:pStyle w:val="BodyText"/>
        <w:numPr>
          <w:ilvl w:val="0"/>
          <w:numId w:val="124"/>
        </w:numPr>
      </w:pPr>
      <w:r w:rsidRPr="0057731F">
        <w:rPr>
          <w:b/>
        </w:rPr>
        <w:t>c =</w:t>
      </w:r>
      <w:r w:rsidR="00AB11C4">
        <w:t xml:space="preserve"> </w:t>
      </w:r>
      <w:r w:rsidR="00B429E9">
        <w:t>C</w:t>
      </w:r>
      <w:r w:rsidR="00703865">
        <w:t>over (top and bottom side)</w:t>
      </w:r>
      <w:r w:rsidR="005F1A62">
        <w:t>.</w:t>
      </w:r>
      <w:r w:rsidR="00703865">
        <w:t xml:space="preserve"> </w:t>
      </w:r>
    </w:p>
    <w:p w14:paraId="1B3726DC" w14:textId="7F90FDFA" w:rsidR="0057731F" w:rsidRDefault="0057731F" w:rsidP="0057731F">
      <w:pPr>
        <w:pStyle w:val="BodyText"/>
      </w:pPr>
      <w:r>
        <w:rPr>
          <w:b/>
        </w:rPr>
        <w:t>Reinforcement Parameters</w:t>
      </w:r>
    </w:p>
    <w:p w14:paraId="390E7853" w14:textId="31BB8149" w:rsidR="0057731F" w:rsidRDefault="00AB11C4" w:rsidP="0057731F">
      <w:pPr>
        <w:pStyle w:val="BodyText"/>
        <w:numPr>
          <w:ilvl w:val="0"/>
          <w:numId w:val="20"/>
        </w:numPr>
      </w:pPr>
      <w:r>
        <w:rPr>
          <w:b/>
        </w:rPr>
        <w:t>Bars</w:t>
      </w:r>
      <w:r w:rsidR="0057731F">
        <w:t xml:space="preserve"> - Bar Grade and Diameter.</w:t>
      </w:r>
    </w:p>
    <w:p w14:paraId="3E0E8C76" w14:textId="7B2AECC7" w:rsidR="0057731F" w:rsidRDefault="0057731F" w:rsidP="0057731F">
      <w:pPr>
        <w:pStyle w:val="BodyText"/>
        <w:numPr>
          <w:ilvl w:val="0"/>
          <w:numId w:val="20"/>
        </w:numPr>
      </w:pPr>
      <w:r w:rsidRPr="00E72EF9">
        <w:rPr>
          <w:b/>
        </w:rPr>
        <w:t>Material</w:t>
      </w:r>
      <w:r>
        <w:t xml:space="preserve"> - Steel Grade for reinforcement.</w:t>
      </w:r>
    </w:p>
    <w:p w14:paraId="76CE199F" w14:textId="29F69776" w:rsidR="00C02672" w:rsidRDefault="00703865" w:rsidP="00703865">
      <w:pPr>
        <w:pStyle w:val="BodyText"/>
      </w:pPr>
      <w:r>
        <w:t>Parameters of bars are loaded from families defined in Revit</w:t>
      </w:r>
      <w:r w:rsidR="00AB11C4">
        <w:t xml:space="preserve">®. </w:t>
      </w:r>
      <w:r>
        <w:t>A bar diameter and a material are associated with a selected steel grade (family).</w:t>
      </w:r>
    </w:p>
    <w:p w14:paraId="7DBB0B9F" w14:textId="3327F9A4" w:rsidR="00C02672" w:rsidRDefault="00C02672" w:rsidP="00703865">
      <w:pPr>
        <w:pStyle w:val="Heading3"/>
      </w:pPr>
      <w:bookmarkStart w:id="143" w:name="_Toc14790648"/>
      <w:r>
        <w:t>User Reinforcement</w:t>
      </w:r>
      <w:bookmarkEnd w:id="143"/>
    </w:p>
    <w:p w14:paraId="5C47ADAF" w14:textId="0087E5B8" w:rsidR="0055709E" w:rsidRDefault="0055709E" w:rsidP="0055709E">
      <w:pPr>
        <w:pStyle w:val="BodyText"/>
        <w:jc w:val="center"/>
      </w:pPr>
      <w:r>
        <w:rPr>
          <w:noProof/>
        </w:rPr>
        <w:drawing>
          <wp:inline distT="0" distB="0" distL="0" distR="0" wp14:anchorId="78847332" wp14:editId="43F624D5">
            <wp:extent cx="5210280" cy="2379960"/>
            <wp:effectExtent l="0" t="0" r="0" b="1905"/>
            <wp:docPr id="2568" name="Picture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a:stretch>
                      <a:fillRect/>
                    </a:stretch>
                  </pic:blipFill>
                  <pic:spPr>
                    <a:xfrm>
                      <a:off x="0" y="0"/>
                      <a:ext cx="5210280" cy="2379960"/>
                    </a:xfrm>
                    <a:prstGeom prst="rect">
                      <a:avLst/>
                    </a:prstGeom>
                  </pic:spPr>
                </pic:pic>
              </a:graphicData>
            </a:graphic>
          </wp:inline>
        </w:drawing>
      </w:r>
    </w:p>
    <w:p w14:paraId="515057AA" w14:textId="2CDAADBB" w:rsidR="008375A3" w:rsidRDefault="008375A3" w:rsidP="008375A3">
      <w:pPr>
        <w:pStyle w:val="BodyText"/>
      </w:pPr>
      <w:r>
        <w:lastRenderedPageBreak/>
        <w:t xml:space="preserve">The User-defined dialog is displayed when a wall corner is selected that already contains reinforcement placed using the Revit® rebar tools. </w:t>
      </w:r>
    </w:p>
    <w:p w14:paraId="123FFAD0" w14:textId="77777777" w:rsidR="008375A3" w:rsidRDefault="008375A3" w:rsidP="008375A3">
      <w:pPr>
        <w:pStyle w:val="BodyText"/>
      </w:pPr>
      <w:r>
        <w:t xml:space="preserve">The table displays information for the reinforcing bars already placed inside the beam: </w:t>
      </w:r>
    </w:p>
    <w:p w14:paraId="3B85C02D" w14:textId="77777777" w:rsidR="008375A3" w:rsidRDefault="008375A3" w:rsidP="008375A3">
      <w:pPr>
        <w:pStyle w:val="BodyText"/>
        <w:numPr>
          <w:ilvl w:val="0"/>
          <w:numId w:val="28"/>
        </w:numPr>
      </w:pPr>
      <w:r w:rsidRPr="00D45DE9">
        <w:rPr>
          <w:b/>
        </w:rPr>
        <w:t>Reinforcement type</w:t>
      </w:r>
      <w:r>
        <w:t xml:space="preserve"> - </w:t>
      </w:r>
      <w:r w:rsidRPr="00375265">
        <w:t>Bar Grade and Diameter</w:t>
      </w:r>
    </w:p>
    <w:p w14:paraId="152A442F" w14:textId="61BF479D" w:rsidR="008375A3" w:rsidRDefault="008375A3" w:rsidP="008375A3">
      <w:pPr>
        <w:pStyle w:val="BodyText"/>
        <w:numPr>
          <w:ilvl w:val="0"/>
          <w:numId w:val="28"/>
        </w:numPr>
      </w:pPr>
      <w:r w:rsidRPr="00D45DE9">
        <w:rPr>
          <w:b/>
        </w:rPr>
        <w:t>Style</w:t>
      </w:r>
      <w:r w:rsidR="00AB11C4">
        <w:t xml:space="preserve"> -</w:t>
      </w:r>
      <w:r>
        <w:t xml:space="preserve"> Bar type, bent, straight or stirrup</w:t>
      </w:r>
    </w:p>
    <w:p w14:paraId="11867DA4" w14:textId="77777777" w:rsidR="008375A3" w:rsidRDefault="008375A3" w:rsidP="008375A3">
      <w:pPr>
        <w:pStyle w:val="BodyText"/>
        <w:numPr>
          <w:ilvl w:val="0"/>
          <w:numId w:val="28"/>
        </w:numPr>
      </w:pPr>
      <w:r w:rsidRPr="00D45DE9">
        <w:rPr>
          <w:b/>
        </w:rPr>
        <w:t>Material</w:t>
      </w:r>
      <w:r>
        <w:t xml:space="preserve"> - Steel Grade for reinforcement</w:t>
      </w:r>
    </w:p>
    <w:p w14:paraId="6F8EC9C0" w14:textId="33A92C21" w:rsidR="008375A3" w:rsidRDefault="008375A3" w:rsidP="008375A3">
      <w:pPr>
        <w:pStyle w:val="BodyText"/>
        <w:numPr>
          <w:ilvl w:val="0"/>
          <w:numId w:val="28"/>
        </w:numPr>
      </w:pPr>
      <w:r w:rsidRPr="00D45DE9">
        <w:rPr>
          <w:b/>
        </w:rPr>
        <w:t>Bar shape</w:t>
      </w:r>
      <w:r w:rsidR="00AB11C4">
        <w:t xml:space="preserve"> -</w:t>
      </w:r>
      <w:r>
        <w:t xml:space="preserve"> Shape Code number</w:t>
      </w:r>
    </w:p>
    <w:p w14:paraId="53DECE66" w14:textId="245E9571" w:rsidR="008375A3" w:rsidRDefault="008375A3" w:rsidP="008375A3">
      <w:pPr>
        <w:pStyle w:val="BodyText"/>
        <w:numPr>
          <w:ilvl w:val="0"/>
          <w:numId w:val="28"/>
        </w:numPr>
      </w:pPr>
      <w:r w:rsidRPr="00D45DE9">
        <w:rPr>
          <w:b/>
        </w:rPr>
        <w:t>Bar diameter</w:t>
      </w:r>
      <w:r w:rsidR="00AB11C4">
        <w:t xml:space="preserve"> -</w:t>
      </w:r>
      <w:r>
        <w:t xml:space="preserve"> </w:t>
      </w:r>
      <w:r w:rsidR="00B429E9">
        <w:t>D</w:t>
      </w:r>
      <w:r>
        <w:t>iameter of bar</w:t>
      </w:r>
    </w:p>
    <w:p w14:paraId="25A0FE71" w14:textId="63F23C38" w:rsidR="008375A3" w:rsidRDefault="008375A3" w:rsidP="008375A3">
      <w:pPr>
        <w:pStyle w:val="BodyText"/>
        <w:numPr>
          <w:ilvl w:val="0"/>
          <w:numId w:val="28"/>
        </w:numPr>
      </w:pPr>
      <w:r w:rsidRPr="00D45DE9">
        <w:rPr>
          <w:b/>
        </w:rPr>
        <w:t>Number</w:t>
      </w:r>
      <w:r w:rsidR="00AB11C4">
        <w:t xml:space="preserve"> -</w:t>
      </w:r>
      <w:r>
        <w:t xml:space="preserve"> </w:t>
      </w:r>
      <w:r w:rsidR="00B429E9">
        <w:t>N</w:t>
      </w:r>
      <w:r>
        <w:t>umber of bars</w:t>
      </w:r>
    </w:p>
    <w:p w14:paraId="2C4DF14B" w14:textId="129CE66F" w:rsidR="008375A3" w:rsidRDefault="008375A3" w:rsidP="008375A3">
      <w:pPr>
        <w:pStyle w:val="BodyText"/>
        <w:numPr>
          <w:ilvl w:val="0"/>
          <w:numId w:val="28"/>
        </w:numPr>
      </w:pPr>
      <w:r w:rsidRPr="00D45DE9">
        <w:rPr>
          <w:b/>
        </w:rPr>
        <w:t>Spacing</w:t>
      </w:r>
      <w:r w:rsidR="00AB11C4">
        <w:t xml:space="preserve"> -</w:t>
      </w:r>
      <w:r w:rsidR="00B429E9">
        <w:t xml:space="preserve"> C</w:t>
      </w:r>
      <w:r>
        <w:t>entre to centre spacing between bars</w:t>
      </w:r>
    </w:p>
    <w:p w14:paraId="02DD2804" w14:textId="01788DD2" w:rsidR="008375A3" w:rsidRDefault="008375A3" w:rsidP="008375A3">
      <w:pPr>
        <w:pStyle w:val="BodyText"/>
      </w:pPr>
      <w:r>
        <w:t xml:space="preserve">The data in this table is displayed according to the rules used in </w:t>
      </w:r>
      <w:r w:rsidR="006470B8">
        <w:t>Autodesk</w:t>
      </w:r>
      <w:r w:rsidR="0078747A">
        <w:t>®</w:t>
      </w:r>
      <w:r>
        <w:t xml:space="preserve"> Revit®. </w:t>
      </w:r>
      <w:r w:rsidR="00793581">
        <w:br w:type="page"/>
      </w:r>
    </w:p>
    <w:p w14:paraId="32891763" w14:textId="4925D0C0" w:rsidR="00290779" w:rsidRDefault="00290779" w:rsidP="004052A0">
      <w:pPr>
        <w:pStyle w:val="Heading1"/>
      </w:pPr>
      <w:bookmarkStart w:id="144" w:name="_Toc14790649"/>
      <w:r>
        <w:lastRenderedPageBreak/>
        <w:t>Walls</w:t>
      </w:r>
      <w:bookmarkEnd w:id="144"/>
    </w:p>
    <w:p w14:paraId="411FBBB2" w14:textId="729D8D58" w:rsidR="00290779" w:rsidRDefault="00C27958" w:rsidP="00F82F5E">
      <w:pPr>
        <w:pStyle w:val="Heading2"/>
      </w:pPr>
      <w:bookmarkStart w:id="145" w:name="_Toc14790650"/>
      <w:r>
        <w:t>General Information</w:t>
      </w:r>
      <w:bookmarkEnd w:id="145"/>
    </w:p>
    <w:p w14:paraId="58C6417B" w14:textId="2C6648E9" w:rsidR="00F82F5E" w:rsidRDefault="004600EA" w:rsidP="00F82F5E">
      <w:pPr>
        <w:pStyle w:val="BodyText"/>
      </w:pPr>
      <w:r>
        <w:t>Use</w:t>
      </w:r>
      <w:r w:rsidR="00F82F5E">
        <w:t xml:space="preserve"> the </w:t>
      </w:r>
      <w:r>
        <w:t xml:space="preserve">Wall </w:t>
      </w:r>
      <w:r w:rsidR="00F82F5E">
        <w:t xml:space="preserve">Reinforcement </w:t>
      </w:r>
      <w:r>
        <w:t xml:space="preserve">Tool </w:t>
      </w:r>
      <w:r w:rsidR="000A3C10">
        <w:rPr>
          <w:noProof/>
        </w:rPr>
        <w:drawing>
          <wp:inline distT="0" distB="0" distL="0" distR="0" wp14:anchorId="0686B129" wp14:editId="311F92D2">
            <wp:extent cx="294480" cy="313560"/>
            <wp:effectExtent l="0" t="0" r="0" b="0"/>
            <wp:docPr id="2578"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94480" cy="313560"/>
                    </a:xfrm>
                    <a:prstGeom prst="rect">
                      <a:avLst/>
                    </a:prstGeom>
                    <a:noFill/>
                    <a:ln>
                      <a:noFill/>
                    </a:ln>
                  </pic:spPr>
                </pic:pic>
              </a:graphicData>
            </a:graphic>
          </wp:inline>
        </w:drawing>
      </w:r>
      <w:r w:rsidR="000A3C10">
        <w:t xml:space="preserve"> </w:t>
      </w:r>
      <w:r>
        <w:t xml:space="preserve">to </w:t>
      </w:r>
      <w:r w:rsidR="00F82F5E">
        <w:t xml:space="preserve">generate </w:t>
      </w:r>
      <w:r>
        <w:t xml:space="preserve">the </w:t>
      </w:r>
      <w:r w:rsidR="00F82F5E">
        <w:t>reinforc</w:t>
      </w:r>
      <w:r>
        <w:t xml:space="preserve">ing bars for </w:t>
      </w:r>
      <w:r w:rsidR="00F82F5E">
        <w:t>an RC wall in a Revit</w:t>
      </w:r>
      <w:r w:rsidR="00AE5F67">
        <w:t>®</w:t>
      </w:r>
      <w:r w:rsidR="00F82F5E">
        <w:t xml:space="preserve"> model. </w:t>
      </w:r>
    </w:p>
    <w:p w14:paraId="2AA059AE" w14:textId="687AC06D" w:rsidR="00F82F5E" w:rsidRDefault="00F82F5E" w:rsidP="00F82F5E">
      <w:pPr>
        <w:pStyle w:val="BodyText"/>
      </w:pPr>
      <w:r>
        <w:t xml:space="preserve">The </w:t>
      </w:r>
      <w:r w:rsidR="004600EA">
        <w:t xml:space="preserve">Tool only recognises </w:t>
      </w:r>
      <w:r>
        <w:t xml:space="preserve">rectilinear walls; it </w:t>
      </w:r>
      <w:r w:rsidR="004600EA">
        <w:t>will not generate:</w:t>
      </w:r>
      <w:r>
        <w:t xml:space="preserve"> </w:t>
      </w:r>
    </w:p>
    <w:p w14:paraId="649D3F0D" w14:textId="681FA3FF" w:rsidR="00F82F5E" w:rsidRDefault="004600EA" w:rsidP="002D7547">
      <w:pPr>
        <w:pStyle w:val="BodyText"/>
        <w:numPr>
          <w:ilvl w:val="0"/>
          <w:numId w:val="128"/>
        </w:numPr>
      </w:pPr>
      <w:r>
        <w:t xml:space="preserve">Opening </w:t>
      </w:r>
      <w:r w:rsidR="00F82F5E">
        <w:t xml:space="preserve">reinforcement (a reinforcement grid is only cut to fit the opening dimensions). </w:t>
      </w:r>
    </w:p>
    <w:p w14:paraId="7F88C390" w14:textId="738613D5" w:rsidR="00F82F5E" w:rsidRDefault="004600EA" w:rsidP="002D7547">
      <w:pPr>
        <w:pStyle w:val="BodyText"/>
        <w:numPr>
          <w:ilvl w:val="0"/>
          <w:numId w:val="128"/>
        </w:numPr>
      </w:pPr>
      <w:r>
        <w:t>A</w:t>
      </w:r>
      <w:r w:rsidR="00F82F5E">
        <w:t xml:space="preserve">dditional reinforcement at the intersection of walls and at adjoining walls. </w:t>
      </w:r>
    </w:p>
    <w:p w14:paraId="31A425D2" w14:textId="1C2A609B" w:rsidR="00F82F5E" w:rsidRDefault="004600EA" w:rsidP="00F82F5E">
      <w:pPr>
        <w:pStyle w:val="BodyText"/>
      </w:pPr>
      <w:r>
        <w:t xml:space="preserve">The following </w:t>
      </w:r>
      <w:r w:rsidR="00F82F5E">
        <w:t xml:space="preserve">wall information </w:t>
      </w:r>
      <w:r>
        <w:t xml:space="preserve">is loaded </w:t>
      </w:r>
      <w:r w:rsidR="00F82F5E">
        <w:t>from Revit</w:t>
      </w:r>
      <w:r w:rsidR="00AE5F67">
        <w:t>®</w:t>
      </w:r>
      <w:r w:rsidR="00F82F5E">
        <w:t xml:space="preserve">: </w:t>
      </w:r>
    </w:p>
    <w:p w14:paraId="014BAF6D" w14:textId="3B359AEF" w:rsidR="00F82F5E" w:rsidRDefault="00F82F5E" w:rsidP="002D7547">
      <w:pPr>
        <w:pStyle w:val="BodyText"/>
        <w:numPr>
          <w:ilvl w:val="0"/>
          <w:numId w:val="129"/>
        </w:numPr>
      </w:pPr>
      <w:r>
        <w:t xml:space="preserve">Geometry </w:t>
      </w:r>
    </w:p>
    <w:p w14:paraId="4F959CAC" w14:textId="2B9070EF" w:rsidR="00F82F5E" w:rsidRDefault="004600EA" w:rsidP="002D7547">
      <w:pPr>
        <w:pStyle w:val="BodyText"/>
        <w:numPr>
          <w:ilvl w:val="0"/>
          <w:numId w:val="129"/>
        </w:numPr>
      </w:pPr>
      <w:r>
        <w:t xml:space="preserve">Reinforcing Bar </w:t>
      </w:r>
      <w:r w:rsidR="00F82F5E">
        <w:t xml:space="preserve">Parameters (diameter and material) </w:t>
      </w:r>
    </w:p>
    <w:p w14:paraId="39A8558B" w14:textId="7BE4E6B2" w:rsidR="00F82F5E" w:rsidRDefault="004600EA" w:rsidP="002D7547">
      <w:pPr>
        <w:pStyle w:val="BodyText"/>
        <w:numPr>
          <w:ilvl w:val="0"/>
          <w:numId w:val="129"/>
        </w:numPr>
      </w:pPr>
      <w:r>
        <w:t xml:space="preserve">Hook </w:t>
      </w:r>
      <w:r w:rsidR="00F82F5E">
        <w:t xml:space="preserve">Parameters for </w:t>
      </w:r>
      <w:r>
        <w:t xml:space="preserve">the </w:t>
      </w:r>
      <w:r w:rsidR="00F82F5E">
        <w:t xml:space="preserve">reinforcing bars. </w:t>
      </w:r>
    </w:p>
    <w:p w14:paraId="3C40636F" w14:textId="57C314D9" w:rsidR="00F82F5E" w:rsidRDefault="00F82F5E" w:rsidP="00F82F5E">
      <w:pPr>
        <w:pStyle w:val="BodyText"/>
      </w:pPr>
      <w:r w:rsidRPr="004600EA">
        <w:rPr>
          <w:b/>
        </w:rPr>
        <w:t>Note</w:t>
      </w:r>
      <w:r w:rsidR="004600EA" w:rsidRPr="004600EA">
        <w:rPr>
          <w:b/>
        </w:rPr>
        <w:t>:</w:t>
      </w:r>
      <w:r>
        <w:t xml:space="preserve"> If reinforcement is generated for walls adjoining at an angl</w:t>
      </w:r>
      <w:r w:rsidR="00AB11C4">
        <w:t>e, the wall geometry is recognis</w:t>
      </w:r>
      <w:r>
        <w:t xml:space="preserve">ed depending on the position of the </w:t>
      </w:r>
      <w:r w:rsidR="00937AEE">
        <w:t>neighbouring</w:t>
      </w:r>
      <w:r>
        <w:t xml:space="preserve"> walls and the order in which they were drawn. It may be that the reinforcement of adjoining walls will not be entirely correct for the Extension standard settings. </w:t>
      </w:r>
    </w:p>
    <w:p w14:paraId="08E46ECC" w14:textId="77777777" w:rsidR="00F82F5E" w:rsidRDefault="00F82F5E" w:rsidP="00F82F5E">
      <w:pPr>
        <w:pStyle w:val="BodyText"/>
      </w:pPr>
      <w:r>
        <w:t xml:space="preserve">To ensure that the reinforcement is distributed correctly, it is necessary to specify the following parameter values: </w:t>
      </w:r>
    </w:p>
    <w:p w14:paraId="3E7B3C09" w14:textId="40A1FDA4" w:rsidR="00F82F5E" w:rsidRDefault="00265382" w:rsidP="002D7547">
      <w:pPr>
        <w:pStyle w:val="BodyText"/>
        <w:numPr>
          <w:ilvl w:val="0"/>
          <w:numId w:val="130"/>
        </w:numPr>
      </w:pPr>
      <w:r>
        <w:t>H</w:t>
      </w:r>
      <w:r w:rsidR="00F82F5E">
        <w:t xml:space="preserve">orizontal bars: cover c, dowels </w:t>
      </w:r>
    </w:p>
    <w:p w14:paraId="18BAFA64" w14:textId="0AC8A8DF" w:rsidR="00F82F5E" w:rsidRDefault="00265382" w:rsidP="002D7547">
      <w:pPr>
        <w:pStyle w:val="BodyText"/>
        <w:numPr>
          <w:ilvl w:val="0"/>
          <w:numId w:val="130"/>
        </w:numPr>
      </w:pPr>
      <w:r>
        <w:t>V</w:t>
      </w:r>
      <w:r w:rsidR="00F82F5E">
        <w:t xml:space="preserve">ertical bars: parameters a </w:t>
      </w:r>
      <w:r w:rsidR="00AB11C4">
        <w:t>l and</w:t>
      </w:r>
      <w:r w:rsidR="00F82F5E">
        <w:t xml:space="preserve"> a </w:t>
      </w:r>
      <w:proofErr w:type="gramStart"/>
      <w:r w:rsidR="00F82F5E">
        <w:t>r .</w:t>
      </w:r>
      <w:proofErr w:type="gramEnd"/>
      <w:r w:rsidR="00F82F5E">
        <w:t xml:space="preserve"> </w:t>
      </w:r>
    </w:p>
    <w:p w14:paraId="1476EF2F" w14:textId="77777777" w:rsidR="00FC6FED" w:rsidRDefault="00FC6FED" w:rsidP="00FC6FED">
      <w:pPr>
        <w:pStyle w:val="BodyText"/>
      </w:pPr>
      <w:r>
        <w:t xml:space="preserve">Define the reinforcement parameters for the Wall Reinforcement Tool by selecting the options from the File Pull Down Menu; </w:t>
      </w:r>
    </w:p>
    <w:p w14:paraId="31C29359" w14:textId="77777777" w:rsidR="00FC6FED" w:rsidRDefault="00FC6FED" w:rsidP="00FC6FED">
      <w:pPr>
        <w:pStyle w:val="BodyText"/>
        <w:numPr>
          <w:ilvl w:val="0"/>
          <w:numId w:val="3"/>
        </w:numPr>
      </w:pPr>
      <w:r w:rsidRPr="00B35015">
        <w:rPr>
          <w:b/>
        </w:rPr>
        <w:t>Open</w:t>
      </w:r>
      <w:r>
        <w:t xml:space="preserve"> - Opens a file with saved reinforcement parameters. </w:t>
      </w:r>
    </w:p>
    <w:p w14:paraId="109B9CCB" w14:textId="77777777" w:rsidR="00FC6FED" w:rsidRDefault="00FC6FED" w:rsidP="00FC6FED">
      <w:pPr>
        <w:pStyle w:val="BodyText"/>
        <w:numPr>
          <w:ilvl w:val="0"/>
          <w:numId w:val="3"/>
        </w:numPr>
      </w:pPr>
      <w:r w:rsidRPr="00B35015">
        <w:rPr>
          <w:b/>
        </w:rPr>
        <w:t>Save / Save As</w:t>
      </w:r>
      <w:r>
        <w:t xml:space="preserve"> - Saves parameters to an external file. Use this file to generate reinforcement for a wall with the same geometry. </w:t>
      </w:r>
    </w:p>
    <w:p w14:paraId="3CDADAF5" w14:textId="252EB174" w:rsidR="00FC6FED" w:rsidRDefault="00FC6FED" w:rsidP="00FC6FED">
      <w:pPr>
        <w:pStyle w:val="BodyText"/>
        <w:numPr>
          <w:ilvl w:val="0"/>
          <w:numId w:val="3"/>
        </w:numPr>
      </w:pPr>
      <w:r w:rsidRPr="00B35015">
        <w:rPr>
          <w:b/>
        </w:rPr>
        <w:t xml:space="preserve">Regional </w:t>
      </w:r>
      <w:proofErr w:type="gramStart"/>
      <w:r w:rsidRPr="00B35015">
        <w:rPr>
          <w:b/>
        </w:rPr>
        <w:t>Settings</w:t>
      </w:r>
      <w:r>
        <w:t xml:space="preserve">  -</w:t>
      </w:r>
      <w:proofErr w:type="gramEnd"/>
      <w:r>
        <w:t xml:space="preserve"> </w:t>
      </w:r>
      <w:r w:rsidR="00B429E9">
        <w:t>S</w:t>
      </w:r>
      <w:r>
        <w:t>ee chapter 2 for details</w:t>
      </w:r>
    </w:p>
    <w:p w14:paraId="330EC039" w14:textId="0608320C" w:rsidR="00FC6FED" w:rsidRPr="00E65377" w:rsidRDefault="00FC6FED" w:rsidP="00FC6FED">
      <w:pPr>
        <w:pStyle w:val="BodyText"/>
        <w:numPr>
          <w:ilvl w:val="0"/>
          <w:numId w:val="3"/>
        </w:numPr>
      </w:pPr>
      <w:r w:rsidRPr="00B35015">
        <w:rPr>
          <w:b/>
        </w:rPr>
        <w:t>Close</w:t>
      </w:r>
      <w:r w:rsidR="00B429E9">
        <w:t xml:space="preserve"> - C</w:t>
      </w:r>
      <w:r w:rsidRPr="00E65377">
        <w:t xml:space="preserve">loses the </w:t>
      </w:r>
      <w:r>
        <w:t>Wall Reinforcement Tool</w:t>
      </w:r>
      <w:r w:rsidRPr="00E65377">
        <w:t>.</w:t>
      </w:r>
    </w:p>
    <w:p w14:paraId="72E8A64A" w14:textId="747DA6C3" w:rsidR="00C27958" w:rsidRDefault="00C27958" w:rsidP="00F82F5E">
      <w:pPr>
        <w:pStyle w:val="Heading2"/>
      </w:pPr>
      <w:bookmarkStart w:id="146" w:name="_Toc14790651"/>
      <w:r>
        <w:lastRenderedPageBreak/>
        <w:t>Wall Reinforcement Dialog</w:t>
      </w:r>
      <w:bookmarkEnd w:id="146"/>
    </w:p>
    <w:p w14:paraId="0AE393E4" w14:textId="30EA5C9A" w:rsidR="00EF62B9" w:rsidRDefault="00EF62B9" w:rsidP="00EF62B9">
      <w:pPr>
        <w:pStyle w:val="BodyText"/>
        <w:jc w:val="center"/>
      </w:pPr>
      <w:r>
        <w:rPr>
          <w:noProof/>
        </w:rPr>
        <w:drawing>
          <wp:inline distT="0" distB="0" distL="0" distR="0" wp14:anchorId="29EF51FE" wp14:editId="0C56B1BA">
            <wp:extent cx="5537520" cy="2862000"/>
            <wp:effectExtent l="0" t="0" r="6350" b="0"/>
            <wp:docPr id="2528"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a:stretch>
                      <a:fillRect/>
                    </a:stretch>
                  </pic:blipFill>
                  <pic:spPr>
                    <a:xfrm>
                      <a:off x="0" y="0"/>
                      <a:ext cx="5537520" cy="2862000"/>
                    </a:xfrm>
                    <a:prstGeom prst="rect">
                      <a:avLst/>
                    </a:prstGeom>
                  </pic:spPr>
                </pic:pic>
              </a:graphicData>
            </a:graphic>
          </wp:inline>
        </w:drawing>
      </w:r>
    </w:p>
    <w:p w14:paraId="6A0F51BB" w14:textId="77777777" w:rsidR="00EF62B9" w:rsidRDefault="00EF62B9" w:rsidP="00F82F5E">
      <w:pPr>
        <w:pStyle w:val="BodyText"/>
      </w:pPr>
    </w:p>
    <w:p w14:paraId="64A3CB43" w14:textId="1D97F7EF" w:rsidR="00F82F5E" w:rsidRDefault="00F82F5E" w:rsidP="002D7547">
      <w:pPr>
        <w:pStyle w:val="BodyText"/>
        <w:numPr>
          <w:ilvl w:val="0"/>
          <w:numId w:val="126"/>
        </w:numPr>
      </w:pPr>
      <w:r>
        <w:t xml:space="preserve">On the left are options for selecting a component used to define wall reinforcement: </w:t>
      </w:r>
    </w:p>
    <w:p w14:paraId="7AB9B469" w14:textId="5F08C24E" w:rsidR="00F82F5E" w:rsidRDefault="004F75D4" w:rsidP="002D7547">
      <w:pPr>
        <w:pStyle w:val="BodyText"/>
        <w:numPr>
          <w:ilvl w:val="0"/>
          <w:numId w:val="127"/>
        </w:numPr>
      </w:pPr>
      <w:r>
        <w:rPr>
          <w:noProof/>
        </w:rPr>
        <w:drawing>
          <wp:inline distT="0" distB="0" distL="0" distR="0" wp14:anchorId="4B51AD82" wp14:editId="48078D9E">
            <wp:extent cx="295275" cy="257175"/>
            <wp:effectExtent l="0" t="0" r="9525" b="9525"/>
            <wp:docPr id="2422" name="Picture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t xml:space="preserve"> </w:t>
      </w:r>
      <w:r w:rsidR="008D4056">
        <w:t xml:space="preserve">- </w:t>
      </w:r>
      <w:r w:rsidR="00581B66" w:rsidRPr="006A6492">
        <w:rPr>
          <w:b/>
        </w:rPr>
        <w:t>G</w:t>
      </w:r>
      <w:r w:rsidR="00F82F5E" w:rsidRPr="006A6492">
        <w:rPr>
          <w:b/>
        </w:rPr>
        <w:t xml:space="preserve">eometry </w:t>
      </w:r>
    </w:p>
    <w:p w14:paraId="79CBAC03" w14:textId="43F91BDD" w:rsidR="00F82F5E" w:rsidRDefault="004F75D4" w:rsidP="002D7547">
      <w:pPr>
        <w:pStyle w:val="BodyText"/>
        <w:numPr>
          <w:ilvl w:val="0"/>
          <w:numId w:val="127"/>
        </w:numPr>
      </w:pPr>
      <w:r>
        <w:rPr>
          <w:noProof/>
        </w:rPr>
        <w:drawing>
          <wp:inline distT="0" distB="0" distL="0" distR="0" wp14:anchorId="7D704268" wp14:editId="5726846B">
            <wp:extent cx="276225" cy="142875"/>
            <wp:effectExtent l="0" t="0" r="9525" b="9525"/>
            <wp:docPr id="2423" name="Picture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76225" cy="142875"/>
                    </a:xfrm>
                    <a:prstGeom prst="rect">
                      <a:avLst/>
                    </a:prstGeom>
                    <a:noFill/>
                    <a:ln>
                      <a:noFill/>
                    </a:ln>
                  </pic:spPr>
                </pic:pic>
              </a:graphicData>
            </a:graphic>
          </wp:inline>
        </w:drawing>
      </w:r>
      <w:r>
        <w:t xml:space="preserve"> </w:t>
      </w:r>
      <w:r w:rsidR="008D4056">
        <w:t xml:space="preserve">- </w:t>
      </w:r>
      <w:r w:rsidR="00581B66" w:rsidRPr="006A6492">
        <w:rPr>
          <w:b/>
        </w:rPr>
        <w:t>Distribution B</w:t>
      </w:r>
      <w:r w:rsidR="00F82F5E" w:rsidRPr="006A6492">
        <w:rPr>
          <w:b/>
        </w:rPr>
        <w:t>ars</w:t>
      </w:r>
      <w:r w:rsidR="00F82F5E">
        <w:t xml:space="preserve"> </w:t>
      </w:r>
    </w:p>
    <w:p w14:paraId="3D07AF34" w14:textId="4E1A8363" w:rsidR="00F82F5E" w:rsidRDefault="004F75D4" w:rsidP="002D7547">
      <w:pPr>
        <w:pStyle w:val="BodyText"/>
        <w:numPr>
          <w:ilvl w:val="0"/>
          <w:numId w:val="127"/>
        </w:numPr>
      </w:pPr>
      <w:r>
        <w:rPr>
          <w:noProof/>
        </w:rPr>
        <w:drawing>
          <wp:inline distT="0" distB="0" distL="0" distR="0" wp14:anchorId="7C377C2C" wp14:editId="1E6211A7">
            <wp:extent cx="295275" cy="171450"/>
            <wp:effectExtent l="0" t="0" r="9525" b="0"/>
            <wp:docPr id="2424" name="Picture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t xml:space="preserve"> </w:t>
      </w:r>
      <w:r w:rsidR="008D4056">
        <w:t xml:space="preserve">- </w:t>
      </w:r>
      <w:r w:rsidR="00581B66" w:rsidRPr="006A6492">
        <w:rPr>
          <w:b/>
        </w:rPr>
        <w:t>D</w:t>
      </w:r>
      <w:r w:rsidR="00F82F5E" w:rsidRPr="006A6492">
        <w:rPr>
          <w:b/>
        </w:rPr>
        <w:t xml:space="preserve">owels </w:t>
      </w:r>
    </w:p>
    <w:p w14:paraId="2952FD15" w14:textId="3D96505A" w:rsidR="00F82F5E" w:rsidRDefault="00B83654" w:rsidP="002D7547">
      <w:pPr>
        <w:pStyle w:val="BodyText"/>
        <w:numPr>
          <w:ilvl w:val="0"/>
          <w:numId w:val="127"/>
        </w:numPr>
      </w:pPr>
      <w:r>
        <w:pict w14:anchorId="1A214738">
          <v:shape id="Picture 2425" o:spid="_x0000_i1026" type="#_x0000_t75" style="width:21.9pt;height:11.25pt;visibility:visible;mso-wrap-style:square">
            <v:imagedata r:id="rId325" o:title=""/>
          </v:shape>
        </w:pict>
      </w:r>
      <w:r w:rsidR="004F75D4">
        <w:t xml:space="preserve"> </w:t>
      </w:r>
      <w:r w:rsidR="008D4056">
        <w:t xml:space="preserve">- </w:t>
      </w:r>
      <w:r w:rsidR="00581B66" w:rsidRPr="006A6492">
        <w:rPr>
          <w:b/>
        </w:rPr>
        <w:t>P</w:t>
      </w:r>
      <w:r w:rsidR="00F82F5E" w:rsidRPr="006A6492">
        <w:rPr>
          <w:b/>
        </w:rPr>
        <w:t>ins</w:t>
      </w:r>
      <w:r w:rsidR="00F82F5E">
        <w:t xml:space="preserve"> </w:t>
      </w:r>
    </w:p>
    <w:p w14:paraId="4D2B7488" w14:textId="0F02196C" w:rsidR="000E6600" w:rsidRDefault="004F75D4" w:rsidP="002D7547">
      <w:pPr>
        <w:pStyle w:val="BodyText"/>
        <w:numPr>
          <w:ilvl w:val="0"/>
          <w:numId w:val="127"/>
        </w:numPr>
      </w:pPr>
      <w:r>
        <w:rPr>
          <w:noProof/>
        </w:rPr>
        <w:drawing>
          <wp:inline distT="0" distB="0" distL="0" distR="0" wp14:anchorId="4E0E9508" wp14:editId="1B6BB03A">
            <wp:extent cx="256320" cy="256320"/>
            <wp:effectExtent l="0" t="0" r="0" b="0"/>
            <wp:docPr id="2426" name="Picture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56320" cy="256320"/>
                    </a:xfrm>
                    <a:prstGeom prst="rect">
                      <a:avLst/>
                    </a:prstGeom>
                    <a:noFill/>
                    <a:ln>
                      <a:noFill/>
                    </a:ln>
                  </pic:spPr>
                </pic:pic>
              </a:graphicData>
            </a:graphic>
          </wp:inline>
        </w:drawing>
      </w:r>
      <w:r>
        <w:t xml:space="preserve"> </w:t>
      </w:r>
      <w:r w:rsidR="008D4056">
        <w:t xml:space="preserve">- </w:t>
      </w:r>
      <w:r w:rsidRPr="006A6492">
        <w:rPr>
          <w:b/>
        </w:rPr>
        <w:t>Precast Elements</w:t>
      </w:r>
      <w:r w:rsidR="000E6600">
        <w:t xml:space="preserve"> </w:t>
      </w:r>
    </w:p>
    <w:p w14:paraId="47F3E9B3" w14:textId="7CC318FB" w:rsidR="00F82F5E" w:rsidRDefault="000E6600" w:rsidP="002D7547">
      <w:pPr>
        <w:pStyle w:val="BodyText"/>
        <w:numPr>
          <w:ilvl w:val="0"/>
          <w:numId w:val="127"/>
        </w:numPr>
      </w:pPr>
      <w:r>
        <w:rPr>
          <w:rFonts w:ascii="Verdana" w:hAnsi="Verdana"/>
          <w:noProof/>
          <w:color w:val="000000"/>
          <w:sz w:val="20"/>
          <w:szCs w:val="20"/>
        </w:rPr>
        <w:drawing>
          <wp:inline distT="0" distB="0" distL="0" distR="0" wp14:anchorId="5A72894B" wp14:editId="7709DBC8">
            <wp:extent cx="295275" cy="161925"/>
            <wp:effectExtent l="0" t="0" r="9525" b="9525"/>
            <wp:docPr id="2431" name="Picture 2431" descr="C:\Program Files\Common Files\Autodesk Shared\Extensions 2018\Modules\Reinforcement\DReinfWall\en-US\Help\images\GUID-B5AF043C-6B10-4B2C-B4CD-9DD19B56A70E-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Program Files\Common Files\Autodesk Shared\Extensions 2018\Modules\Reinforcement\DReinfWall\en-US\Help\images\GUID-B5AF043C-6B10-4B2C-B4CD-9DD19B56A70E-low.jp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008D4056">
        <w:rPr>
          <w:b/>
        </w:rPr>
        <w:t xml:space="preserve">- </w:t>
      </w:r>
      <w:r w:rsidR="00581B66" w:rsidRPr="006A6492">
        <w:rPr>
          <w:b/>
        </w:rPr>
        <w:t>S</w:t>
      </w:r>
      <w:r w:rsidR="00F82F5E" w:rsidRPr="006A6492">
        <w:rPr>
          <w:b/>
        </w:rPr>
        <w:t xml:space="preserve">eismic </w:t>
      </w:r>
      <w:r w:rsidR="00581B66" w:rsidRPr="006A6492">
        <w:rPr>
          <w:b/>
        </w:rPr>
        <w:t>R</w:t>
      </w:r>
      <w:r w:rsidR="00F82F5E" w:rsidRPr="006A6492">
        <w:rPr>
          <w:b/>
        </w:rPr>
        <w:t>einforcement</w:t>
      </w:r>
      <w:r w:rsidR="00F82F5E">
        <w:t xml:space="preserve"> </w:t>
      </w:r>
    </w:p>
    <w:p w14:paraId="5C089A93" w14:textId="32197C24" w:rsidR="00581B66" w:rsidRDefault="00581B66" w:rsidP="002D7547">
      <w:pPr>
        <w:pStyle w:val="BodyText"/>
        <w:numPr>
          <w:ilvl w:val="0"/>
          <w:numId w:val="127"/>
        </w:numPr>
      </w:pPr>
      <w:r>
        <w:rPr>
          <w:b/>
          <w:noProof/>
        </w:rPr>
        <w:drawing>
          <wp:inline distT="0" distB="0" distL="0" distR="0" wp14:anchorId="511ED81C" wp14:editId="27559ACA">
            <wp:extent cx="257175" cy="247650"/>
            <wp:effectExtent l="0" t="0" r="9525" b="0"/>
            <wp:docPr id="2421" name="Picture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t xml:space="preserve"> </w:t>
      </w:r>
      <w:r w:rsidR="008D4056">
        <w:t xml:space="preserve">- </w:t>
      </w:r>
      <w:r w:rsidRPr="006A6492">
        <w:rPr>
          <w:b/>
        </w:rPr>
        <w:t>User Reinforcement</w:t>
      </w:r>
      <w:r>
        <w:t xml:space="preserve"> </w:t>
      </w:r>
    </w:p>
    <w:p w14:paraId="446D05E8" w14:textId="3D6E9457" w:rsidR="00F82F5E" w:rsidRDefault="00F82F5E" w:rsidP="002D7547">
      <w:pPr>
        <w:pStyle w:val="BodyText"/>
        <w:numPr>
          <w:ilvl w:val="0"/>
          <w:numId w:val="126"/>
        </w:numPr>
      </w:pPr>
      <w:r>
        <w:t xml:space="preserve">In the </w:t>
      </w:r>
      <w:r w:rsidR="000E6600">
        <w:t>centre</w:t>
      </w:r>
      <w:r>
        <w:t>, define</w:t>
      </w:r>
      <w:r w:rsidR="007A6211">
        <w:t xml:space="preserve"> the </w:t>
      </w:r>
      <w:r>
        <w:t xml:space="preserve">reinforcement parameters (depending on a selected component). </w:t>
      </w:r>
    </w:p>
    <w:p w14:paraId="25887484" w14:textId="4A4A85AB" w:rsidR="00F82F5E" w:rsidRDefault="00F82F5E" w:rsidP="002D7547">
      <w:pPr>
        <w:pStyle w:val="BodyText"/>
        <w:numPr>
          <w:ilvl w:val="0"/>
          <w:numId w:val="126"/>
        </w:numPr>
      </w:pPr>
      <w:r>
        <w:t xml:space="preserve">On the right is a graphical view of a defined wall and the generated wall reinforcement. </w:t>
      </w:r>
    </w:p>
    <w:p w14:paraId="16FE67FB" w14:textId="77777777" w:rsidR="00E7650F" w:rsidRDefault="00E7650F" w:rsidP="00E7650F">
      <w:pPr>
        <w:pStyle w:val="BodyText"/>
      </w:pPr>
      <w:r>
        <w:t xml:space="preserve">In the lower part of the dialog, two options are available: </w:t>
      </w:r>
    </w:p>
    <w:p w14:paraId="38E7C507" w14:textId="4BA6E8B6" w:rsidR="00E7650F" w:rsidRDefault="00E7650F" w:rsidP="00E7650F">
      <w:pPr>
        <w:pStyle w:val="BodyText"/>
        <w:numPr>
          <w:ilvl w:val="0"/>
          <w:numId w:val="7"/>
        </w:numPr>
      </w:pPr>
      <w:r w:rsidRPr="007967F8">
        <w:rPr>
          <w:b/>
        </w:rPr>
        <w:t>Without reinforcement generation</w:t>
      </w:r>
      <w:r>
        <w:t xml:space="preserve"> - </w:t>
      </w:r>
      <w:r w:rsidR="00B429E9">
        <w:t>T</w:t>
      </w:r>
      <w:r w:rsidR="00AB11C4">
        <w:t>his</w:t>
      </w:r>
      <w:r>
        <w:t xml:space="preserve"> option is available only in case a parametric reinforcement hasn't been generated (i.e. reinforcement defined by means of options in the extension tabs) and there is another type of reinforcement (e.g. pre-cast elements) in the RC element. If the option is activated, the parametric reinforcement is not generated; if the option is switched off, the parametric reinforcement is generated. </w:t>
      </w:r>
    </w:p>
    <w:p w14:paraId="2E7E63E7" w14:textId="77777777" w:rsidR="00E7650F" w:rsidRDefault="00E7650F" w:rsidP="00E7650F">
      <w:pPr>
        <w:pStyle w:val="BodyText"/>
        <w:numPr>
          <w:ilvl w:val="0"/>
          <w:numId w:val="7"/>
        </w:numPr>
      </w:pPr>
      <w:r w:rsidRPr="007967F8">
        <w:rPr>
          <w:b/>
        </w:rPr>
        <w:t>Dynamic Model Update</w:t>
      </w:r>
      <w:r>
        <w:t xml:space="preserve"> - This option, when selected, keeps the module data up-to-date with the Revit® model. </w:t>
      </w:r>
    </w:p>
    <w:p w14:paraId="41CB5DE6" w14:textId="77777777" w:rsidR="00E7650F" w:rsidRDefault="00E7650F" w:rsidP="00E7650F">
      <w:pPr>
        <w:pStyle w:val="BodyText"/>
        <w:ind w:left="720"/>
      </w:pPr>
      <w:r>
        <w:lastRenderedPageBreak/>
        <w:t xml:space="preserve">Changing the geometry of an adjoining element or elements starts the Extension and regenerates the reinforcement to include changes. </w:t>
      </w:r>
    </w:p>
    <w:p w14:paraId="31DE173F" w14:textId="77777777" w:rsidR="00E7650F" w:rsidRDefault="00E7650F" w:rsidP="00E7650F">
      <w:pPr>
        <w:pStyle w:val="BodyText"/>
        <w:ind w:firstLine="720"/>
      </w:pPr>
      <w:r>
        <w:t xml:space="preserve">You can deselect this option for </w:t>
      </w:r>
    </w:p>
    <w:p w14:paraId="302EABCC" w14:textId="77777777" w:rsidR="00E7650F" w:rsidRDefault="00E7650F" w:rsidP="002D7547">
      <w:pPr>
        <w:pStyle w:val="BodyText"/>
        <w:numPr>
          <w:ilvl w:val="0"/>
          <w:numId w:val="170"/>
        </w:numPr>
      </w:pPr>
      <w:r>
        <w:t xml:space="preserve">A single element (after starting the Extension clear this option at the bottom of the dialog). </w:t>
      </w:r>
    </w:p>
    <w:p w14:paraId="098177C5" w14:textId="37DC36DF" w:rsidR="00E7650F" w:rsidRDefault="00E7650F" w:rsidP="002D7547">
      <w:pPr>
        <w:pStyle w:val="BodyText"/>
        <w:numPr>
          <w:ilvl w:val="0"/>
          <w:numId w:val="170"/>
        </w:numPr>
      </w:pPr>
      <w:r>
        <w:t xml:space="preserve">All elements of a given type in a project, such as all </w:t>
      </w:r>
      <w:r w:rsidR="00AB11C4">
        <w:t>columns (</w:t>
      </w:r>
      <w:r>
        <w:t xml:space="preserve">in the Extensions preferences). </w:t>
      </w:r>
    </w:p>
    <w:p w14:paraId="46DC7F0E" w14:textId="77777777" w:rsidR="00E7650F" w:rsidRDefault="00E7650F" w:rsidP="002D7547">
      <w:pPr>
        <w:pStyle w:val="BodyText"/>
        <w:numPr>
          <w:ilvl w:val="0"/>
          <w:numId w:val="170"/>
        </w:numPr>
      </w:pPr>
      <w:r>
        <w:t xml:space="preserve">All types of elements (in the Extensions preferences). </w:t>
      </w:r>
    </w:p>
    <w:p w14:paraId="140328A9" w14:textId="77777777" w:rsidR="00E7650F" w:rsidRDefault="00E7650F" w:rsidP="00E7650F">
      <w:pPr>
        <w:pStyle w:val="BodyText"/>
        <w:ind w:left="720"/>
      </w:pPr>
      <w:r>
        <w:t xml:space="preserve">The Dynamic Model Update is selected by default for the whole project and all supported elements. </w:t>
      </w:r>
    </w:p>
    <w:p w14:paraId="583B9670" w14:textId="77777777" w:rsidR="00E7650F" w:rsidRDefault="00E7650F" w:rsidP="00E7650F">
      <w:pPr>
        <w:pStyle w:val="BodyText"/>
        <w:ind w:firstLine="720"/>
      </w:pPr>
      <w:r>
        <w:t xml:space="preserve">When you open a file, created in version 2012 or lower, this option works as follows: </w:t>
      </w:r>
    </w:p>
    <w:p w14:paraId="010725A0" w14:textId="77777777" w:rsidR="00E7650F" w:rsidRDefault="00E7650F" w:rsidP="002D7547">
      <w:pPr>
        <w:pStyle w:val="BodyText"/>
        <w:numPr>
          <w:ilvl w:val="0"/>
          <w:numId w:val="171"/>
        </w:numPr>
      </w:pPr>
      <w:r>
        <w:t xml:space="preserve">It is deselected for existing elements that were reinforced using the Extension (you can select it when modifying reinforcement using this Extension). </w:t>
      </w:r>
    </w:p>
    <w:p w14:paraId="0A3B23ED" w14:textId="77777777" w:rsidR="00E7650F" w:rsidRDefault="00E7650F" w:rsidP="002D7547">
      <w:pPr>
        <w:pStyle w:val="BodyText"/>
        <w:numPr>
          <w:ilvl w:val="0"/>
          <w:numId w:val="171"/>
        </w:numPr>
      </w:pPr>
      <w:r>
        <w:t xml:space="preserve">It is selected by default for new elements. </w:t>
      </w:r>
    </w:p>
    <w:p w14:paraId="19DDE270" w14:textId="4CEACD72" w:rsidR="00E7650F" w:rsidRDefault="00E7650F" w:rsidP="00E7650F">
      <w:pPr>
        <w:pStyle w:val="BodyText"/>
      </w:pPr>
      <w:r w:rsidRPr="007967F8">
        <w:rPr>
          <w:b/>
        </w:rPr>
        <w:t>Note</w:t>
      </w:r>
      <w:r>
        <w:rPr>
          <w:b/>
        </w:rPr>
        <w:t>:</w:t>
      </w:r>
      <w:r>
        <w:t xml:space="preserve"> This option is only available, if the module is launched in Revit</w:t>
      </w:r>
      <w:r w:rsidR="00AB11C4">
        <w:t>®</w:t>
      </w:r>
      <w:r>
        <w:t>.</w:t>
      </w:r>
    </w:p>
    <w:p w14:paraId="66A2937E" w14:textId="1CC6738F" w:rsidR="00C27958" w:rsidRDefault="00C27958" w:rsidP="00F82F5E">
      <w:pPr>
        <w:pStyle w:val="Heading2"/>
      </w:pPr>
      <w:bookmarkStart w:id="147" w:name="_Toc14790652"/>
      <w:r>
        <w:t>Generating Wall Reinforcement</w:t>
      </w:r>
      <w:bookmarkEnd w:id="147"/>
    </w:p>
    <w:p w14:paraId="044BF2B2" w14:textId="1F7BEC83" w:rsidR="00C27958" w:rsidRDefault="00C27958" w:rsidP="00F82F5E">
      <w:pPr>
        <w:pStyle w:val="Heading3"/>
      </w:pPr>
      <w:bookmarkStart w:id="148" w:name="_Toc14790653"/>
      <w:r>
        <w:t>Geometry</w:t>
      </w:r>
      <w:bookmarkEnd w:id="148"/>
    </w:p>
    <w:p w14:paraId="2E909C93" w14:textId="7EFB4C14" w:rsidR="000011B6" w:rsidRDefault="000011B6" w:rsidP="000011B6">
      <w:pPr>
        <w:pStyle w:val="BodyText"/>
        <w:jc w:val="center"/>
      </w:pPr>
      <w:r>
        <w:rPr>
          <w:noProof/>
        </w:rPr>
        <w:drawing>
          <wp:inline distT="0" distB="0" distL="0" distR="0" wp14:anchorId="09A2A3CA" wp14:editId="3F722E10">
            <wp:extent cx="5537520" cy="2862000"/>
            <wp:effectExtent l="0" t="0" r="6350" b="0"/>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a:stretch>
                      <a:fillRect/>
                    </a:stretch>
                  </pic:blipFill>
                  <pic:spPr>
                    <a:xfrm>
                      <a:off x="0" y="0"/>
                      <a:ext cx="5537520" cy="2862000"/>
                    </a:xfrm>
                    <a:prstGeom prst="rect">
                      <a:avLst/>
                    </a:prstGeom>
                  </pic:spPr>
                </pic:pic>
              </a:graphicData>
            </a:graphic>
          </wp:inline>
        </w:drawing>
      </w:r>
    </w:p>
    <w:p w14:paraId="4832BDFB" w14:textId="3D8B7909" w:rsidR="00F82F5E" w:rsidRDefault="005021F7" w:rsidP="00F82F5E">
      <w:pPr>
        <w:pStyle w:val="BodyText"/>
      </w:pPr>
      <w:r>
        <w:t xml:space="preserve">The Wall Reinforcement Geometry </w:t>
      </w:r>
      <w:r w:rsidR="00F82F5E">
        <w:t xml:space="preserve">Parameters </w:t>
      </w:r>
      <w:r>
        <w:t xml:space="preserve">are loaded form the elements selected in the </w:t>
      </w:r>
      <w:proofErr w:type="spellStart"/>
      <w:r>
        <w:t>Revi</w:t>
      </w:r>
      <w:r w:rsidR="00AE5F67">
        <w:t>®</w:t>
      </w:r>
      <w:r>
        <w:t>t</w:t>
      </w:r>
      <w:proofErr w:type="spellEnd"/>
      <w:r>
        <w:t xml:space="preserve"> model and include:</w:t>
      </w:r>
      <w:r w:rsidR="00F82F5E">
        <w:t xml:space="preserve"> </w:t>
      </w:r>
    </w:p>
    <w:p w14:paraId="5DAF2BEF" w14:textId="7871464C" w:rsidR="00F82F5E" w:rsidRDefault="005021F7" w:rsidP="002D7547">
      <w:pPr>
        <w:pStyle w:val="BodyText"/>
        <w:numPr>
          <w:ilvl w:val="0"/>
          <w:numId w:val="166"/>
        </w:numPr>
      </w:pPr>
      <w:r w:rsidRPr="005021F7">
        <w:rPr>
          <w:b/>
        </w:rPr>
        <w:t>Identification</w:t>
      </w:r>
      <w:r w:rsidR="00702185">
        <w:rPr>
          <w:b/>
        </w:rPr>
        <w:t xml:space="preserve"> - </w:t>
      </w:r>
      <w:r w:rsidR="00F82F5E">
        <w:t>Identification parameters of a wall loaded from a Revit</w:t>
      </w:r>
      <w:r w:rsidR="00AE5F67">
        <w:t>®</w:t>
      </w:r>
      <w:r w:rsidR="00F82F5E">
        <w:t xml:space="preserve"> model </w:t>
      </w:r>
    </w:p>
    <w:p w14:paraId="2435634A" w14:textId="340748BB" w:rsidR="00F82F5E" w:rsidRDefault="005021F7" w:rsidP="002D7547">
      <w:pPr>
        <w:pStyle w:val="BodyText"/>
        <w:numPr>
          <w:ilvl w:val="0"/>
          <w:numId w:val="166"/>
        </w:numPr>
      </w:pPr>
      <w:r w:rsidRPr="005021F7">
        <w:rPr>
          <w:b/>
        </w:rPr>
        <w:t>Wall Dimensions</w:t>
      </w:r>
      <w:r w:rsidR="00702185">
        <w:rPr>
          <w:b/>
        </w:rPr>
        <w:t xml:space="preserve"> - </w:t>
      </w:r>
      <w:r w:rsidR="00F82F5E">
        <w:t xml:space="preserve">Wall dimensions (thickness, length, height) </w:t>
      </w:r>
    </w:p>
    <w:p w14:paraId="702D1961" w14:textId="1F9B61A3" w:rsidR="00C27958" w:rsidRDefault="005021F7" w:rsidP="002D7547">
      <w:pPr>
        <w:pStyle w:val="BodyText"/>
        <w:numPr>
          <w:ilvl w:val="0"/>
          <w:numId w:val="166"/>
        </w:numPr>
      </w:pPr>
      <w:r w:rsidRPr="005021F7">
        <w:rPr>
          <w:b/>
        </w:rPr>
        <w:t>Element</w:t>
      </w:r>
      <w:r w:rsidR="00702185">
        <w:rPr>
          <w:b/>
        </w:rPr>
        <w:t xml:space="preserve"> - </w:t>
      </w:r>
      <w:r w:rsidR="00F82F5E">
        <w:t>Element parameters, including number of walls, number of openings, level, and offset.</w:t>
      </w:r>
    </w:p>
    <w:p w14:paraId="31324B96" w14:textId="775ECF06" w:rsidR="005021F7" w:rsidRPr="005021F7" w:rsidRDefault="005021F7" w:rsidP="00F82F5E">
      <w:pPr>
        <w:pStyle w:val="BodyText"/>
        <w:rPr>
          <w:b/>
        </w:rPr>
      </w:pPr>
      <w:r w:rsidRPr="005021F7">
        <w:rPr>
          <w:b/>
        </w:rPr>
        <w:lastRenderedPageBreak/>
        <w:t>Method of generation of main reinforcement</w:t>
      </w:r>
    </w:p>
    <w:p w14:paraId="4A8DD115" w14:textId="3277AD64" w:rsidR="00F82F5E" w:rsidRDefault="00F82F5E" w:rsidP="00F82F5E">
      <w:pPr>
        <w:pStyle w:val="BodyText"/>
      </w:pPr>
      <w:r>
        <w:t xml:space="preserve">In the Reinforcement of walls dialog, you can select a method of generation: </w:t>
      </w:r>
    </w:p>
    <w:p w14:paraId="3A71A8D6" w14:textId="02CE97A5" w:rsidR="009C184B" w:rsidRPr="00702185" w:rsidRDefault="009C184B" w:rsidP="002D7547">
      <w:pPr>
        <w:pStyle w:val="BodyText"/>
        <w:numPr>
          <w:ilvl w:val="0"/>
          <w:numId w:val="131"/>
        </w:numPr>
        <w:rPr>
          <w:b/>
        </w:rPr>
      </w:pPr>
      <w:r w:rsidRPr="00702185">
        <w:rPr>
          <w:b/>
        </w:rPr>
        <w:t>Structural rebars</w:t>
      </w:r>
      <w:r w:rsidR="00702185">
        <w:rPr>
          <w:b/>
        </w:rPr>
        <w:t>.</w:t>
      </w:r>
      <w:r w:rsidRPr="00702185">
        <w:rPr>
          <w:b/>
        </w:rPr>
        <w:t xml:space="preserve"> </w:t>
      </w:r>
    </w:p>
    <w:p w14:paraId="3D9AF4B6" w14:textId="2DDFE154" w:rsidR="00F82F5E" w:rsidRDefault="00F82F5E" w:rsidP="002D7547">
      <w:pPr>
        <w:pStyle w:val="BodyText"/>
        <w:numPr>
          <w:ilvl w:val="0"/>
          <w:numId w:val="131"/>
        </w:numPr>
      </w:pPr>
      <w:r w:rsidRPr="00702185">
        <w:rPr>
          <w:b/>
        </w:rPr>
        <w:t>Structural area reinforcement</w:t>
      </w:r>
      <w:r w:rsidR="00702185">
        <w:t xml:space="preserve"> - U</w:t>
      </w:r>
      <w:r>
        <w:t xml:space="preserve">sing the Area </w:t>
      </w:r>
      <w:r w:rsidR="009C184B">
        <w:t>Reinforcement option from Revit</w:t>
      </w:r>
      <w:r w:rsidR="00AB11C4">
        <w:t>®. If</w:t>
      </w:r>
      <w:r w:rsidR="009C184B">
        <w:t xml:space="preserve"> this option is selected the Dynamic Model Update is disabled automatically.</w:t>
      </w:r>
    </w:p>
    <w:p w14:paraId="3CD64F11" w14:textId="167E9E7C" w:rsidR="00F82F5E" w:rsidRDefault="00E7670E" w:rsidP="00E7670E">
      <w:pPr>
        <w:pStyle w:val="BodyText"/>
        <w:jc w:val="center"/>
      </w:pPr>
      <w:r>
        <w:rPr>
          <w:noProof/>
        </w:rPr>
        <w:drawing>
          <wp:inline distT="0" distB="0" distL="0" distR="0" wp14:anchorId="1292CAD9" wp14:editId="247CAB78">
            <wp:extent cx="3542760" cy="1235160"/>
            <wp:effectExtent l="0" t="0" r="635" b="3175"/>
            <wp:docPr id="2529"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a:stretch>
                      <a:fillRect/>
                    </a:stretch>
                  </pic:blipFill>
                  <pic:spPr>
                    <a:xfrm>
                      <a:off x="0" y="0"/>
                      <a:ext cx="3542760" cy="1235160"/>
                    </a:xfrm>
                    <a:prstGeom prst="rect">
                      <a:avLst/>
                    </a:prstGeom>
                  </pic:spPr>
                </pic:pic>
              </a:graphicData>
            </a:graphic>
          </wp:inline>
        </w:drawing>
      </w:r>
    </w:p>
    <w:p w14:paraId="04A41054" w14:textId="77777777" w:rsidR="00F82F5E" w:rsidRDefault="00F82F5E" w:rsidP="00F82F5E">
      <w:pPr>
        <w:pStyle w:val="BodyText"/>
      </w:pPr>
    </w:p>
    <w:p w14:paraId="25130F21" w14:textId="50B6A062" w:rsidR="00F82F5E" w:rsidRDefault="00F82F5E" w:rsidP="00F82F5E">
      <w:pPr>
        <w:pStyle w:val="BodyText"/>
      </w:pPr>
      <w:r w:rsidRPr="009C184B">
        <w:rPr>
          <w:b/>
        </w:rPr>
        <w:t>Note</w:t>
      </w:r>
      <w:r w:rsidR="009C184B" w:rsidRPr="009C184B">
        <w:rPr>
          <w:b/>
        </w:rPr>
        <w:t>:</w:t>
      </w:r>
      <w:r>
        <w:t xml:space="preserve"> </w:t>
      </w:r>
      <w:r w:rsidR="009C184B">
        <w:t xml:space="preserve">Reinforcement will only be added to the layer indicated as a structural layer in a multi-layer wall. </w:t>
      </w:r>
      <w:r>
        <w:t xml:space="preserve">Otherwise, </w:t>
      </w:r>
      <w:r w:rsidR="009C184B">
        <w:t xml:space="preserve">the </w:t>
      </w:r>
      <w:r>
        <w:t xml:space="preserve">reinforcement is distributed for the total thickness of the wall (covers are calculated for the total thickness). </w:t>
      </w:r>
    </w:p>
    <w:p w14:paraId="07D6A6C1" w14:textId="123DA098" w:rsidR="00F82F5E" w:rsidRDefault="00F82F5E" w:rsidP="00F82F5E">
      <w:pPr>
        <w:pStyle w:val="BodyText"/>
      </w:pPr>
      <w:r>
        <w:t xml:space="preserve">If the Save data without reinforcement generation option is cleared, the reinforcing bars are generated and displayed in </w:t>
      </w:r>
      <w:r w:rsidR="006470B8">
        <w:t>Autodesk</w:t>
      </w:r>
      <w:r w:rsidR="0078747A">
        <w:t>®</w:t>
      </w:r>
      <w:r>
        <w:t xml:space="preserve"> Revit®. If this option is selected, the reinforcement data is generated (and can be used after restarting the Extension), but reinforcing bars cannot be displayed in </w:t>
      </w:r>
      <w:r w:rsidR="006470B8">
        <w:t>Autodesk</w:t>
      </w:r>
      <w:r w:rsidR="0078747A">
        <w:t>®</w:t>
      </w:r>
      <w:r>
        <w:t xml:space="preserve"> Revit®.</w:t>
      </w:r>
    </w:p>
    <w:p w14:paraId="0E8CBABF" w14:textId="49FC0689" w:rsidR="00C27958" w:rsidRDefault="00C27958" w:rsidP="00F82F5E">
      <w:pPr>
        <w:pStyle w:val="Heading3"/>
      </w:pPr>
      <w:bookmarkStart w:id="149" w:name="_Toc14790654"/>
      <w:r>
        <w:t>Distribution Bars</w:t>
      </w:r>
      <w:bookmarkEnd w:id="149"/>
    </w:p>
    <w:p w14:paraId="10EB3A3D" w14:textId="4ADBEAFE" w:rsidR="000011B6" w:rsidRDefault="000011B6" w:rsidP="000011B6">
      <w:pPr>
        <w:pStyle w:val="BodyText"/>
        <w:jc w:val="center"/>
      </w:pPr>
      <w:r>
        <w:rPr>
          <w:noProof/>
        </w:rPr>
        <w:drawing>
          <wp:inline distT="0" distB="0" distL="0" distR="0" wp14:anchorId="71D2EC69" wp14:editId="16DDA9EB">
            <wp:extent cx="5343120" cy="2761560"/>
            <wp:effectExtent l="0" t="0" r="0" b="1270"/>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9"/>
                    <a:stretch>
                      <a:fillRect/>
                    </a:stretch>
                  </pic:blipFill>
                  <pic:spPr>
                    <a:xfrm>
                      <a:off x="0" y="0"/>
                      <a:ext cx="5343120" cy="2761560"/>
                    </a:xfrm>
                    <a:prstGeom prst="rect">
                      <a:avLst/>
                    </a:prstGeom>
                  </pic:spPr>
                </pic:pic>
              </a:graphicData>
            </a:graphic>
          </wp:inline>
        </w:drawing>
      </w:r>
    </w:p>
    <w:p w14:paraId="71A067C5" w14:textId="11CA1744" w:rsidR="00F82F5E" w:rsidRDefault="00F82F5E" w:rsidP="00F82F5E">
      <w:pPr>
        <w:pStyle w:val="BodyText"/>
      </w:pPr>
      <w:r>
        <w:t xml:space="preserve">There are several parameters of distribution reinforcement defined in the Reinforcement of walls dialog: </w:t>
      </w:r>
    </w:p>
    <w:p w14:paraId="45E360E7" w14:textId="14FF98FC" w:rsidR="00F82F5E" w:rsidRPr="00A9646C" w:rsidRDefault="00F82F5E" w:rsidP="00F82F5E">
      <w:pPr>
        <w:pStyle w:val="BodyText"/>
        <w:rPr>
          <w:b/>
        </w:rPr>
      </w:pPr>
      <w:r w:rsidRPr="00A9646C">
        <w:rPr>
          <w:b/>
        </w:rPr>
        <w:t xml:space="preserve">Reinforcement definition </w:t>
      </w:r>
    </w:p>
    <w:p w14:paraId="62E33162" w14:textId="3B9E8421" w:rsidR="00F82F5E" w:rsidRDefault="00F82F5E" w:rsidP="002D7547">
      <w:pPr>
        <w:pStyle w:val="BodyText"/>
        <w:numPr>
          <w:ilvl w:val="0"/>
          <w:numId w:val="132"/>
        </w:numPr>
      </w:pPr>
      <w:r w:rsidRPr="00A9646C">
        <w:rPr>
          <w:b/>
        </w:rPr>
        <w:t xml:space="preserve">c </w:t>
      </w:r>
      <w:r w:rsidR="00A9646C" w:rsidRPr="00A9646C">
        <w:rPr>
          <w:b/>
        </w:rPr>
        <w:t>=</w:t>
      </w:r>
      <w:r w:rsidR="00A9646C">
        <w:t xml:space="preserve"> </w:t>
      </w:r>
      <w:r w:rsidR="00B429E9">
        <w:t>C</w:t>
      </w:r>
      <w:r w:rsidR="00462A49">
        <w:t xml:space="preserve">over </w:t>
      </w:r>
      <w:r>
        <w:t xml:space="preserve">for </w:t>
      </w:r>
      <w:r w:rsidR="00462A49">
        <w:t xml:space="preserve">the </w:t>
      </w:r>
      <w:r>
        <w:t xml:space="preserve">wall reinforcement </w:t>
      </w:r>
      <w:r w:rsidR="00462A49">
        <w:t xml:space="preserve">bars </w:t>
      </w:r>
      <w:r>
        <w:t>(</w:t>
      </w:r>
      <w:r w:rsidR="00462A49">
        <w:t>the</w:t>
      </w:r>
      <w:r>
        <w:t xml:space="preserve"> cover is calculated along the wall len</w:t>
      </w:r>
      <w:r w:rsidR="00462A49">
        <w:t>gth, from the ends of the wall).</w:t>
      </w:r>
    </w:p>
    <w:p w14:paraId="1AE84598" w14:textId="2DCC8A2C" w:rsidR="00A9646C" w:rsidRDefault="00F82F5E" w:rsidP="002D7547">
      <w:pPr>
        <w:pStyle w:val="BodyText"/>
        <w:numPr>
          <w:ilvl w:val="0"/>
          <w:numId w:val="132"/>
        </w:numPr>
      </w:pPr>
      <w:proofErr w:type="spellStart"/>
      <w:r w:rsidRPr="00A9646C">
        <w:rPr>
          <w:b/>
        </w:rPr>
        <w:lastRenderedPageBreak/>
        <w:t>ce</w:t>
      </w:r>
      <w:proofErr w:type="spellEnd"/>
      <w:r w:rsidRPr="00A9646C">
        <w:rPr>
          <w:b/>
        </w:rPr>
        <w:t xml:space="preserve"> </w:t>
      </w:r>
      <w:r w:rsidR="00A9646C" w:rsidRPr="00A9646C">
        <w:rPr>
          <w:b/>
        </w:rPr>
        <w:t>=</w:t>
      </w:r>
      <w:r w:rsidR="00AB11C4">
        <w:t xml:space="preserve"> </w:t>
      </w:r>
      <w:r w:rsidR="00B429E9">
        <w:t>F</w:t>
      </w:r>
      <w:r w:rsidR="00462A49">
        <w:t>or a horizontal bar of the reinforcement grid (covers defined for the wall thickness).</w:t>
      </w:r>
    </w:p>
    <w:p w14:paraId="79C955CC" w14:textId="142B4CD6" w:rsidR="00F82F5E" w:rsidRDefault="00F82F5E" w:rsidP="002D7547">
      <w:pPr>
        <w:pStyle w:val="BodyText"/>
        <w:numPr>
          <w:ilvl w:val="0"/>
          <w:numId w:val="132"/>
        </w:numPr>
      </w:pPr>
      <w:r w:rsidRPr="00A9646C">
        <w:rPr>
          <w:b/>
        </w:rPr>
        <w:t>ci</w:t>
      </w:r>
      <w:r w:rsidR="00A9646C" w:rsidRPr="00A9646C">
        <w:rPr>
          <w:b/>
        </w:rPr>
        <w:t xml:space="preserve"> =</w:t>
      </w:r>
      <w:r w:rsidR="00AB11C4">
        <w:t xml:space="preserve"> </w:t>
      </w:r>
      <w:r w:rsidR="00B429E9">
        <w:t>F</w:t>
      </w:r>
      <w:r>
        <w:t>or a horizontal bar of the reinforcement grid (covers defined for the wall thickness)</w:t>
      </w:r>
      <w:r w:rsidR="00462A49">
        <w:t>.</w:t>
      </w:r>
      <w:r>
        <w:t xml:space="preserve"> </w:t>
      </w:r>
    </w:p>
    <w:p w14:paraId="25B830D9" w14:textId="091D94AF" w:rsidR="00E7670E" w:rsidRDefault="00AB11C4" w:rsidP="002D7547">
      <w:pPr>
        <w:pStyle w:val="BodyText"/>
        <w:numPr>
          <w:ilvl w:val="0"/>
          <w:numId w:val="132"/>
        </w:numPr>
      </w:pPr>
      <w:r>
        <w:rPr>
          <w:b/>
        </w:rPr>
        <w:t>Reinforcement type</w:t>
      </w:r>
      <w:r w:rsidR="00A9646C">
        <w:t xml:space="preserve"> - </w:t>
      </w:r>
      <w:r w:rsidR="008D4056">
        <w:t>C</w:t>
      </w:r>
      <w:r w:rsidR="00A9646C">
        <w:t xml:space="preserve">hoose the required layout from the </w:t>
      </w:r>
      <w:proofErr w:type="gramStart"/>
      <w:r w:rsidR="00A9646C">
        <w:t>drop down</w:t>
      </w:r>
      <w:proofErr w:type="gramEnd"/>
      <w:r w:rsidR="00A9646C">
        <w:t xml:space="preserve"> list</w:t>
      </w:r>
      <w:r w:rsidR="006A6492">
        <w:t>.</w:t>
      </w:r>
    </w:p>
    <w:p w14:paraId="1CFDD1F3" w14:textId="7F44AE52" w:rsidR="00F82F5E" w:rsidRDefault="00E7670E" w:rsidP="00E7670E">
      <w:pPr>
        <w:pStyle w:val="BodyText"/>
        <w:jc w:val="center"/>
      </w:pPr>
      <w:r>
        <w:rPr>
          <w:noProof/>
        </w:rPr>
        <w:drawing>
          <wp:inline distT="0" distB="0" distL="0" distR="0" wp14:anchorId="5593A8D3" wp14:editId="64196132">
            <wp:extent cx="309600" cy="357120"/>
            <wp:effectExtent l="0" t="0" r="0" b="5080"/>
            <wp:docPr id="2530"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09600" cy="357120"/>
                    </a:xfrm>
                    <a:prstGeom prst="rect">
                      <a:avLst/>
                    </a:prstGeom>
                    <a:noFill/>
                    <a:ln>
                      <a:noFill/>
                    </a:ln>
                  </pic:spPr>
                </pic:pic>
              </a:graphicData>
            </a:graphic>
          </wp:inline>
        </w:drawing>
      </w:r>
      <w:r>
        <w:tab/>
      </w:r>
      <w:r>
        <w:tab/>
      </w:r>
      <w:r>
        <w:rPr>
          <w:noProof/>
        </w:rPr>
        <w:drawing>
          <wp:inline distT="0" distB="0" distL="0" distR="0" wp14:anchorId="7ABD838A" wp14:editId="2B7EB8C3">
            <wp:extent cx="309600" cy="357120"/>
            <wp:effectExtent l="0" t="0" r="0" b="5080"/>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09600" cy="357120"/>
                    </a:xfrm>
                    <a:prstGeom prst="rect">
                      <a:avLst/>
                    </a:prstGeom>
                    <a:noFill/>
                    <a:ln>
                      <a:noFill/>
                    </a:ln>
                  </pic:spPr>
                </pic:pic>
              </a:graphicData>
            </a:graphic>
          </wp:inline>
        </w:drawing>
      </w:r>
    </w:p>
    <w:p w14:paraId="58E03EF6" w14:textId="77777777" w:rsidR="00F82F5E" w:rsidRPr="00A9646C" w:rsidRDefault="00F82F5E" w:rsidP="00F82F5E">
      <w:pPr>
        <w:pStyle w:val="BodyText"/>
        <w:rPr>
          <w:b/>
        </w:rPr>
      </w:pPr>
      <w:r w:rsidRPr="00A9646C">
        <w:rPr>
          <w:b/>
        </w:rPr>
        <w:t xml:space="preserve">Horizontal reinforcement parameters </w:t>
      </w:r>
    </w:p>
    <w:p w14:paraId="60C9670F" w14:textId="0EFD5E40" w:rsidR="00A91499" w:rsidRDefault="00F82F5E" w:rsidP="002D7547">
      <w:pPr>
        <w:pStyle w:val="BodyText"/>
        <w:numPr>
          <w:ilvl w:val="0"/>
          <w:numId w:val="133"/>
        </w:numPr>
      </w:pPr>
      <w:r w:rsidRPr="00857496">
        <w:rPr>
          <w:b/>
        </w:rPr>
        <w:t>End type</w:t>
      </w:r>
      <w:r w:rsidR="00AB11C4">
        <w:rPr>
          <w:b/>
        </w:rPr>
        <w:t xml:space="preserve"> </w:t>
      </w:r>
      <w:r w:rsidR="00857496">
        <w:t>- Select the required layout for the reinforcing bars at the end of the wall.</w:t>
      </w:r>
    </w:p>
    <w:p w14:paraId="2DDC5975" w14:textId="73F02641" w:rsidR="00F82F5E" w:rsidRDefault="00A91499" w:rsidP="00A91499">
      <w:pPr>
        <w:pStyle w:val="BodyText"/>
        <w:jc w:val="center"/>
      </w:pPr>
      <w:r>
        <w:rPr>
          <w:noProof/>
        </w:rPr>
        <w:drawing>
          <wp:inline distT="0" distB="0" distL="0" distR="0" wp14:anchorId="08F995A9" wp14:editId="29DB487D">
            <wp:extent cx="452520" cy="369000"/>
            <wp:effectExtent l="0" t="0" r="5080" b="0"/>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52520" cy="369000"/>
                    </a:xfrm>
                    <a:prstGeom prst="rect">
                      <a:avLst/>
                    </a:prstGeom>
                    <a:noFill/>
                    <a:ln>
                      <a:noFill/>
                    </a:ln>
                  </pic:spPr>
                </pic:pic>
              </a:graphicData>
            </a:graphic>
          </wp:inline>
        </w:drawing>
      </w:r>
      <w:r>
        <w:tab/>
      </w:r>
      <w:r>
        <w:rPr>
          <w:noProof/>
        </w:rPr>
        <w:drawing>
          <wp:inline distT="0" distB="0" distL="0" distR="0" wp14:anchorId="2DE05A8A" wp14:editId="11A1E26C">
            <wp:extent cx="440280" cy="369000"/>
            <wp:effectExtent l="0" t="0" r="0" b="0"/>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440280" cy="369000"/>
                    </a:xfrm>
                    <a:prstGeom prst="rect">
                      <a:avLst/>
                    </a:prstGeom>
                    <a:noFill/>
                    <a:ln>
                      <a:noFill/>
                    </a:ln>
                  </pic:spPr>
                </pic:pic>
              </a:graphicData>
            </a:graphic>
          </wp:inline>
        </w:drawing>
      </w:r>
    </w:p>
    <w:p w14:paraId="5B6B4023" w14:textId="585BD51A" w:rsidR="00857496" w:rsidRDefault="00857496" w:rsidP="00857496">
      <w:pPr>
        <w:pStyle w:val="BodyText"/>
        <w:numPr>
          <w:ilvl w:val="0"/>
          <w:numId w:val="20"/>
        </w:numPr>
      </w:pPr>
      <w:r w:rsidRPr="005B070C">
        <w:rPr>
          <w:b/>
        </w:rPr>
        <w:t>Bars</w:t>
      </w:r>
      <w:r>
        <w:t xml:space="preserve"> - Bar Grade and Diameter.</w:t>
      </w:r>
    </w:p>
    <w:p w14:paraId="3C8855C8" w14:textId="77777777" w:rsidR="00857496" w:rsidRDefault="00857496" w:rsidP="00857496">
      <w:pPr>
        <w:pStyle w:val="BodyText"/>
        <w:numPr>
          <w:ilvl w:val="0"/>
          <w:numId w:val="20"/>
        </w:numPr>
      </w:pPr>
      <w:r w:rsidRPr="00E72EF9">
        <w:rPr>
          <w:b/>
        </w:rPr>
        <w:t>Material</w:t>
      </w:r>
      <w:r>
        <w:t xml:space="preserve"> - Steel Grade for reinforcement.</w:t>
      </w:r>
    </w:p>
    <w:p w14:paraId="554FB60B" w14:textId="77777777" w:rsidR="00857496" w:rsidRDefault="00857496" w:rsidP="00857496">
      <w:pPr>
        <w:pStyle w:val="BodyText"/>
        <w:numPr>
          <w:ilvl w:val="0"/>
          <w:numId w:val="20"/>
        </w:numPr>
      </w:pPr>
      <w:r w:rsidRPr="00E72EF9">
        <w:rPr>
          <w:b/>
        </w:rPr>
        <w:t>Hooks</w:t>
      </w:r>
      <w:r>
        <w:t xml:space="preserve"> - Choose from None, 135 degrees, 90 degrees, 135 degrees seismic &amp; 90 degrees seismic.</w:t>
      </w:r>
    </w:p>
    <w:p w14:paraId="2A7881E2" w14:textId="1ECB0502" w:rsidR="00FB0C86" w:rsidRDefault="00FB0C86" w:rsidP="00FB0C86">
      <w:pPr>
        <w:pStyle w:val="BodyText"/>
        <w:numPr>
          <w:ilvl w:val="0"/>
          <w:numId w:val="20"/>
        </w:numPr>
      </w:pPr>
      <w:r w:rsidRPr="00FB0C86">
        <w:rPr>
          <w:b/>
        </w:rPr>
        <w:t>ab =</w:t>
      </w:r>
      <w:r>
        <w:t xml:space="preserve"> </w:t>
      </w:r>
      <w:r w:rsidR="00B429E9">
        <w:t>O</w:t>
      </w:r>
      <w:r w:rsidR="00BA5D6C">
        <w:t>ffset distance of bottom horizontal bar.</w:t>
      </w:r>
    </w:p>
    <w:p w14:paraId="62C99585" w14:textId="766ADF5F" w:rsidR="00FB0C86" w:rsidRDefault="00FB0C86" w:rsidP="00FB0C86">
      <w:pPr>
        <w:pStyle w:val="BodyText"/>
        <w:numPr>
          <w:ilvl w:val="0"/>
          <w:numId w:val="20"/>
        </w:numPr>
      </w:pPr>
      <w:r w:rsidRPr="00FB0C86">
        <w:rPr>
          <w:b/>
        </w:rPr>
        <w:t>at =</w:t>
      </w:r>
      <w:r w:rsidR="00AB11C4">
        <w:t xml:space="preserve"> </w:t>
      </w:r>
      <w:r w:rsidR="00B429E9">
        <w:t>O</w:t>
      </w:r>
      <w:r w:rsidR="00BA5D6C">
        <w:t>ffset distance of top horizontal bar.</w:t>
      </w:r>
    </w:p>
    <w:p w14:paraId="7B30148C" w14:textId="26B2E116" w:rsidR="00FB0C86" w:rsidRDefault="00FB0C86" w:rsidP="00FB0C86">
      <w:pPr>
        <w:pStyle w:val="BodyText"/>
        <w:numPr>
          <w:ilvl w:val="0"/>
          <w:numId w:val="20"/>
        </w:numPr>
      </w:pPr>
      <w:proofErr w:type="spellStart"/>
      <w:r w:rsidRPr="00FB0C86">
        <w:rPr>
          <w:b/>
        </w:rPr>
        <w:t>sh</w:t>
      </w:r>
      <w:proofErr w:type="spellEnd"/>
      <w:r w:rsidRPr="00FB0C86">
        <w:rPr>
          <w:b/>
        </w:rPr>
        <w:t xml:space="preserve"> =</w:t>
      </w:r>
      <w:r w:rsidR="00AB11C4">
        <w:t xml:space="preserve"> </w:t>
      </w:r>
      <w:r w:rsidR="00B429E9">
        <w:t>H</w:t>
      </w:r>
      <w:r w:rsidR="00BA5D6C">
        <w:t>orizontal bar centres.</w:t>
      </w:r>
    </w:p>
    <w:p w14:paraId="454721BD" w14:textId="77777777" w:rsidR="00F82F5E" w:rsidRPr="00A9646C" w:rsidRDefault="00F82F5E" w:rsidP="00F82F5E">
      <w:pPr>
        <w:pStyle w:val="BodyText"/>
        <w:rPr>
          <w:b/>
        </w:rPr>
      </w:pPr>
      <w:r w:rsidRPr="00A9646C">
        <w:rPr>
          <w:b/>
        </w:rPr>
        <w:t xml:space="preserve">Vertical reinforcement parameters </w:t>
      </w:r>
    </w:p>
    <w:p w14:paraId="54E61737" w14:textId="56E68CC9" w:rsidR="00F82F5E" w:rsidRDefault="00F82F5E" w:rsidP="002D7547">
      <w:pPr>
        <w:pStyle w:val="BodyText"/>
        <w:numPr>
          <w:ilvl w:val="0"/>
          <w:numId w:val="134"/>
        </w:numPr>
      </w:pPr>
      <w:r w:rsidRPr="009569AE">
        <w:rPr>
          <w:b/>
        </w:rPr>
        <w:t>End type</w:t>
      </w:r>
      <w:r w:rsidR="006025CC" w:rsidRPr="009569AE">
        <w:rPr>
          <w:b/>
        </w:rPr>
        <w:t>:</w:t>
      </w:r>
      <w:r w:rsidR="00B429E9">
        <w:t xml:space="preserve"> The same a</w:t>
      </w:r>
      <w:r>
        <w:t>s for</w:t>
      </w:r>
      <w:r w:rsidR="00B429E9">
        <w:t xml:space="preserve"> horizontal reinforcement bars</w:t>
      </w:r>
      <w:r w:rsidR="006A6492">
        <w:t>.</w:t>
      </w:r>
    </w:p>
    <w:p w14:paraId="581231A9" w14:textId="3EEB5B76" w:rsidR="006025CC" w:rsidRDefault="006025CC" w:rsidP="006025CC">
      <w:pPr>
        <w:pStyle w:val="BodyText"/>
        <w:jc w:val="center"/>
      </w:pPr>
      <w:r>
        <w:rPr>
          <w:noProof/>
        </w:rPr>
        <w:drawing>
          <wp:inline distT="0" distB="0" distL="0" distR="0" wp14:anchorId="1183BB4A" wp14:editId="3B79991B">
            <wp:extent cx="369360" cy="440640"/>
            <wp:effectExtent l="0" t="0" r="0" b="0"/>
            <wp:docPr id="2534"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369360" cy="440640"/>
                    </a:xfrm>
                    <a:prstGeom prst="rect">
                      <a:avLst/>
                    </a:prstGeom>
                    <a:noFill/>
                    <a:ln>
                      <a:noFill/>
                    </a:ln>
                  </pic:spPr>
                </pic:pic>
              </a:graphicData>
            </a:graphic>
          </wp:inline>
        </w:drawing>
      </w:r>
    </w:p>
    <w:p w14:paraId="606FBCDE" w14:textId="6D5ACFE6" w:rsidR="009569AE" w:rsidRDefault="00AB11C4" w:rsidP="009569AE">
      <w:pPr>
        <w:pStyle w:val="BodyText"/>
        <w:numPr>
          <w:ilvl w:val="0"/>
          <w:numId w:val="20"/>
        </w:numPr>
      </w:pPr>
      <w:r>
        <w:rPr>
          <w:b/>
        </w:rPr>
        <w:t>Bars</w:t>
      </w:r>
      <w:r w:rsidR="009569AE">
        <w:t xml:space="preserve"> - Bar Grade and Diameter.</w:t>
      </w:r>
    </w:p>
    <w:p w14:paraId="39AD68FD" w14:textId="77777777" w:rsidR="009569AE" w:rsidRDefault="009569AE" w:rsidP="009569AE">
      <w:pPr>
        <w:pStyle w:val="BodyText"/>
        <w:numPr>
          <w:ilvl w:val="0"/>
          <w:numId w:val="20"/>
        </w:numPr>
      </w:pPr>
      <w:r w:rsidRPr="00E72EF9">
        <w:rPr>
          <w:b/>
        </w:rPr>
        <w:t>Material</w:t>
      </w:r>
      <w:r>
        <w:t xml:space="preserve"> - Steel Grade for reinforcement.</w:t>
      </w:r>
    </w:p>
    <w:p w14:paraId="4CA191AB" w14:textId="77777777" w:rsidR="009569AE" w:rsidRDefault="009569AE" w:rsidP="009569AE">
      <w:pPr>
        <w:pStyle w:val="BodyText"/>
        <w:numPr>
          <w:ilvl w:val="0"/>
          <w:numId w:val="20"/>
        </w:numPr>
      </w:pPr>
      <w:r w:rsidRPr="00E72EF9">
        <w:rPr>
          <w:b/>
        </w:rPr>
        <w:t>Hooks</w:t>
      </w:r>
      <w:r>
        <w:t xml:space="preserve"> - Choose from None, 135 degrees, 90 degrees, 135 degrees seismic &amp; 90 degrees seismic.</w:t>
      </w:r>
    </w:p>
    <w:p w14:paraId="295C17A6" w14:textId="38EDEC43" w:rsidR="009569AE" w:rsidRDefault="009569AE" w:rsidP="009569AE">
      <w:pPr>
        <w:pStyle w:val="BodyText"/>
        <w:numPr>
          <w:ilvl w:val="0"/>
          <w:numId w:val="20"/>
        </w:numPr>
      </w:pPr>
      <w:r w:rsidRPr="009569AE">
        <w:rPr>
          <w:b/>
        </w:rPr>
        <w:t>al =</w:t>
      </w:r>
      <w:r w:rsidR="00AB11C4">
        <w:t xml:space="preserve"> </w:t>
      </w:r>
      <w:r w:rsidR="00B429E9">
        <w:t>O</w:t>
      </w:r>
      <w:r w:rsidR="00BA5D6C">
        <w:t>ffset distance of left vertical bar.</w:t>
      </w:r>
    </w:p>
    <w:p w14:paraId="79E02566" w14:textId="3835D619" w:rsidR="009569AE" w:rsidRDefault="009569AE" w:rsidP="009569AE">
      <w:pPr>
        <w:pStyle w:val="BodyText"/>
        <w:numPr>
          <w:ilvl w:val="0"/>
          <w:numId w:val="20"/>
        </w:numPr>
      </w:pPr>
      <w:proofErr w:type="spellStart"/>
      <w:r w:rsidRPr="009569AE">
        <w:rPr>
          <w:b/>
        </w:rPr>
        <w:t>ar</w:t>
      </w:r>
      <w:proofErr w:type="spellEnd"/>
      <w:r w:rsidRPr="009569AE">
        <w:rPr>
          <w:b/>
        </w:rPr>
        <w:t xml:space="preserve"> =</w:t>
      </w:r>
      <w:r w:rsidR="00AB11C4">
        <w:t xml:space="preserve"> </w:t>
      </w:r>
      <w:r w:rsidR="00B429E9">
        <w:t>O</w:t>
      </w:r>
      <w:r w:rsidR="00BA5D6C">
        <w:t>ffset distance of right vertical bar.</w:t>
      </w:r>
    </w:p>
    <w:p w14:paraId="0CE6873D" w14:textId="2407F8E5" w:rsidR="009569AE" w:rsidRDefault="009569AE" w:rsidP="009569AE">
      <w:pPr>
        <w:pStyle w:val="BodyText"/>
        <w:numPr>
          <w:ilvl w:val="0"/>
          <w:numId w:val="20"/>
        </w:numPr>
      </w:pPr>
      <w:proofErr w:type="spellStart"/>
      <w:r w:rsidRPr="009569AE">
        <w:rPr>
          <w:b/>
        </w:rPr>
        <w:t>sv</w:t>
      </w:r>
      <w:proofErr w:type="spellEnd"/>
      <w:r w:rsidRPr="009569AE">
        <w:rPr>
          <w:b/>
        </w:rPr>
        <w:t xml:space="preserve"> =</w:t>
      </w:r>
      <w:r>
        <w:t xml:space="preserve"> </w:t>
      </w:r>
      <w:r w:rsidR="00B429E9">
        <w:t>V</w:t>
      </w:r>
      <w:r w:rsidR="00BA5D6C">
        <w:t>ertical bar spacings.</w:t>
      </w:r>
    </w:p>
    <w:p w14:paraId="623609C8" w14:textId="4828BBA1" w:rsidR="009569AE" w:rsidRDefault="00F82F5E" w:rsidP="00F82F5E">
      <w:pPr>
        <w:pStyle w:val="BodyText"/>
      </w:pPr>
      <w:r w:rsidRPr="00BA5D6C">
        <w:rPr>
          <w:b/>
        </w:rPr>
        <w:t>Note</w:t>
      </w:r>
      <w:r w:rsidR="009569AE" w:rsidRPr="00BA5D6C">
        <w:rPr>
          <w:b/>
        </w:rPr>
        <w:t>:</w:t>
      </w:r>
      <w:r>
        <w:t xml:space="preserve"> The cover value is taken into account in the</w:t>
      </w:r>
      <w:r w:rsidR="00663D4E">
        <w:t xml:space="preserve"> values ab</w:t>
      </w:r>
      <w:r w:rsidR="00BA5D6C">
        <w:t xml:space="preserve">, </w:t>
      </w:r>
      <w:proofErr w:type="gramStart"/>
      <w:r w:rsidR="00BA5D6C">
        <w:t>at ,</w:t>
      </w:r>
      <w:proofErr w:type="gramEnd"/>
      <w:r w:rsidR="00BA5D6C">
        <w:t xml:space="preserve"> al and </w:t>
      </w:r>
      <w:proofErr w:type="spellStart"/>
      <w:r w:rsidR="00BA5D6C">
        <w:t>a</w:t>
      </w:r>
      <w:r w:rsidR="009569AE">
        <w:t>r</w:t>
      </w:r>
      <w:proofErr w:type="spellEnd"/>
      <w:r w:rsidR="009569AE">
        <w:t>:</w:t>
      </w:r>
    </w:p>
    <w:p w14:paraId="0CAF43AC" w14:textId="46622C67" w:rsidR="00F82F5E" w:rsidRDefault="00BA5D6C" w:rsidP="002D7547">
      <w:pPr>
        <w:pStyle w:val="BodyText"/>
        <w:numPr>
          <w:ilvl w:val="0"/>
          <w:numId w:val="135"/>
        </w:numPr>
      </w:pPr>
      <w:r w:rsidRPr="00B35CED">
        <w:rPr>
          <w:b/>
        </w:rPr>
        <w:t xml:space="preserve">if </w:t>
      </w:r>
      <w:proofErr w:type="gramStart"/>
      <w:r w:rsidRPr="00B35CED">
        <w:rPr>
          <w:b/>
        </w:rPr>
        <w:t>a</w:t>
      </w:r>
      <w:r w:rsidR="00F82F5E" w:rsidRPr="00B35CED">
        <w:rPr>
          <w:b/>
        </w:rPr>
        <w:t>t</w:t>
      </w:r>
      <w:r w:rsidR="00B429E9">
        <w:t xml:space="preserve">  &lt;</w:t>
      </w:r>
      <w:proofErr w:type="gramEnd"/>
      <w:r w:rsidR="00B429E9">
        <w:t xml:space="preserve"> C</w:t>
      </w:r>
      <w:r w:rsidR="00F82F5E">
        <w:t xml:space="preserve">over, then the cover value is adopted. </w:t>
      </w:r>
    </w:p>
    <w:p w14:paraId="3AC3D741" w14:textId="3D1E9CF8" w:rsidR="00F82F5E" w:rsidRDefault="00BA5D6C" w:rsidP="002D7547">
      <w:pPr>
        <w:pStyle w:val="BodyText"/>
        <w:numPr>
          <w:ilvl w:val="0"/>
          <w:numId w:val="135"/>
        </w:numPr>
      </w:pPr>
      <w:r w:rsidRPr="00B35CED">
        <w:rPr>
          <w:b/>
        </w:rPr>
        <w:t>if a</w:t>
      </w:r>
      <w:r w:rsidR="00F82F5E" w:rsidRPr="00B35CED">
        <w:rPr>
          <w:b/>
        </w:rPr>
        <w:t>t</w:t>
      </w:r>
      <w:r w:rsidR="00F82F5E">
        <w:t xml:space="preserve"> &gt;</w:t>
      </w:r>
      <w:r w:rsidR="00B429E9">
        <w:t xml:space="preserve"> C</w:t>
      </w:r>
      <w:r>
        <w:t xml:space="preserve">over, then the value </w:t>
      </w:r>
      <w:proofErr w:type="gramStart"/>
      <w:r>
        <w:t>a</w:t>
      </w:r>
      <w:r w:rsidR="00F82F5E">
        <w:t>t  is</w:t>
      </w:r>
      <w:proofErr w:type="gramEnd"/>
      <w:r w:rsidR="00F82F5E">
        <w:t xml:space="preserve"> adopted. </w:t>
      </w:r>
    </w:p>
    <w:p w14:paraId="64938125" w14:textId="2E1B77A2" w:rsidR="00C27958" w:rsidRDefault="00F82F5E" w:rsidP="00F82F5E">
      <w:pPr>
        <w:pStyle w:val="BodyText"/>
      </w:pPr>
      <w:r>
        <w:t>Parameters of bars are loaded from families defined in Revit</w:t>
      </w:r>
      <w:r w:rsidR="00AE5F67">
        <w:t>®</w:t>
      </w:r>
      <w:r>
        <w:t>. A bar diameter and a material are associated with a selected steel grade (family).</w:t>
      </w:r>
    </w:p>
    <w:p w14:paraId="0A544F4C" w14:textId="05654678" w:rsidR="00C27958" w:rsidRDefault="00C27958" w:rsidP="00F82F5E">
      <w:pPr>
        <w:pStyle w:val="Heading3"/>
      </w:pPr>
      <w:bookmarkStart w:id="150" w:name="_Toc14790655"/>
      <w:r>
        <w:lastRenderedPageBreak/>
        <w:t>Dowels</w:t>
      </w:r>
      <w:bookmarkEnd w:id="150"/>
    </w:p>
    <w:p w14:paraId="43224D64" w14:textId="3193927D" w:rsidR="000011B6" w:rsidRDefault="000011B6" w:rsidP="000011B6">
      <w:pPr>
        <w:pStyle w:val="BodyText"/>
        <w:jc w:val="center"/>
      </w:pPr>
      <w:r>
        <w:rPr>
          <w:noProof/>
        </w:rPr>
        <w:drawing>
          <wp:inline distT="0" distB="0" distL="0" distR="0" wp14:anchorId="05679F07" wp14:editId="6ED1B32E">
            <wp:extent cx="5343120" cy="2761560"/>
            <wp:effectExtent l="0" t="0" r="0" b="1270"/>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
                    <a:stretch>
                      <a:fillRect/>
                    </a:stretch>
                  </pic:blipFill>
                  <pic:spPr>
                    <a:xfrm>
                      <a:off x="0" y="0"/>
                      <a:ext cx="5343120" cy="2761560"/>
                    </a:xfrm>
                    <a:prstGeom prst="rect">
                      <a:avLst/>
                    </a:prstGeom>
                  </pic:spPr>
                </pic:pic>
              </a:graphicData>
            </a:graphic>
          </wp:inline>
        </w:drawing>
      </w:r>
    </w:p>
    <w:p w14:paraId="7A471910" w14:textId="4E048211" w:rsidR="00F82F5E" w:rsidRDefault="00BF04D6" w:rsidP="00F82F5E">
      <w:pPr>
        <w:pStyle w:val="BodyText"/>
      </w:pPr>
      <w:r>
        <w:t>Define the parameters of the wall dowels in this tab, these include:</w:t>
      </w:r>
      <w:r w:rsidR="00F82F5E">
        <w:t xml:space="preserve"> </w:t>
      </w:r>
    </w:p>
    <w:p w14:paraId="14998402" w14:textId="77777777" w:rsidR="00F82F5E" w:rsidRPr="00BF04D6" w:rsidRDefault="00F82F5E" w:rsidP="00F82F5E">
      <w:pPr>
        <w:pStyle w:val="BodyText"/>
        <w:rPr>
          <w:b/>
        </w:rPr>
      </w:pPr>
      <w:r w:rsidRPr="00BF04D6">
        <w:rPr>
          <w:b/>
        </w:rPr>
        <w:t xml:space="preserve">Dowels of horizontal reinforcement </w:t>
      </w:r>
    </w:p>
    <w:p w14:paraId="2BC841DE" w14:textId="1173E261" w:rsidR="00BF04D6" w:rsidRDefault="00AB11C4" w:rsidP="00BF04D6">
      <w:pPr>
        <w:pStyle w:val="BodyText"/>
        <w:numPr>
          <w:ilvl w:val="0"/>
          <w:numId w:val="20"/>
        </w:numPr>
      </w:pPr>
      <w:r>
        <w:rPr>
          <w:b/>
        </w:rPr>
        <w:t>Bars</w:t>
      </w:r>
      <w:r w:rsidR="00BF04D6">
        <w:t xml:space="preserve"> - Bar Grade and Diameter.</w:t>
      </w:r>
    </w:p>
    <w:p w14:paraId="3C93AFF3" w14:textId="77777777" w:rsidR="00BF04D6" w:rsidRDefault="00BF04D6" w:rsidP="00BF04D6">
      <w:pPr>
        <w:pStyle w:val="BodyText"/>
        <w:numPr>
          <w:ilvl w:val="0"/>
          <w:numId w:val="20"/>
        </w:numPr>
      </w:pPr>
      <w:r w:rsidRPr="00E72EF9">
        <w:rPr>
          <w:b/>
        </w:rPr>
        <w:t>Material</w:t>
      </w:r>
      <w:r>
        <w:t xml:space="preserve"> - Steel Grade for reinforcement.</w:t>
      </w:r>
    </w:p>
    <w:p w14:paraId="74BBA345" w14:textId="08D1D000" w:rsidR="00BF04D6" w:rsidRDefault="00BF04D6" w:rsidP="00BF04D6">
      <w:pPr>
        <w:pStyle w:val="BodyText"/>
        <w:numPr>
          <w:ilvl w:val="0"/>
          <w:numId w:val="20"/>
        </w:numPr>
      </w:pPr>
      <w:r w:rsidRPr="00E72EF9">
        <w:rPr>
          <w:b/>
        </w:rPr>
        <w:t>Hooks</w:t>
      </w:r>
      <w:r>
        <w:t xml:space="preserve"> - Choose from None, 135 degrees, 90 degrees, 135 degrees seismic &amp; 90 degrees seismic.</w:t>
      </w:r>
    </w:p>
    <w:p w14:paraId="13519D73" w14:textId="57C08A10" w:rsidR="00F82F5E" w:rsidRPr="00B429E9" w:rsidRDefault="00F82F5E" w:rsidP="00F82F5E">
      <w:pPr>
        <w:pStyle w:val="BodyText"/>
        <w:rPr>
          <w:b/>
        </w:rPr>
      </w:pPr>
      <w:r w:rsidRPr="00B429E9">
        <w:rPr>
          <w:b/>
        </w:rPr>
        <w:t xml:space="preserve">Bar length </w:t>
      </w:r>
    </w:p>
    <w:p w14:paraId="3D11FBDA" w14:textId="295E8AF8" w:rsidR="00F82F5E" w:rsidRDefault="00BF04D6" w:rsidP="002D7547">
      <w:pPr>
        <w:pStyle w:val="BodyText"/>
        <w:numPr>
          <w:ilvl w:val="0"/>
          <w:numId w:val="136"/>
        </w:numPr>
      </w:pPr>
      <w:r w:rsidRPr="00BF04D6">
        <w:rPr>
          <w:b/>
        </w:rPr>
        <w:t>Dowel type</w:t>
      </w:r>
      <w:r w:rsidR="00AB11C4">
        <w:rPr>
          <w:b/>
        </w:rPr>
        <w:t>:</w:t>
      </w:r>
      <w:r w:rsidR="00B429E9">
        <w:t xml:space="preserve"> (left and right) - S</w:t>
      </w:r>
      <w:r>
        <w:t xml:space="preserve">elect the required bar layout from the </w:t>
      </w:r>
      <w:proofErr w:type="gramStart"/>
      <w:r>
        <w:t>drop down</w:t>
      </w:r>
      <w:proofErr w:type="gramEnd"/>
      <w:r>
        <w:t xml:space="preserve"> menu.</w:t>
      </w:r>
    </w:p>
    <w:p w14:paraId="38171A4D" w14:textId="0D2E8764" w:rsidR="000011B6" w:rsidRDefault="000011B6" w:rsidP="000011B6">
      <w:pPr>
        <w:pStyle w:val="BodyText"/>
        <w:jc w:val="center"/>
      </w:pPr>
      <w:r>
        <w:rPr>
          <w:noProof/>
        </w:rPr>
        <w:drawing>
          <wp:inline distT="0" distB="0" distL="0" distR="0" wp14:anchorId="1CF0387E" wp14:editId="328043F3">
            <wp:extent cx="250200" cy="309600"/>
            <wp:effectExtent l="0" t="0" r="0" b="0"/>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50200" cy="309600"/>
                    </a:xfrm>
                    <a:prstGeom prst="rect">
                      <a:avLst/>
                    </a:prstGeom>
                    <a:noFill/>
                    <a:ln>
                      <a:noFill/>
                    </a:ln>
                  </pic:spPr>
                </pic:pic>
              </a:graphicData>
            </a:graphic>
          </wp:inline>
        </w:drawing>
      </w:r>
      <w:r>
        <w:tab/>
      </w:r>
      <w:r>
        <w:tab/>
      </w:r>
      <w:r>
        <w:rPr>
          <w:noProof/>
        </w:rPr>
        <w:drawing>
          <wp:inline distT="0" distB="0" distL="0" distR="0" wp14:anchorId="19442EA4" wp14:editId="660B3F8E">
            <wp:extent cx="345240" cy="309600"/>
            <wp:effectExtent l="0" t="0" r="0" b="0"/>
            <wp:docPr id="2539" name="Picture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45240" cy="309600"/>
                    </a:xfrm>
                    <a:prstGeom prst="rect">
                      <a:avLst/>
                    </a:prstGeom>
                    <a:noFill/>
                    <a:ln>
                      <a:noFill/>
                    </a:ln>
                  </pic:spPr>
                </pic:pic>
              </a:graphicData>
            </a:graphic>
          </wp:inline>
        </w:drawing>
      </w:r>
      <w:r>
        <w:tab/>
      </w:r>
      <w:r>
        <w:tab/>
      </w:r>
      <w:r>
        <w:rPr>
          <w:noProof/>
        </w:rPr>
        <w:drawing>
          <wp:inline distT="0" distB="0" distL="0" distR="0" wp14:anchorId="108543D1" wp14:editId="2DD4842C">
            <wp:extent cx="357120" cy="309600"/>
            <wp:effectExtent l="0" t="0" r="5080" b="0"/>
            <wp:docPr id="2540" name="Picture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357120" cy="309600"/>
                    </a:xfrm>
                    <a:prstGeom prst="rect">
                      <a:avLst/>
                    </a:prstGeom>
                    <a:noFill/>
                    <a:ln>
                      <a:noFill/>
                    </a:ln>
                  </pic:spPr>
                </pic:pic>
              </a:graphicData>
            </a:graphic>
          </wp:inline>
        </w:drawing>
      </w:r>
    </w:p>
    <w:p w14:paraId="07391682" w14:textId="77777777" w:rsidR="00F82F5E" w:rsidRPr="00BF04D6" w:rsidRDefault="00F82F5E" w:rsidP="00F82F5E">
      <w:pPr>
        <w:pStyle w:val="BodyText"/>
        <w:rPr>
          <w:b/>
        </w:rPr>
      </w:pPr>
      <w:r w:rsidRPr="00BF04D6">
        <w:rPr>
          <w:b/>
        </w:rPr>
        <w:t xml:space="preserve">Dowels of vertical reinforcement </w:t>
      </w:r>
    </w:p>
    <w:p w14:paraId="6FE1A351" w14:textId="31B7B385" w:rsidR="00BF04D6" w:rsidRDefault="00AB11C4" w:rsidP="00BF04D6">
      <w:pPr>
        <w:pStyle w:val="BodyText"/>
        <w:numPr>
          <w:ilvl w:val="0"/>
          <w:numId w:val="20"/>
        </w:numPr>
      </w:pPr>
      <w:r>
        <w:rPr>
          <w:b/>
        </w:rPr>
        <w:t>Bars</w:t>
      </w:r>
      <w:r w:rsidR="00BF04D6">
        <w:t xml:space="preserve"> - Bar Grade and Diameter.</w:t>
      </w:r>
    </w:p>
    <w:p w14:paraId="3E435131" w14:textId="77777777" w:rsidR="00BF04D6" w:rsidRDefault="00BF04D6" w:rsidP="00BF04D6">
      <w:pPr>
        <w:pStyle w:val="BodyText"/>
        <w:numPr>
          <w:ilvl w:val="0"/>
          <w:numId w:val="20"/>
        </w:numPr>
      </w:pPr>
      <w:r w:rsidRPr="00E72EF9">
        <w:rPr>
          <w:b/>
        </w:rPr>
        <w:t>Material</w:t>
      </w:r>
      <w:r>
        <w:t xml:space="preserve"> - Steel Grade for reinforcement.</w:t>
      </w:r>
    </w:p>
    <w:p w14:paraId="378E8B76" w14:textId="77777777" w:rsidR="00BF04D6" w:rsidRDefault="00BF04D6" w:rsidP="00BF04D6">
      <w:pPr>
        <w:pStyle w:val="BodyText"/>
        <w:numPr>
          <w:ilvl w:val="0"/>
          <w:numId w:val="20"/>
        </w:numPr>
      </w:pPr>
      <w:r w:rsidRPr="00E72EF9">
        <w:rPr>
          <w:b/>
        </w:rPr>
        <w:t>Hooks</w:t>
      </w:r>
      <w:r>
        <w:t xml:space="preserve"> - Choose from None, 135 degrees, 90 degrees, 135 degrees seismic &amp; 90 degrees seismic.</w:t>
      </w:r>
    </w:p>
    <w:p w14:paraId="148922F0" w14:textId="3FCCC3BD" w:rsidR="00F82F5E" w:rsidRDefault="00F82F5E" w:rsidP="00F82F5E">
      <w:pPr>
        <w:pStyle w:val="BodyText"/>
      </w:pPr>
      <w:r>
        <w:t xml:space="preserve">Bar length </w:t>
      </w:r>
    </w:p>
    <w:p w14:paraId="6C0DFDD8" w14:textId="2E831FBC" w:rsidR="00F82F5E" w:rsidRDefault="00F82F5E" w:rsidP="002D7547">
      <w:pPr>
        <w:pStyle w:val="BodyText"/>
        <w:numPr>
          <w:ilvl w:val="0"/>
          <w:numId w:val="137"/>
        </w:numPr>
      </w:pPr>
      <w:r w:rsidRPr="00D15210">
        <w:rPr>
          <w:b/>
        </w:rPr>
        <w:t>Dowel type</w:t>
      </w:r>
      <w:r w:rsidR="00D02B67" w:rsidRPr="00D15210">
        <w:rPr>
          <w:b/>
        </w:rPr>
        <w:t>:</w:t>
      </w:r>
      <w:r>
        <w:t xml:space="preserve"> (from the top) </w:t>
      </w:r>
      <w:r w:rsidR="00B429E9">
        <w:t>- S</w:t>
      </w:r>
      <w:r w:rsidR="00BF04D6">
        <w:t xml:space="preserve">elect the required bar layout from the </w:t>
      </w:r>
      <w:proofErr w:type="gramStart"/>
      <w:r w:rsidR="00BF04D6">
        <w:t>drop down</w:t>
      </w:r>
      <w:proofErr w:type="gramEnd"/>
      <w:r w:rsidR="00BF04D6">
        <w:t xml:space="preserve"> menu.</w:t>
      </w:r>
    </w:p>
    <w:p w14:paraId="1218B0A8" w14:textId="481F3AB6" w:rsidR="00D02B67" w:rsidRDefault="00D02B67" w:rsidP="00D02B67">
      <w:pPr>
        <w:pStyle w:val="BodyText"/>
        <w:jc w:val="center"/>
      </w:pPr>
      <w:r>
        <w:rPr>
          <w:noProof/>
        </w:rPr>
        <w:drawing>
          <wp:inline distT="0" distB="0" distL="0" distR="0" wp14:anchorId="615F9E96" wp14:editId="450E2AA7">
            <wp:extent cx="321840" cy="250200"/>
            <wp:effectExtent l="0" t="0" r="2540" b="0"/>
            <wp:docPr id="2541" name="Picture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21840" cy="250200"/>
                    </a:xfrm>
                    <a:prstGeom prst="rect">
                      <a:avLst/>
                    </a:prstGeom>
                    <a:noFill/>
                    <a:ln>
                      <a:noFill/>
                    </a:ln>
                  </pic:spPr>
                </pic:pic>
              </a:graphicData>
            </a:graphic>
          </wp:inline>
        </w:drawing>
      </w:r>
      <w:r>
        <w:tab/>
      </w:r>
      <w:r>
        <w:tab/>
      </w:r>
      <w:r>
        <w:rPr>
          <w:noProof/>
        </w:rPr>
        <w:drawing>
          <wp:inline distT="0" distB="0" distL="0" distR="0" wp14:anchorId="35F42BBA" wp14:editId="31142630">
            <wp:extent cx="309600" cy="392760"/>
            <wp:effectExtent l="0" t="0" r="0" b="7620"/>
            <wp:docPr id="2542" name="Picture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309600" cy="392760"/>
                    </a:xfrm>
                    <a:prstGeom prst="rect">
                      <a:avLst/>
                    </a:prstGeom>
                    <a:noFill/>
                    <a:ln>
                      <a:noFill/>
                    </a:ln>
                  </pic:spPr>
                </pic:pic>
              </a:graphicData>
            </a:graphic>
          </wp:inline>
        </w:drawing>
      </w:r>
      <w:r>
        <w:tab/>
      </w:r>
      <w:r>
        <w:tab/>
      </w:r>
      <w:r>
        <w:rPr>
          <w:noProof/>
        </w:rPr>
        <w:drawing>
          <wp:inline distT="0" distB="0" distL="0" distR="0" wp14:anchorId="07FF5DF2" wp14:editId="48129729">
            <wp:extent cx="309600" cy="392760"/>
            <wp:effectExtent l="0" t="0" r="0" b="7620"/>
            <wp:docPr id="2543" name="Picture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09600" cy="392760"/>
                    </a:xfrm>
                    <a:prstGeom prst="rect">
                      <a:avLst/>
                    </a:prstGeom>
                    <a:noFill/>
                    <a:ln>
                      <a:noFill/>
                    </a:ln>
                  </pic:spPr>
                </pic:pic>
              </a:graphicData>
            </a:graphic>
          </wp:inline>
        </w:drawing>
      </w:r>
    </w:p>
    <w:p w14:paraId="194D2C5C" w14:textId="74B64BD9" w:rsidR="00F82F5E" w:rsidRDefault="00F82F5E" w:rsidP="00F82F5E">
      <w:pPr>
        <w:pStyle w:val="BodyText"/>
      </w:pPr>
      <w:r>
        <w:t>Parameters of bars are loaded from families defined in Revit</w:t>
      </w:r>
      <w:r w:rsidR="00AB11C4">
        <w:t>®</w:t>
      </w:r>
      <w:r>
        <w:t>. A bar diameter and a material are associated with a selected steel grade (family).</w:t>
      </w:r>
    </w:p>
    <w:p w14:paraId="2DB07082" w14:textId="749EAD63" w:rsidR="00C27958" w:rsidRDefault="00C27958" w:rsidP="00B4643C">
      <w:pPr>
        <w:pStyle w:val="Heading3"/>
      </w:pPr>
      <w:bookmarkStart w:id="151" w:name="_Toc14790656"/>
      <w:r>
        <w:lastRenderedPageBreak/>
        <w:t>Pins</w:t>
      </w:r>
      <w:bookmarkEnd w:id="151"/>
    </w:p>
    <w:p w14:paraId="3900BA56" w14:textId="4A4066CE" w:rsidR="00A57B95" w:rsidRDefault="00A57B95" w:rsidP="00A57B95">
      <w:pPr>
        <w:pStyle w:val="BodyText"/>
        <w:jc w:val="center"/>
      </w:pPr>
      <w:r>
        <w:rPr>
          <w:noProof/>
        </w:rPr>
        <w:drawing>
          <wp:inline distT="0" distB="0" distL="0" distR="0" wp14:anchorId="23B4D5F6" wp14:editId="02DCA517">
            <wp:extent cx="5343120" cy="2761560"/>
            <wp:effectExtent l="0" t="0" r="0" b="1270"/>
            <wp:docPr id="2507" name="Picture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2"/>
                    <a:stretch>
                      <a:fillRect/>
                    </a:stretch>
                  </pic:blipFill>
                  <pic:spPr>
                    <a:xfrm>
                      <a:off x="0" y="0"/>
                      <a:ext cx="5343120" cy="2761560"/>
                    </a:xfrm>
                    <a:prstGeom prst="rect">
                      <a:avLst/>
                    </a:prstGeom>
                  </pic:spPr>
                </pic:pic>
              </a:graphicData>
            </a:graphic>
          </wp:inline>
        </w:drawing>
      </w:r>
    </w:p>
    <w:p w14:paraId="51DACD7E" w14:textId="69DDB0B4" w:rsidR="006B703E" w:rsidRDefault="00A515C6" w:rsidP="00F82F5E">
      <w:pPr>
        <w:pStyle w:val="BodyText"/>
      </w:pPr>
      <w:r>
        <w:t>Define the parameters of the wall pins in this tab, these include:</w:t>
      </w:r>
    </w:p>
    <w:p w14:paraId="6896EEE2" w14:textId="4B06759C" w:rsidR="006B703E" w:rsidRPr="00A515C6" w:rsidRDefault="006B703E" w:rsidP="00F82F5E">
      <w:pPr>
        <w:pStyle w:val="BodyText"/>
        <w:rPr>
          <w:b/>
        </w:rPr>
      </w:pPr>
      <w:r w:rsidRPr="00A515C6">
        <w:rPr>
          <w:b/>
        </w:rPr>
        <w:t>Reinforcement definitions</w:t>
      </w:r>
    </w:p>
    <w:p w14:paraId="6AFE8908" w14:textId="74A36263" w:rsidR="006B703E" w:rsidRDefault="006B703E" w:rsidP="002D7547">
      <w:pPr>
        <w:pStyle w:val="BodyText"/>
        <w:numPr>
          <w:ilvl w:val="0"/>
          <w:numId w:val="137"/>
        </w:numPr>
      </w:pPr>
      <w:r w:rsidRPr="00A515C6">
        <w:rPr>
          <w:b/>
        </w:rPr>
        <w:t>Pins</w:t>
      </w:r>
      <w:r>
        <w:t xml:space="preserve"> – </w:t>
      </w:r>
      <w:r w:rsidR="00B429E9">
        <w:t>S</w:t>
      </w:r>
      <w:r>
        <w:t>elect this option to add pin reinforcement to the wall.</w:t>
      </w:r>
    </w:p>
    <w:p w14:paraId="735EDBAB" w14:textId="1C46B9BD" w:rsidR="00F82F5E" w:rsidRPr="00A515C6" w:rsidRDefault="00F82F5E" w:rsidP="00F82F5E">
      <w:pPr>
        <w:pStyle w:val="BodyText"/>
        <w:rPr>
          <w:b/>
        </w:rPr>
      </w:pPr>
      <w:r w:rsidRPr="00A515C6">
        <w:rPr>
          <w:b/>
        </w:rPr>
        <w:t xml:space="preserve">Reinforcement parameters </w:t>
      </w:r>
    </w:p>
    <w:p w14:paraId="191E3612" w14:textId="05C03964" w:rsidR="00F82F5E" w:rsidRDefault="00AB11C4" w:rsidP="002D7547">
      <w:pPr>
        <w:pStyle w:val="BodyText"/>
        <w:numPr>
          <w:ilvl w:val="0"/>
          <w:numId w:val="137"/>
        </w:numPr>
      </w:pPr>
      <w:r>
        <w:rPr>
          <w:b/>
        </w:rPr>
        <w:t>Distribution type</w:t>
      </w:r>
      <w:r w:rsidR="00A515C6">
        <w:t xml:space="preserve"> - </w:t>
      </w:r>
    </w:p>
    <w:p w14:paraId="73542AEB" w14:textId="2FEC2A80" w:rsidR="00F745D9" w:rsidRDefault="00F745D9" w:rsidP="00F745D9">
      <w:pPr>
        <w:pStyle w:val="BodyText"/>
        <w:jc w:val="center"/>
      </w:pPr>
      <w:r>
        <w:rPr>
          <w:noProof/>
        </w:rPr>
        <w:drawing>
          <wp:inline distT="0" distB="0" distL="0" distR="0" wp14:anchorId="42734C4A" wp14:editId="5C42883A">
            <wp:extent cx="440280" cy="369000"/>
            <wp:effectExtent l="0" t="0" r="0" b="0"/>
            <wp:docPr id="2546" name="Picture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40280" cy="369000"/>
                    </a:xfrm>
                    <a:prstGeom prst="rect">
                      <a:avLst/>
                    </a:prstGeom>
                    <a:noFill/>
                    <a:ln>
                      <a:noFill/>
                    </a:ln>
                  </pic:spPr>
                </pic:pic>
              </a:graphicData>
            </a:graphic>
          </wp:inline>
        </w:drawing>
      </w:r>
      <w:r>
        <w:tab/>
      </w:r>
      <w:r>
        <w:tab/>
      </w:r>
      <w:r>
        <w:rPr>
          <w:noProof/>
        </w:rPr>
        <w:drawing>
          <wp:inline distT="0" distB="0" distL="0" distR="0" wp14:anchorId="2B2196ED" wp14:editId="42A7CB57">
            <wp:extent cx="440280" cy="369000"/>
            <wp:effectExtent l="0" t="0" r="0" b="0"/>
            <wp:docPr id="2544" name="Picture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440280" cy="369000"/>
                    </a:xfrm>
                    <a:prstGeom prst="rect">
                      <a:avLst/>
                    </a:prstGeom>
                    <a:noFill/>
                    <a:ln>
                      <a:noFill/>
                    </a:ln>
                  </pic:spPr>
                </pic:pic>
              </a:graphicData>
            </a:graphic>
          </wp:inline>
        </w:drawing>
      </w:r>
      <w:r>
        <w:tab/>
      </w:r>
      <w:r>
        <w:tab/>
      </w:r>
      <w:r>
        <w:rPr>
          <w:noProof/>
        </w:rPr>
        <w:drawing>
          <wp:inline distT="0" distB="0" distL="0" distR="0" wp14:anchorId="21AA141C" wp14:editId="14D22767">
            <wp:extent cx="440280" cy="369000"/>
            <wp:effectExtent l="0" t="0" r="0" b="0"/>
            <wp:docPr id="2545" name="Picture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40280" cy="369000"/>
                    </a:xfrm>
                    <a:prstGeom prst="rect">
                      <a:avLst/>
                    </a:prstGeom>
                    <a:noFill/>
                    <a:ln>
                      <a:noFill/>
                    </a:ln>
                  </pic:spPr>
                </pic:pic>
              </a:graphicData>
            </a:graphic>
          </wp:inline>
        </w:drawing>
      </w:r>
    </w:p>
    <w:p w14:paraId="0C46790A" w14:textId="362BF698" w:rsidR="00A515C6" w:rsidRDefault="00AB11C4" w:rsidP="00A515C6">
      <w:pPr>
        <w:pStyle w:val="BodyText"/>
        <w:numPr>
          <w:ilvl w:val="0"/>
          <w:numId w:val="20"/>
        </w:numPr>
      </w:pPr>
      <w:r>
        <w:rPr>
          <w:b/>
        </w:rPr>
        <w:t>Bars</w:t>
      </w:r>
      <w:r w:rsidR="00A515C6">
        <w:t xml:space="preserve"> - Bar Grade and Diameter.</w:t>
      </w:r>
    </w:p>
    <w:p w14:paraId="069E3F57" w14:textId="77777777" w:rsidR="00A515C6" w:rsidRDefault="00A515C6" w:rsidP="00A515C6">
      <w:pPr>
        <w:pStyle w:val="BodyText"/>
        <w:numPr>
          <w:ilvl w:val="0"/>
          <w:numId w:val="20"/>
        </w:numPr>
      </w:pPr>
      <w:r w:rsidRPr="00E72EF9">
        <w:rPr>
          <w:b/>
        </w:rPr>
        <w:t>Material</w:t>
      </w:r>
      <w:r>
        <w:t xml:space="preserve"> - Steel Grade for reinforcement.</w:t>
      </w:r>
    </w:p>
    <w:p w14:paraId="0D1F1753" w14:textId="69CBBBFA" w:rsidR="00F82F5E" w:rsidRDefault="00A515C6" w:rsidP="00A515C6">
      <w:pPr>
        <w:pStyle w:val="BodyText"/>
        <w:numPr>
          <w:ilvl w:val="0"/>
          <w:numId w:val="20"/>
        </w:numPr>
      </w:pPr>
      <w:r w:rsidRPr="00A515C6">
        <w:rPr>
          <w:b/>
        </w:rPr>
        <w:t xml:space="preserve">s </w:t>
      </w:r>
      <w:proofErr w:type="spellStart"/>
      <w:r w:rsidRPr="00A515C6">
        <w:rPr>
          <w:b/>
        </w:rPr>
        <w:t>sh</w:t>
      </w:r>
      <w:proofErr w:type="spellEnd"/>
      <w:r w:rsidRPr="00A515C6">
        <w:rPr>
          <w:b/>
        </w:rPr>
        <w:t xml:space="preserve"> =</w:t>
      </w:r>
      <w:r>
        <w:t xml:space="preserve"> </w:t>
      </w:r>
      <w:r w:rsidR="00B429E9">
        <w:t>H</w:t>
      </w:r>
      <w:r w:rsidR="00E936B4">
        <w:t>orizontal spacing multiplier</w:t>
      </w:r>
      <w:r w:rsidR="006A6492">
        <w:t>.</w:t>
      </w:r>
      <w:r w:rsidR="00F82F5E">
        <w:t xml:space="preserve"> </w:t>
      </w:r>
    </w:p>
    <w:p w14:paraId="6B55ADFA" w14:textId="49E1CA58" w:rsidR="00A515C6" w:rsidRDefault="00A515C6" w:rsidP="00A515C6">
      <w:pPr>
        <w:pStyle w:val="BodyText"/>
        <w:numPr>
          <w:ilvl w:val="0"/>
          <w:numId w:val="20"/>
        </w:numPr>
      </w:pPr>
      <w:r w:rsidRPr="00A515C6">
        <w:rPr>
          <w:b/>
        </w:rPr>
        <w:t xml:space="preserve">s </w:t>
      </w:r>
      <w:proofErr w:type="spellStart"/>
      <w:r w:rsidRPr="00A515C6">
        <w:rPr>
          <w:b/>
        </w:rPr>
        <w:t>sv</w:t>
      </w:r>
      <w:proofErr w:type="spellEnd"/>
      <w:r w:rsidRPr="00A515C6">
        <w:rPr>
          <w:b/>
        </w:rPr>
        <w:t xml:space="preserve"> =</w:t>
      </w:r>
      <w:r w:rsidR="00B429E9">
        <w:t xml:space="preserve"> V</w:t>
      </w:r>
      <w:r w:rsidR="00E936B4">
        <w:t>ertical spacing multiplier</w:t>
      </w:r>
      <w:r w:rsidR="006A6492">
        <w:t>.</w:t>
      </w:r>
    </w:p>
    <w:p w14:paraId="7ED8E879" w14:textId="218BB396" w:rsidR="00A515C6" w:rsidRDefault="00A515C6" w:rsidP="00A515C6">
      <w:pPr>
        <w:pStyle w:val="BodyText"/>
        <w:numPr>
          <w:ilvl w:val="0"/>
          <w:numId w:val="20"/>
        </w:numPr>
      </w:pPr>
      <w:r w:rsidRPr="00A515C6">
        <w:rPr>
          <w:b/>
        </w:rPr>
        <w:t xml:space="preserve">x </w:t>
      </w:r>
      <w:proofErr w:type="spellStart"/>
      <w:r w:rsidRPr="00A515C6">
        <w:rPr>
          <w:b/>
        </w:rPr>
        <w:t>sh</w:t>
      </w:r>
      <w:proofErr w:type="spellEnd"/>
      <w:r w:rsidRPr="00A515C6">
        <w:rPr>
          <w:b/>
        </w:rPr>
        <w:t xml:space="preserve"> =</w:t>
      </w:r>
      <w:r>
        <w:t xml:space="preserve"> </w:t>
      </w:r>
      <w:r w:rsidR="00B429E9">
        <w:t>R</w:t>
      </w:r>
      <w:r w:rsidR="00E936B4">
        <w:t>eported horizontal spacing distance</w:t>
      </w:r>
      <w:r w:rsidR="006A6492">
        <w:t>.</w:t>
      </w:r>
    </w:p>
    <w:p w14:paraId="09AFECE9" w14:textId="28F9DF7B" w:rsidR="00A515C6" w:rsidRDefault="00A515C6" w:rsidP="00A515C6">
      <w:pPr>
        <w:pStyle w:val="BodyText"/>
        <w:numPr>
          <w:ilvl w:val="0"/>
          <w:numId w:val="20"/>
        </w:numPr>
      </w:pPr>
      <w:r w:rsidRPr="00A515C6">
        <w:rPr>
          <w:b/>
        </w:rPr>
        <w:t xml:space="preserve">x </w:t>
      </w:r>
      <w:proofErr w:type="spellStart"/>
      <w:r w:rsidRPr="00A515C6">
        <w:rPr>
          <w:b/>
        </w:rPr>
        <w:t>sv</w:t>
      </w:r>
      <w:proofErr w:type="spellEnd"/>
      <w:r w:rsidRPr="00A515C6">
        <w:rPr>
          <w:b/>
        </w:rPr>
        <w:t xml:space="preserve"> =</w:t>
      </w:r>
      <w:r w:rsidR="00B429E9">
        <w:t xml:space="preserve"> R</w:t>
      </w:r>
      <w:r w:rsidR="00E936B4">
        <w:t>eported vertical spacing distance</w:t>
      </w:r>
      <w:r w:rsidR="006A6492">
        <w:t>.</w:t>
      </w:r>
    </w:p>
    <w:p w14:paraId="186F7D14" w14:textId="77777777" w:rsidR="00F82F5E" w:rsidRPr="00A515C6" w:rsidRDefault="00F82F5E" w:rsidP="00F82F5E">
      <w:pPr>
        <w:pStyle w:val="BodyText"/>
        <w:rPr>
          <w:b/>
        </w:rPr>
      </w:pPr>
      <w:r w:rsidRPr="00A515C6">
        <w:rPr>
          <w:b/>
        </w:rPr>
        <w:t xml:space="preserve">Shape </w:t>
      </w:r>
    </w:p>
    <w:p w14:paraId="081E1E71" w14:textId="6174591E" w:rsidR="00F82F5E" w:rsidRDefault="00F82F5E" w:rsidP="002D7547">
      <w:pPr>
        <w:pStyle w:val="BodyText"/>
        <w:numPr>
          <w:ilvl w:val="0"/>
          <w:numId w:val="138"/>
        </w:numPr>
      </w:pPr>
      <w:r w:rsidRPr="00A515C6">
        <w:rPr>
          <w:b/>
        </w:rPr>
        <w:t>Pin type</w:t>
      </w:r>
      <w:r w:rsidR="00A515C6" w:rsidRPr="00A515C6">
        <w:rPr>
          <w:b/>
        </w:rPr>
        <w:t>:</w:t>
      </w:r>
      <w:r w:rsidR="00A515C6">
        <w:t xml:space="preserve"> - </w:t>
      </w:r>
      <w:r>
        <w:t xml:space="preserve"> </w:t>
      </w:r>
      <w:r w:rsidR="000D7F35">
        <w:rPr>
          <w:noProof/>
        </w:rPr>
        <w:drawing>
          <wp:inline distT="0" distB="0" distL="0" distR="0" wp14:anchorId="478BC6EA" wp14:editId="585AD1E1">
            <wp:extent cx="457200" cy="182880"/>
            <wp:effectExtent l="0" t="0" r="0" b="7620"/>
            <wp:docPr id="2511"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7C13CE1D" w14:textId="730E6733" w:rsidR="00A515C6" w:rsidRDefault="00A515C6" w:rsidP="002D7547">
      <w:pPr>
        <w:pStyle w:val="BodyText"/>
        <w:numPr>
          <w:ilvl w:val="0"/>
          <w:numId w:val="138"/>
        </w:numPr>
      </w:pPr>
      <w:r w:rsidRPr="00A515C6">
        <w:rPr>
          <w:b/>
        </w:rPr>
        <w:t>A =</w:t>
      </w:r>
      <w:r>
        <w:t xml:space="preserve"> </w:t>
      </w:r>
      <w:proofErr w:type="spellStart"/>
      <w:r w:rsidR="00B429E9">
        <w:t>N</w:t>
      </w:r>
      <w:r w:rsidR="00BD235F">
        <w:t>ul</w:t>
      </w:r>
      <w:proofErr w:type="spellEnd"/>
      <w:r w:rsidR="006A6492">
        <w:t>.</w:t>
      </w:r>
    </w:p>
    <w:p w14:paraId="2D19F52D" w14:textId="6577FBE2" w:rsidR="00A515C6" w:rsidRDefault="00A515C6" w:rsidP="002D7547">
      <w:pPr>
        <w:pStyle w:val="BodyText"/>
        <w:numPr>
          <w:ilvl w:val="0"/>
          <w:numId w:val="138"/>
        </w:numPr>
      </w:pPr>
      <w:r w:rsidRPr="00A515C6">
        <w:rPr>
          <w:b/>
        </w:rPr>
        <w:t>B =</w:t>
      </w:r>
      <w:r>
        <w:t xml:space="preserve"> </w:t>
      </w:r>
      <w:r w:rsidR="00BD235F">
        <w:t>Type the required Dim B length.</w:t>
      </w:r>
    </w:p>
    <w:p w14:paraId="066EAEF2" w14:textId="3ADFFB7D" w:rsidR="00C27958" w:rsidRDefault="00E936B4" w:rsidP="00F82F5E">
      <w:pPr>
        <w:pStyle w:val="BodyText"/>
      </w:pPr>
      <w:r w:rsidRPr="00E936B4">
        <w:rPr>
          <w:b/>
        </w:rPr>
        <w:t>Note:</w:t>
      </w:r>
      <w:r>
        <w:t xml:space="preserve"> </w:t>
      </w:r>
      <w:r w:rsidR="00F82F5E">
        <w:t xml:space="preserve">Characteristic dimensions (such as hook length) for a selected shape (editing pin length </w:t>
      </w:r>
      <w:r>
        <w:t xml:space="preserve">are </w:t>
      </w:r>
      <w:r w:rsidR="00F82F5E">
        <w:t>unavailable because the software selects the pin length depending on wall thickness</w:t>
      </w:r>
      <w:r w:rsidR="006A6492">
        <w:t>.</w:t>
      </w:r>
    </w:p>
    <w:p w14:paraId="5445F225" w14:textId="1044E832" w:rsidR="00C27958" w:rsidRDefault="00C27958" w:rsidP="00B4643C">
      <w:pPr>
        <w:pStyle w:val="Heading3"/>
      </w:pPr>
      <w:bookmarkStart w:id="152" w:name="_Toc14790657"/>
      <w:r>
        <w:lastRenderedPageBreak/>
        <w:t>Seismic Reinforcement</w:t>
      </w:r>
      <w:bookmarkEnd w:id="152"/>
    </w:p>
    <w:p w14:paraId="3B02F1D8" w14:textId="0114E9FF" w:rsidR="00B35CED" w:rsidRDefault="00B35CED" w:rsidP="00B35CED">
      <w:pPr>
        <w:pStyle w:val="BodyText"/>
        <w:jc w:val="center"/>
      </w:pPr>
      <w:r>
        <w:rPr>
          <w:noProof/>
        </w:rPr>
        <w:drawing>
          <wp:inline distT="0" distB="0" distL="0" distR="0" wp14:anchorId="1A6183BA" wp14:editId="5D0969F1">
            <wp:extent cx="5343120" cy="2761560"/>
            <wp:effectExtent l="0" t="0" r="0" b="1270"/>
            <wp:docPr id="2509"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7"/>
                    <a:stretch>
                      <a:fillRect/>
                    </a:stretch>
                  </pic:blipFill>
                  <pic:spPr>
                    <a:xfrm>
                      <a:off x="0" y="0"/>
                      <a:ext cx="5343120" cy="2761560"/>
                    </a:xfrm>
                    <a:prstGeom prst="rect">
                      <a:avLst/>
                    </a:prstGeom>
                  </pic:spPr>
                </pic:pic>
              </a:graphicData>
            </a:graphic>
          </wp:inline>
        </w:drawing>
      </w:r>
    </w:p>
    <w:p w14:paraId="0DEA1E9A" w14:textId="77777777" w:rsidR="00B35CED" w:rsidRDefault="00B4643C" w:rsidP="00B4643C">
      <w:pPr>
        <w:pStyle w:val="BodyText"/>
      </w:pPr>
      <w:r>
        <w:t xml:space="preserve">To generate the reinforcement of openings against seismic action, under Reinforcement definition, select Seismic reinforcement. </w:t>
      </w:r>
    </w:p>
    <w:p w14:paraId="3980D41B" w14:textId="2AB78321" w:rsidR="00B35CED" w:rsidRPr="00B35CED" w:rsidRDefault="00B35CED" w:rsidP="00B4643C">
      <w:pPr>
        <w:pStyle w:val="BodyText"/>
        <w:rPr>
          <w:b/>
        </w:rPr>
      </w:pPr>
      <w:r w:rsidRPr="00B35CED">
        <w:rPr>
          <w:b/>
        </w:rPr>
        <w:t>Reinforcement Definition</w:t>
      </w:r>
    </w:p>
    <w:p w14:paraId="5D2E61DA" w14:textId="6F422EC5" w:rsidR="00B35CED" w:rsidRDefault="00B35CED" w:rsidP="002D7547">
      <w:pPr>
        <w:pStyle w:val="BodyText"/>
        <w:numPr>
          <w:ilvl w:val="0"/>
          <w:numId w:val="139"/>
        </w:numPr>
      </w:pPr>
      <w:r w:rsidRPr="00B35CED">
        <w:rPr>
          <w:b/>
        </w:rPr>
        <w:t>Seismic reinforcement</w:t>
      </w:r>
      <w:r>
        <w:t xml:space="preserve"> - </w:t>
      </w:r>
      <w:r w:rsidR="00D24296">
        <w:t>Tick this option to add Seismic reinforcement.</w:t>
      </w:r>
    </w:p>
    <w:p w14:paraId="1DECF626" w14:textId="37B518AF" w:rsidR="00B4643C" w:rsidRDefault="00B4643C" w:rsidP="00B4643C">
      <w:pPr>
        <w:pStyle w:val="BodyText"/>
      </w:pPr>
      <w:r>
        <w:t xml:space="preserve">This reinforcement type is available only if there is at least one opening in the wall. After you select this option, you can define parameters of seismic reinforcement: </w:t>
      </w:r>
    </w:p>
    <w:p w14:paraId="288EBA63" w14:textId="77777777" w:rsidR="00B4643C" w:rsidRPr="00B35CED" w:rsidRDefault="00B4643C" w:rsidP="00B4643C">
      <w:pPr>
        <w:pStyle w:val="BodyText"/>
        <w:rPr>
          <w:b/>
        </w:rPr>
      </w:pPr>
      <w:r w:rsidRPr="00B35CED">
        <w:rPr>
          <w:b/>
        </w:rPr>
        <w:t xml:space="preserve">Stirrup reinforcement </w:t>
      </w:r>
    </w:p>
    <w:p w14:paraId="05F055C5" w14:textId="5A47C796" w:rsidR="00D24296" w:rsidRDefault="00B4643C" w:rsidP="002D7547">
      <w:pPr>
        <w:pStyle w:val="BodyText"/>
        <w:numPr>
          <w:ilvl w:val="0"/>
          <w:numId w:val="139"/>
        </w:numPr>
        <w:rPr>
          <w:b/>
        </w:rPr>
      </w:pPr>
      <w:r w:rsidRPr="00B35CED">
        <w:rPr>
          <w:b/>
        </w:rPr>
        <w:t>Reinforcement type</w:t>
      </w:r>
      <w:r w:rsidR="00D36CE2" w:rsidRPr="00B35CED">
        <w:rPr>
          <w:b/>
        </w:rPr>
        <w:t>:</w:t>
      </w:r>
      <w:r w:rsidR="008D4056">
        <w:rPr>
          <w:b/>
        </w:rPr>
        <w:t xml:space="preserve"> </w:t>
      </w:r>
      <w:r w:rsidR="00D24296" w:rsidRPr="00D24296">
        <w:t xml:space="preserve">Choose the required rebar layout from the </w:t>
      </w:r>
      <w:proofErr w:type="gramStart"/>
      <w:r w:rsidR="00D24296" w:rsidRPr="00D24296">
        <w:t>drop down</w:t>
      </w:r>
      <w:proofErr w:type="gramEnd"/>
      <w:r w:rsidR="00D24296" w:rsidRPr="00D24296">
        <w:t xml:space="preserve"> menu.</w:t>
      </w:r>
    </w:p>
    <w:p w14:paraId="0BB3FAE0" w14:textId="6F5DA957" w:rsidR="00D36CE2" w:rsidRPr="00B35CED" w:rsidRDefault="008D4056" w:rsidP="00D24296">
      <w:pPr>
        <w:pStyle w:val="BodyText"/>
        <w:ind w:left="720"/>
        <w:jc w:val="center"/>
        <w:rPr>
          <w:b/>
        </w:rPr>
      </w:pPr>
      <w:r>
        <w:rPr>
          <w:b/>
          <w:noProof/>
        </w:rPr>
        <w:drawing>
          <wp:inline distT="0" distB="0" distL="0" distR="0" wp14:anchorId="6B207229" wp14:editId="184043B8">
            <wp:extent cx="323850" cy="323850"/>
            <wp:effectExtent l="0" t="0" r="0" b="0"/>
            <wp:docPr id="2522" name="Picture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D24296">
        <w:rPr>
          <w:b/>
        </w:rPr>
        <w:tab/>
      </w:r>
      <w:r w:rsidR="00D24296">
        <w:rPr>
          <w:b/>
        </w:rPr>
        <w:tab/>
      </w:r>
      <w:r>
        <w:rPr>
          <w:b/>
          <w:noProof/>
        </w:rPr>
        <w:drawing>
          <wp:inline distT="0" distB="0" distL="0" distR="0" wp14:anchorId="7141352C" wp14:editId="27920F47">
            <wp:extent cx="323850" cy="323850"/>
            <wp:effectExtent l="0" t="0" r="0" b="0"/>
            <wp:docPr id="2547" name="Picture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p w14:paraId="075C36BB" w14:textId="77D6C060" w:rsidR="00B35CED" w:rsidRDefault="00AB11C4" w:rsidP="002D7547">
      <w:pPr>
        <w:pStyle w:val="BodyText"/>
        <w:numPr>
          <w:ilvl w:val="0"/>
          <w:numId w:val="139"/>
        </w:numPr>
      </w:pPr>
      <w:r>
        <w:rPr>
          <w:b/>
        </w:rPr>
        <w:t>Bars</w:t>
      </w:r>
      <w:r w:rsidR="00B35CED">
        <w:t xml:space="preserve"> - Bar Grade and Diameter.</w:t>
      </w:r>
    </w:p>
    <w:p w14:paraId="77AC536F" w14:textId="171FBA59" w:rsidR="00B35CED" w:rsidRDefault="00B35CED" w:rsidP="002D7547">
      <w:pPr>
        <w:pStyle w:val="BodyText"/>
        <w:numPr>
          <w:ilvl w:val="0"/>
          <w:numId w:val="139"/>
        </w:numPr>
      </w:pPr>
      <w:r w:rsidRPr="00E72EF9">
        <w:rPr>
          <w:b/>
        </w:rPr>
        <w:t>Material</w:t>
      </w:r>
      <w:r>
        <w:t xml:space="preserve"> - Steel Grade for reinforcement.</w:t>
      </w:r>
    </w:p>
    <w:p w14:paraId="73B7E5BB" w14:textId="4247C2B0" w:rsidR="00B35CED" w:rsidRDefault="00B35CED" w:rsidP="00B35CED">
      <w:pPr>
        <w:pStyle w:val="BodyText"/>
        <w:numPr>
          <w:ilvl w:val="0"/>
          <w:numId w:val="20"/>
        </w:numPr>
      </w:pPr>
      <w:r>
        <w:rPr>
          <w:b/>
        </w:rPr>
        <w:t xml:space="preserve">Stirrup </w:t>
      </w:r>
      <w:r w:rsidR="00AB11C4">
        <w:rPr>
          <w:b/>
        </w:rPr>
        <w:t>Hooks</w:t>
      </w:r>
      <w:r>
        <w:t xml:space="preserve"> - Choose from None, 135 degrees, 90 degrees, 135 degrees seismic &amp; 90 degrees seismic.</w:t>
      </w:r>
    </w:p>
    <w:p w14:paraId="01C62EAE" w14:textId="29D7DE5E" w:rsidR="00B35CED" w:rsidRDefault="00B35CED" w:rsidP="00B35CED">
      <w:pPr>
        <w:pStyle w:val="BodyText"/>
        <w:numPr>
          <w:ilvl w:val="0"/>
          <w:numId w:val="20"/>
        </w:numPr>
      </w:pPr>
      <w:r w:rsidRPr="00B35CED">
        <w:rPr>
          <w:b/>
        </w:rPr>
        <w:t xml:space="preserve">Pin </w:t>
      </w:r>
      <w:r w:rsidRPr="00E72EF9">
        <w:rPr>
          <w:b/>
        </w:rPr>
        <w:t>Hooks</w:t>
      </w:r>
      <w:r>
        <w:t xml:space="preserve"> - Choose from None, 135 degrees, 90 degrees, 135 degrees seismic &amp; 90 degrees seismic.</w:t>
      </w:r>
    </w:p>
    <w:p w14:paraId="69A270A0" w14:textId="03336DA7" w:rsidR="00B4643C" w:rsidRDefault="001147F1" w:rsidP="001147F1">
      <w:pPr>
        <w:pStyle w:val="BodyText"/>
        <w:numPr>
          <w:ilvl w:val="0"/>
          <w:numId w:val="20"/>
        </w:numPr>
      </w:pPr>
      <w:r w:rsidRPr="001147F1">
        <w:rPr>
          <w:b/>
        </w:rPr>
        <w:t>ss =</w:t>
      </w:r>
      <w:r>
        <w:t xml:space="preserve"> </w:t>
      </w:r>
      <w:r w:rsidR="00B4643C">
        <w:t>Stirrup spacing</w:t>
      </w:r>
      <w:r w:rsidR="006A6492">
        <w:t>.</w:t>
      </w:r>
      <w:r w:rsidR="00B4643C">
        <w:t xml:space="preserve"> </w:t>
      </w:r>
    </w:p>
    <w:p w14:paraId="17C7987F" w14:textId="5920E11D" w:rsidR="00B4643C" w:rsidRDefault="001147F1" w:rsidP="001147F1">
      <w:pPr>
        <w:pStyle w:val="BodyText"/>
        <w:numPr>
          <w:ilvl w:val="0"/>
          <w:numId w:val="20"/>
        </w:numPr>
      </w:pPr>
      <w:r w:rsidRPr="001147F1">
        <w:rPr>
          <w:b/>
        </w:rPr>
        <w:t>bs =</w:t>
      </w:r>
      <w:r w:rsidR="00AB11C4">
        <w:t xml:space="preserve"> </w:t>
      </w:r>
      <w:r w:rsidR="00B4643C">
        <w:t>Column width (stirrup width)</w:t>
      </w:r>
      <w:r w:rsidR="006A6492">
        <w:t>.</w:t>
      </w:r>
      <w:r w:rsidR="00B4643C">
        <w:t xml:space="preserve"> </w:t>
      </w:r>
    </w:p>
    <w:p w14:paraId="1D8EDADA" w14:textId="77777777" w:rsidR="00B4643C" w:rsidRPr="00393780" w:rsidRDefault="00B4643C" w:rsidP="00B4643C">
      <w:pPr>
        <w:pStyle w:val="BodyText"/>
        <w:rPr>
          <w:b/>
        </w:rPr>
      </w:pPr>
      <w:r w:rsidRPr="00393780">
        <w:rPr>
          <w:b/>
        </w:rPr>
        <w:t xml:space="preserve">Vertical reinforcement </w:t>
      </w:r>
    </w:p>
    <w:p w14:paraId="7B327089" w14:textId="77777777" w:rsidR="00393780" w:rsidRPr="00B35CED" w:rsidRDefault="00393780" w:rsidP="002D7547">
      <w:pPr>
        <w:pStyle w:val="BodyText"/>
        <w:numPr>
          <w:ilvl w:val="0"/>
          <w:numId w:val="139"/>
        </w:numPr>
        <w:rPr>
          <w:b/>
        </w:rPr>
      </w:pPr>
      <w:r w:rsidRPr="00B35CED">
        <w:rPr>
          <w:b/>
        </w:rPr>
        <w:t>Reinforcement type:</w:t>
      </w:r>
    </w:p>
    <w:p w14:paraId="591435DF" w14:textId="2024F85E" w:rsidR="00393780" w:rsidRDefault="00AB11C4" w:rsidP="002D7547">
      <w:pPr>
        <w:pStyle w:val="BodyText"/>
        <w:numPr>
          <w:ilvl w:val="0"/>
          <w:numId w:val="139"/>
        </w:numPr>
      </w:pPr>
      <w:r>
        <w:rPr>
          <w:b/>
        </w:rPr>
        <w:t>Bars</w:t>
      </w:r>
      <w:r w:rsidR="00393780">
        <w:t xml:space="preserve"> - Bar Grade and Diameter.</w:t>
      </w:r>
    </w:p>
    <w:p w14:paraId="7763A0D2" w14:textId="39A847B2" w:rsidR="00393780" w:rsidRDefault="00393780" w:rsidP="002D7547">
      <w:pPr>
        <w:pStyle w:val="BodyText"/>
        <w:numPr>
          <w:ilvl w:val="0"/>
          <w:numId w:val="139"/>
        </w:numPr>
      </w:pPr>
      <w:r w:rsidRPr="00E72EF9">
        <w:rPr>
          <w:b/>
        </w:rPr>
        <w:t>Material</w:t>
      </w:r>
      <w:r>
        <w:t xml:space="preserve"> - Steel Grade for reinforcement.</w:t>
      </w:r>
    </w:p>
    <w:p w14:paraId="4C502109" w14:textId="7E01588B" w:rsidR="00B4643C" w:rsidRDefault="00393780" w:rsidP="002D7547">
      <w:pPr>
        <w:pStyle w:val="BodyText"/>
        <w:numPr>
          <w:ilvl w:val="0"/>
          <w:numId w:val="139"/>
        </w:numPr>
      </w:pPr>
      <w:r w:rsidRPr="00E72EF9">
        <w:rPr>
          <w:b/>
        </w:rPr>
        <w:t>Hooks</w:t>
      </w:r>
      <w:r>
        <w:t xml:space="preserve"> - Choose from None, 135 degrees, 90 degrees, 135 degrees seismic &amp; 90 degrees seismic.</w:t>
      </w:r>
    </w:p>
    <w:p w14:paraId="0BCEFF61" w14:textId="670540DE" w:rsidR="000D7F35" w:rsidRDefault="00B4643C" w:rsidP="00B4643C">
      <w:pPr>
        <w:pStyle w:val="BodyText"/>
      </w:pPr>
      <w:r w:rsidRPr="006F15FC">
        <w:rPr>
          <w:b/>
        </w:rPr>
        <w:lastRenderedPageBreak/>
        <w:t>Number of bars:</w:t>
      </w:r>
      <w:r>
        <w:t xml:space="preserve"> </w:t>
      </w:r>
      <w:r w:rsidR="006F15FC">
        <w:t xml:space="preserve">- </w:t>
      </w:r>
    </w:p>
    <w:p w14:paraId="238C0F76" w14:textId="082A52F4" w:rsidR="000D7F35" w:rsidRDefault="006F15FC" w:rsidP="002D7547">
      <w:pPr>
        <w:pStyle w:val="BodyText"/>
        <w:numPr>
          <w:ilvl w:val="0"/>
          <w:numId w:val="140"/>
        </w:numPr>
      </w:pPr>
      <w:r w:rsidRPr="006F15FC">
        <w:rPr>
          <w:b/>
        </w:rPr>
        <w:t>n b =</w:t>
      </w:r>
      <w:r w:rsidR="00AB11C4">
        <w:t xml:space="preserve"> </w:t>
      </w:r>
      <w:r w:rsidR="00B429E9">
        <w:t>S</w:t>
      </w:r>
      <w:r>
        <w:t xml:space="preserve">elect the </w:t>
      </w:r>
      <w:r w:rsidR="00B4643C">
        <w:t>number of vertical b</w:t>
      </w:r>
      <w:r>
        <w:t>ars distributed along the wall.</w:t>
      </w:r>
      <w:r w:rsidR="00B4643C">
        <w:t xml:space="preserve"> </w:t>
      </w:r>
    </w:p>
    <w:p w14:paraId="7676CBAD" w14:textId="145B7E57" w:rsidR="00151138" w:rsidRDefault="006F15FC" w:rsidP="002D7547">
      <w:pPr>
        <w:pStyle w:val="BodyText"/>
        <w:numPr>
          <w:ilvl w:val="0"/>
          <w:numId w:val="140"/>
        </w:numPr>
      </w:pPr>
      <w:r w:rsidRPr="006F15FC">
        <w:rPr>
          <w:b/>
        </w:rPr>
        <w:t>n h =</w:t>
      </w:r>
      <w:r w:rsidR="00B429E9">
        <w:t xml:space="preserve"> S</w:t>
      </w:r>
      <w:r>
        <w:t>elect the additional vertical bars.</w:t>
      </w:r>
    </w:p>
    <w:p w14:paraId="53B9F410" w14:textId="67BFD9A8" w:rsidR="00C27958" w:rsidRDefault="00B4643C" w:rsidP="00B4643C">
      <w:pPr>
        <w:pStyle w:val="Heading3"/>
      </w:pPr>
      <w:bookmarkStart w:id="153" w:name="_Toc14790658"/>
      <w:r>
        <w:t>U</w:t>
      </w:r>
      <w:r w:rsidR="00C27958">
        <w:t>ser Reinforcement</w:t>
      </w:r>
      <w:bookmarkEnd w:id="153"/>
    </w:p>
    <w:p w14:paraId="7E809D46" w14:textId="343B0853" w:rsidR="008375A3" w:rsidRDefault="008375A3" w:rsidP="008375A3">
      <w:pPr>
        <w:pStyle w:val="BodyText"/>
        <w:jc w:val="center"/>
      </w:pPr>
      <w:r>
        <w:rPr>
          <w:noProof/>
        </w:rPr>
        <w:drawing>
          <wp:inline distT="0" distB="0" distL="0" distR="0" wp14:anchorId="57BB2AF2" wp14:editId="426B7B1A">
            <wp:extent cx="5343120" cy="2761560"/>
            <wp:effectExtent l="0" t="0" r="0" b="1270"/>
            <wp:docPr id="2632" name="Picture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0"/>
                    <a:stretch>
                      <a:fillRect/>
                    </a:stretch>
                  </pic:blipFill>
                  <pic:spPr>
                    <a:xfrm>
                      <a:off x="0" y="0"/>
                      <a:ext cx="5343120" cy="2761560"/>
                    </a:xfrm>
                    <a:prstGeom prst="rect">
                      <a:avLst/>
                    </a:prstGeom>
                  </pic:spPr>
                </pic:pic>
              </a:graphicData>
            </a:graphic>
          </wp:inline>
        </w:drawing>
      </w:r>
    </w:p>
    <w:p w14:paraId="576C7FF8" w14:textId="0B881454" w:rsidR="00F4400C" w:rsidRDefault="00F4400C" w:rsidP="00F4400C">
      <w:pPr>
        <w:pStyle w:val="BodyText"/>
      </w:pPr>
      <w:r>
        <w:t xml:space="preserve">The User-defined dialog is displayed when a </w:t>
      </w:r>
      <w:r w:rsidR="005F1A62">
        <w:t>wall</w:t>
      </w:r>
      <w:r>
        <w:t xml:space="preserve"> is selected that already contains reinforcement placed using the Revit® rebar tools. </w:t>
      </w:r>
    </w:p>
    <w:p w14:paraId="78761F70" w14:textId="385D83E6" w:rsidR="00F4400C" w:rsidRDefault="00F4400C" w:rsidP="00F4400C">
      <w:pPr>
        <w:pStyle w:val="BodyText"/>
      </w:pPr>
      <w:r>
        <w:t xml:space="preserve">The table displays information for the reinforcing bars already placed inside the beam: </w:t>
      </w:r>
    </w:p>
    <w:p w14:paraId="66A0FD6D" w14:textId="6111FFC1" w:rsidR="00F4400C" w:rsidRDefault="00F4400C" w:rsidP="00F4400C">
      <w:pPr>
        <w:pStyle w:val="BodyText"/>
        <w:numPr>
          <w:ilvl w:val="0"/>
          <w:numId w:val="28"/>
        </w:numPr>
      </w:pPr>
      <w:r w:rsidRPr="00D45DE9">
        <w:rPr>
          <w:b/>
        </w:rPr>
        <w:t>Reinforcement type</w:t>
      </w:r>
      <w:r>
        <w:t xml:space="preserve"> - </w:t>
      </w:r>
      <w:r w:rsidRPr="00375265">
        <w:t>Bar Grade and Diameter</w:t>
      </w:r>
      <w:r w:rsidR="006A6492">
        <w:t>.</w:t>
      </w:r>
    </w:p>
    <w:p w14:paraId="4927349C" w14:textId="7FCC5502" w:rsidR="00F4400C" w:rsidRDefault="00F4400C" w:rsidP="00F4400C">
      <w:pPr>
        <w:pStyle w:val="BodyText"/>
        <w:numPr>
          <w:ilvl w:val="0"/>
          <w:numId w:val="28"/>
        </w:numPr>
      </w:pPr>
      <w:r w:rsidRPr="00D45DE9">
        <w:rPr>
          <w:b/>
        </w:rPr>
        <w:t>Style</w:t>
      </w:r>
      <w:r w:rsidR="00AB11C4">
        <w:t xml:space="preserve"> -</w:t>
      </w:r>
      <w:r>
        <w:t xml:space="preserve"> Bar type, bent, straight or stirrup</w:t>
      </w:r>
      <w:r w:rsidR="006A6492">
        <w:t>.</w:t>
      </w:r>
    </w:p>
    <w:p w14:paraId="001A21BD" w14:textId="25C65A19" w:rsidR="00F4400C" w:rsidRDefault="00F4400C" w:rsidP="00F4400C">
      <w:pPr>
        <w:pStyle w:val="BodyText"/>
        <w:numPr>
          <w:ilvl w:val="0"/>
          <w:numId w:val="28"/>
        </w:numPr>
      </w:pPr>
      <w:r w:rsidRPr="00D45DE9">
        <w:rPr>
          <w:b/>
        </w:rPr>
        <w:t>Material</w:t>
      </w:r>
      <w:r>
        <w:t xml:space="preserve"> - Steel Grade for reinforcement</w:t>
      </w:r>
      <w:r w:rsidR="006A6492">
        <w:t>.</w:t>
      </w:r>
    </w:p>
    <w:p w14:paraId="058CF3B4" w14:textId="2B3317A1" w:rsidR="00F4400C" w:rsidRDefault="00F4400C" w:rsidP="00F4400C">
      <w:pPr>
        <w:pStyle w:val="BodyText"/>
        <w:numPr>
          <w:ilvl w:val="0"/>
          <w:numId w:val="28"/>
        </w:numPr>
      </w:pPr>
      <w:r w:rsidRPr="00D45DE9">
        <w:rPr>
          <w:b/>
        </w:rPr>
        <w:t>Bar shape</w:t>
      </w:r>
      <w:r w:rsidR="00AB11C4">
        <w:t xml:space="preserve"> -</w:t>
      </w:r>
      <w:r>
        <w:t xml:space="preserve"> Shape Code number</w:t>
      </w:r>
      <w:r w:rsidR="006A6492">
        <w:t>.</w:t>
      </w:r>
    </w:p>
    <w:p w14:paraId="0B6E0208" w14:textId="45528175" w:rsidR="00F4400C" w:rsidRDefault="00F4400C" w:rsidP="00F4400C">
      <w:pPr>
        <w:pStyle w:val="BodyText"/>
        <w:numPr>
          <w:ilvl w:val="0"/>
          <w:numId w:val="28"/>
        </w:numPr>
      </w:pPr>
      <w:r w:rsidRPr="00D45DE9">
        <w:rPr>
          <w:b/>
        </w:rPr>
        <w:t>Bar diameter</w:t>
      </w:r>
      <w:r w:rsidR="00AB11C4">
        <w:t xml:space="preserve"> -</w:t>
      </w:r>
      <w:r>
        <w:t xml:space="preserve"> </w:t>
      </w:r>
      <w:r w:rsidR="00B429E9">
        <w:t>D</w:t>
      </w:r>
      <w:r>
        <w:t>iameter of bar</w:t>
      </w:r>
      <w:r w:rsidR="006A6492">
        <w:t>.</w:t>
      </w:r>
    </w:p>
    <w:p w14:paraId="1650B341" w14:textId="28A28473" w:rsidR="00F4400C" w:rsidRDefault="00F4400C" w:rsidP="00F4400C">
      <w:pPr>
        <w:pStyle w:val="BodyText"/>
        <w:numPr>
          <w:ilvl w:val="0"/>
          <w:numId w:val="28"/>
        </w:numPr>
      </w:pPr>
      <w:r w:rsidRPr="00D45DE9">
        <w:rPr>
          <w:b/>
        </w:rPr>
        <w:t>Number</w:t>
      </w:r>
      <w:r w:rsidR="00AB11C4">
        <w:t xml:space="preserve"> -</w:t>
      </w:r>
      <w:r w:rsidR="00B429E9">
        <w:t xml:space="preserve"> N</w:t>
      </w:r>
      <w:r>
        <w:t>umber of bars</w:t>
      </w:r>
      <w:r w:rsidR="006A6492">
        <w:t>.</w:t>
      </w:r>
    </w:p>
    <w:p w14:paraId="30F976B4" w14:textId="53FF3F01" w:rsidR="00F4400C" w:rsidRDefault="00F4400C" w:rsidP="00F4400C">
      <w:pPr>
        <w:pStyle w:val="BodyText"/>
        <w:numPr>
          <w:ilvl w:val="0"/>
          <w:numId w:val="28"/>
        </w:numPr>
      </w:pPr>
      <w:r w:rsidRPr="00D45DE9">
        <w:rPr>
          <w:b/>
        </w:rPr>
        <w:t>Spacing</w:t>
      </w:r>
      <w:r w:rsidR="00AB11C4">
        <w:t xml:space="preserve"> - </w:t>
      </w:r>
      <w:r w:rsidR="00B429E9">
        <w:t>C</w:t>
      </w:r>
      <w:r>
        <w:t>entre to centre spacing between bars</w:t>
      </w:r>
      <w:r w:rsidR="006A6492">
        <w:t>.</w:t>
      </w:r>
    </w:p>
    <w:p w14:paraId="6D4BAE6B" w14:textId="6D2DAA62" w:rsidR="00F4400C" w:rsidRDefault="00F4400C" w:rsidP="00F4400C">
      <w:pPr>
        <w:pStyle w:val="BodyText"/>
      </w:pPr>
      <w:r>
        <w:t xml:space="preserve">The data in this table is displayed according to the rules used in </w:t>
      </w:r>
      <w:r w:rsidR="006470B8">
        <w:t>Autodesk</w:t>
      </w:r>
      <w:r w:rsidR="0078747A">
        <w:t>®</w:t>
      </w:r>
      <w:r>
        <w:t xml:space="preserve"> Revit®. </w:t>
      </w:r>
    </w:p>
    <w:p w14:paraId="584C52BD" w14:textId="776E151B" w:rsidR="00C27958" w:rsidRDefault="00C27958" w:rsidP="00B4643C">
      <w:pPr>
        <w:pStyle w:val="Heading3"/>
      </w:pPr>
      <w:bookmarkStart w:id="154" w:name="_Toc14790659"/>
      <w:r>
        <w:lastRenderedPageBreak/>
        <w:t>Precast Elements</w:t>
      </w:r>
      <w:bookmarkEnd w:id="154"/>
    </w:p>
    <w:p w14:paraId="2D22FD9C" w14:textId="4E9B95E5" w:rsidR="00741759" w:rsidRDefault="00741759" w:rsidP="00741759">
      <w:pPr>
        <w:pStyle w:val="BodyText"/>
        <w:jc w:val="center"/>
      </w:pPr>
      <w:r>
        <w:rPr>
          <w:noProof/>
        </w:rPr>
        <w:drawing>
          <wp:inline distT="0" distB="0" distL="0" distR="0" wp14:anchorId="41D24344" wp14:editId="1FAE41E3">
            <wp:extent cx="5343120" cy="2761560"/>
            <wp:effectExtent l="0" t="0" r="0" b="1270"/>
            <wp:docPr id="2548" name="Picture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a:stretch>
                      <a:fillRect/>
                    </a:stretch>
                  </pic:blipFill>
                  <pic:spPr>
                    <a:xfrm>
                      <a:off x="0" y="0"/>
                      <a:ext cx="5343120" cy="2761560"/>
                    </a:xfrm>
                    <a:prstGeom prst="rect">
                      <a:avLst/>
                    </a:prstGeom>
                  </pic:spPr>
                </pic:pic>
              </a:graphicData>
            </a:graphic>
          </wp:inline>
        </w:drawing>
      </w:r>
    </w:p>
    <w:p w14:paraId="3DCFE731" w14:textId="629FD9FA" w:rsidR="00B4643C" w:rsidRDefault="00B4643C" w:rsidP="00B4643C">
      <w:pPr>
        <w:pStyle w:val="BodyText"/>
      </w:pPr>
      <w:r>
        <w:t xml:space="preserve">This tab is only available when </w:t>
      </w:r>
      <w:r w:rsidR="00A13D4E">
        <w:t>precast elements exist</w:t>
      </w:r>
      <w:r>
        <w:t xml:space="preserve"> in the Revit</w:t>
      </w:r>
      <w:r w:rsidR="00AE5F67">
        <w:t>®</w:t>
      </w:r>
      <w:r>
        <w:t xml:space="preserve">. </w:t>
      </w:r>
      <w:r w:rsidR="00A13D4E">
        <w:t>P</w:t>
      </w:r>
      <w:r>
        <w:t>reca</w:t>
      </w:r>
      <w:r w:rsidR="00A13D4E">
        <w:t xml:space="preserve">st elements can be </w:t>
      </w:r>
      <w:r>
        <w:t>imported to Revit</w:t>
      </w:r>
      <w:r w:rsidR="00AE5F67">
        <w:t>®</w:t>
      </w:r>
      <w:r>
        <w:t xml:space="preserve"> (Insert &gt; Load from Library &gt; Insert family). </w:t>
      </w:r>
    </w:p>
    <w:p w14:paraId="0B428793" w14:textId="375BCD92" w:rsidR="00290779" w:rsidRDefault="00B4643C" w:rsidP="00B4643C">
      <w:pPr>
        <w:pStyle w:val="BodyText"/>
      </w:pPr>
      <w:r>
        <w:t xml:space="preserve">The options in the tab allow for generation of additional elements of the wall reinforcement - steel precast elements (mounting parts). The precast elements are steel elements, added to the RC elements of the structure for particular purposes, e.g. in order to reduce </w:t>
      </w:r>
      <w:r w:rsidR="00AB11C4">
        <w:t>heat loss and noise</w:t>
      </w:r>
      <w:r w:rsidR="00C5288E">
        <w:t xml:space="preserve"> that is</w:t>
      </w:r>
      <w:r w:rsidR="00AB11C4">
        <w:t xml:space="preserve"> </w:t>
      </w:r>
      <w:r w:rsidR="00C5288E">
        <w:t>emitted</w:t>
      </w:r>
      <w:r w:rsidR="00AB11C4">
        <w:t xml:space="preserve">. </w:t>
      </w:r>
    </w:p>
    <w:p w14:paraId="051CFD2E" w14:textId="77777777" w:rsidR="00B4643C" w:rsidRDefault="00B4643C" w:rsidP="00B4643C">
      <w:pPr>
        <w:pStyle w:val="BodyText"/>
      </w:pPr>
      <w:r>
        <w:t xml:space="preserve">In order to define a precast element in an RC wall, follow the steps below: </w:t>
      </w:r>
    </w:p>
    <w:p w14:paraId="14327E15" w14:textId="71E7E60B" w:rsidR="00B4643C" w:rsidRDefault="00A13D4E" w:rsidP="002D7547">
      <w:pPr>
        <w:pStyle w:val="BodyText"/>
        <w:numPr>
          <w:ilvl w:val="0"/>
          <w:numId w:val="141"/>
        </w:numPr>
      </w:pPr>
      <w:r>
        <w:t>F</w:t>
      </w:r>
      <w:r w:rsidR="00B4643C">
        <w:t>rom the list of the available faces of an RC element, select the section face of an RC wall; the list of available faces depends on the type of wall cross-section</w:t>
      </w:r>
      <w:r w:rsidR="006A6492">
        <w:t>.</w:t>
      </w:r>
      <w:r w:rsidR="00B4643C">
        <w:t xml:space="preserve"> </w:t>
      </w:r>
    </w:p>
    <w:p w14:paraId="701B94D6" w14:textId="2A2C4837" w:rsidR="00B4643C" w:rsidRDefault="00A13D4E" w:rsidP="002D7547">
      <w:pPr>
        <w:pStyle w:val="BodyText"/>
        <w:numPr>
          <w:ilvl w:val="0"/>
          <w:numId w:val="141"/>
        </w:numPr>
      </w:pPr>
      <w:r>
        <w:t>S</w:t>
      </w:r>
      <w:r w:rsidR="00B4643C">
        <w:t xml:space="preserve">elect the precast element </w:t>
      </w:r>
      <w:r>
        <w:t>family</w:t>
      </w:r>
      <w:r w:rsidR="006A6492">
        <w:t>.</w:t>
      </w:r>
    </w:p>
    <w:p w14:paraId="6D29D232" w14:textId="5A6DCA7A" w:rsidR="00B4643C" w:rsidRDefault="00A13D4E" w:rsidP="002D7547">
      <w:pPr>
        <w:pStyle w:val="BodyText"/>
        <w:numPr>
          <w:ilvl w:val="0"/>
          <w:numId w:val="141"/>
        </w:numPr>
      </w:pPr>
      <w:r>
        <w:t>S</w:t>
      </w:r>
      <w:r w:rsidR="00B4643C">
        <w:t>elect</w:t>
      </w:r>
      <w:r w:rsidR="00C5288E">
        <w:t xml:space="preserve"> the</w:t>
      </w:r>
      <w:r w:rsidR="00B4643C">
        <w:t xml:space="preserve"> type of the precast element</w:t>
      </w:r>
      <w:r w:rsidR="006A6492">
        <w:t>.</w:t>
      </w:r>
      <w:r w:rsidR="00B4643C">
        <w:t xml:space="preserve"> </w:t>
      </w:r>
    </w:p>
    <w:p w14:paraId="7871BD20" w14:textId="2E5A5FD8" w:rsidR="00B4643C" w:rsidRDefault="00A13D4E" w:rsidP="002D7547">
      <w:pPr>
        <w:pStyle w:val="BodyText"/>
        <w:numPr>
          <w:ilvl w:val="0"/>
          <w:numId w:val="141"/>
        </w:numPr>
      </w:pPr>
      <w:r>
        <w:t>D</w:t>
      </w:r>
      <w:r w:rsidR="00B4643C">
        <w:t xml:space="preserve">efine </w:t>
      </w:r>
      <w:r>
        <w:t xml:space="preserve">the </w:t>
      </w:r>
      <w:r w:rsidR="00B4643C">
        <w:t>co</w:t>
      </w:r>
      <w:r w:rsidR="00C5288E">
        <w:t>-</w:t>
      </w:r>
      <w:r w:rsidR="00B4643C">
        <w:t>ordinates of the precast element insertion on the selected face of the element</w:t>
      </w:r>
      <w:r w:rsidR="006A6492">
        <w:t>.</w:t>
      </w:r>
      <w:r w:rsidR="00B4643C">
        <w:t xml:space="preserve"> </w:t>
      </w:r>
    </w:p>
    <w:p w14:paraId="3E71634B" w14:textId="47130D29" w:rsidR="00B4643C" w:rsidRDefault="00A13D4E" w:rsidP="002D7547">
      <w:pPr>
        <w:pStyle w:val="BodyText"/>
        <w:numPr>
          <w:ilvl w:val="0"/>
          <w:numId w:val="141"/>
        </w:numPr>
      </w:pPr>
      <w:r>
        <w:t>T</w:t>
      </w:r>
      <w:r w:rsidR="00B4643C">
        <w:t>he co</w:t>
      </w:r>
      <w:r w:rsidR="00C5288E">
        <w:t>-</w:t>
      </w:r>
      <w:r w:rsidR="00B4643C">
        <w:t>ordinates are measured in relation to the left, bottom corner of a face; the positive angle is clockwise</w:t>
      </w:r>
      <w:r w:rsidR="006A6492">
        <w:t>.</w:t>
      </w:r>
      <w:r w:rsidR="00B4643C">
        <w:t xml:space="preserve"> </w:t>
      </w:r>
    </w:p>
    <w:p w14:paraId="21FBE0C9" w14:textId="50C4E1A5" w:rsidR="00B4643C" w:rsidRDefault="00A13D4E" w:rsidP="002D7547">
      <w:pPr>
        <w:pStyle w:val="BodyText"/>
        <w:numPr>
          <w:ilvl w:val="0"/>
          <w:numId w:val="141"/>
        </w:numPr>
      </w:pPr>
      <w:r>
        <w:t>D</w:t>
      </w:r>
      <w:r w:rsidR="00B4643C">
        <w:t xml:space="preserve">efine </w:t>
      </w:r>
      <w:r>
        <w:t xml:space="preserve">the </w:t>
      </w:r>
      <w:r w:rsidR="00B4643C">
        <w:t>properties of a family / precast element type</w:t>
      </w:r>
      <w:r w:rsidR="006A6492">
        <w:t>.</w:t>
      </w:r>
      <w:r w:rsidR="00B4643C">
        <w:t xml:space="preserve"> </w:t>
      </w:r>
    </w:p>
    <w:p w14:paraId="12392662" w14:textId="7AB74637" w:rsidR="00290779" w:rsidRDefault="00A13D4E" w:rsidP="002D7547">
      <w:pPr>
        <w:pStyle w:val="BodyText"/>
        <w:numPr>
          <w:ilvl w:val="0"/>
          <w:numId w:val="141"/>
        </w:numPr>
      </w:pPr>
      <w:r>
        <w:t>C</w:t>
      </w:r>
      <w:r w:rsidR="00B4643C">
        <w:t>lick the icons located at the end of the definition of a precast element to open dialogs containing properties of a family or the element type.</w:t>
      </w:r>
    </w:p>
    <w:sectPr w:rsidR="00290779" w:rsidSect="00240A89">
      <w:footerReference w:type="default" r:id="rId352"/>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E4B050" w14:textId="77777777" w:rsidR="00B83654" w:rsidRDefault="00B83654" w:rsidP="004120B9">
      <w:r>
        <w:separator/>
      </w:r>
    </w:p>
  </w:endnote>
  <w:endnote w:type="continuationSeparator" w:id="0">
    <w:p w14:paraId="283B82D6" w14:textId="77777777" w:rsidR="00B83654" w:rsidRDefault="00B83654" w:rsidP="00412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umanist 521 Light">
    <w:altName w:val="Times New Roman"/>
    <w:panose1 w:val="00000000000000000000"/>
    <w:charset w:val="EE"/>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0FDA8" w14:textId="77777777" w:rsidR="0078747A" w:rsidRDefault="0078747A">
    <w:pPr>
      <w:pStyle w:val="Footer"/>
    </w:pPr>
    <w:r>
      <w:rPr>
        <w:noProof/>
      </w:rPr>
      <w:drawing>
        <wp:anchor distT="0" distB="0" distL="114300" distR="114300" simplePos="0" relativeHeight="251668480" behindDoc="0" locked="0" layoutInCell="1" allowOverlap="1" wp14:anchorId="3140FDB1" wp14:editId="3140FDB2">
          <wp:simplePos x="0" y="0"/>
          <wp:positionH relativeFrom="column">
            <wp:posOffset>-635</wp:posOffset>
          </wp:positionH>
          <wp:positionV relativeFrom="paragraph">
            <wp:posOffset>147320</wp:posOffset>
          </wp:positionV>
          <wp:extent cx="1132205" cy="478155"/>
          <wp:effectExtent l="0" t="0" r="0" b="0"/>
          <wp:wrapNone/>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1132205" cy="4781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3140FDB3" wp14:editId="3140FDB4">
              <wp:simplePos x="0" y="0"/>
              <wp:positionH relativeFrom="column">
                <wp:posOffset>0</wp:posOffset>
              </wp:positionH>
              <wp:positionV relativeFrom="paragraph">
                <wp:posOffset>67255</wp:posOffset>
              </wp:positionV>
              <wp:extent cx="5732890" cy="0"/>
              <wp:effectExtent l="0" t="19050" r="1270" b="19050"/>
              <wp:wrapNone/>
              <wp:docPr id="21" name="Straight Connector 21"/>
              <wp:cNvGraphicFramePr/>
              <a:graphic xmlns:a="http://schemas.openxmlformats.org/drawingml/2006/main">
                <a:graphicData uri="http://schemas.microsoft.com/office/word/2010/wordprocessingShape">
                  <wps:wsp>
                    <wps:cNvCnPr/>
                    <wps:spPr>
                      <a:xfrm>
                        <a:off x="0" y="0"/>
                        <a:ext cx="5732890" cy="0"/>
                      </a:xfrm>
                      <a:prstGeom prst="line">
                        <a:avLst/>
                      </a:prstGeom>
                      <a:ln w="28575">
                        <a:solidFill>
                          <a:srgbClr val="9DACA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CF8AC8" id="Straight Connector 2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5.3pt" to="451.4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" strokecolor="#9dacaf" strokeweight="2.25pt"/>
          </w:pict>
        </mc:Fallback>
      </mc:AlternateContent>
    </w:r>
  </w:p>
  <w:p w14:paraId="3140FDA9" w14:textId="77777777" w:rsidR="0078747A" w:rsidRDefault="0078747A" w:rsidP="00F5390B">
    <w:pPr>
      <w:ind w:left="2880" w:firstLine="720"/>
      <w:rPr>
        <w:rFonts w:cstheme="minorHAnsi"/>
        <w:sz w:val="20"/>
        <w:szCs w:val="16"/>
        <w:lang w:val="en-US"/>
      </w:rPr>
    </w:pPr>
    <w:r>
      <w:rPr>
        <w:noProof/>
      </w:rPr>
      <mc:AlternateContent>
        <mc:Choice Requires="wps">
          <w:drawing>
            <wp:anchor distT="0" distB="0" distL="114300" distR="114300" simplePos="0" relativeHeight="251669504" behindDoc="0" locked="0" layoutInCell="1" allowOverlap="1" wp14:anchorId="3140FDB5" wp14:editId="3140FDB6">
              <wp:simplePos x="0" y="0"/>
              <wp:positionH relativeFrom="column">
                <wp:posOffset>1286510</wp:posOffset>
              </wp:positionH>
              <wp:positionV relativeFrom="paragraph">
                <wp:posOffset>62230</wp:posOffset>
              </wp:positionV>
              <wp:extent cx="4528820" cy="382270"/>
              <wp:effectExtent l="0" t="0" r="5080" b="0"/>
              <wp:wrapNone/>
              <wp:docPr id="45" name="Text Box 45"/>
              <wp:cNvGraphicFramePr/>
              <a:graphic xmlns:a="http://schemas.openxmlformats.org/drawingml/2006/main">
                <a:graphicData uri="http://schemas.microsoft.com/office/word/2010/wordprocessingShape">
                  <wps:wsp>
                    <wps:cNvSpPr txBox="1"/>
                    <wps:spPr>
                      <a:xfrm>
                        <a:off x="0" y="0"/>
                        <a:ext cx="4528820" cy="382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40FDCB" w14:textId="77777777" w:rsidR="0078747A" w:rsidRPr="00F40F79" w:rsidRDefault="0078747A" w:rsidP="00D14238">
                          <w:pPr>
                            <w:ind w:left="720" w:firstLine="720"/>
                            <w:jc w:val="right"/>
                            <w:rPr>
                              <w:rFonts w:ascii="Arial" w:hAnsi="Arial" w:cs="Arial"/>
                              <w:sz w:val="14"/>
                            </w:rPr>
                          </w:pPr>
                          <w:r w:rsidRPr="00F40F79">
                            <w:rPr>
                              <w:rStyle w:val="PageNumber"/>
                              <w:b w:val="0"/>
                              <w:sz w:val="32"/>
                            </w:rPr>
                            <w:tab/>
                          </w:r>
                          <w:r w:rsidRPr="00F40F79">
                            <w:rPr>
                              <w:rFonts w:cstheme="minorHAnsi"/>
                              <w:sz w:val="18"/>
                              <w:szCs w:val="16"/>
                              <w:lang w:val="en-US"/>
                            </w:rPr>
                            <w:t>Copyright © Computer and Design Services Limited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40FDB5" id="_x0000_t202" coordsize="21600,21600" o:spt="202" path="m,l,21600r21600,l21600,xe">
              <v:stroke joinstyle="miter"/>
              <v:path gradientshapeok="t" o:connecttype="rect"/>
            </v:shapetype>
            <v:shape id="Text Box 45" o:spid="_x0000_s1028" type="#_x0000_t202" style="position:absolute;left:0;text-align:left;margin-left:101.3pt;margin-top:4.9pt;width:356.6pt;height:30.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" fillcolor="white [3201]" stroked="f" strokeweight=".5pt">
              <v:textbox>
                <w:txbxContent>
                  <w:p w14:paraId="3140FDCB" w14:textId="77777777" w:rsidR="0078747A" w:rsidRPr="00F40F79" w:rsidRDefault="0078747A" w:rsidP="00D14238">
                    <w:pPr>
                      <w:ind w:left="720" w:firstLine="720"/>
                      <w:jc w:val="right"/>
                      <w:rPr>
                        <w:rFonts w:ascii="Arial" w:hAnsi="Arial" w:cs="Arial"/>
                        <w:sz w:val="14"/>
                      </w:rPr>
                    </w:pPr>
                    <w:r w:rsidRPr="00F40F79">
                      <w:rPr>
                        <w:rStyle w:val="PageNumber"/>
                        <w:b w:val="0"/>
                        <w:sz w:val="32"/>
                      </w:rPr>
                      <w:tab/>
                    </w:r>
                    <w:r w:rsidRPr="00F40F79">
                      <w:rPr>
                        <w:rFonts w:cstheme="minorHAnsi"/>
                        <w:sz w:val="18"/>
                        <w:szCs w:val="16"/>
                        <w:lang w:val="en-US"/>
                      </w:rPr>
                      <w:t>Copyright © Computer and Design Services Limited</w:t>
                    </w:r>
                  </w:p>
                </w:txbxContent>
              </v:textbox>
            </v:shape>
          </w:pict>
        </mc:Fallback>
      </mc:AlternateContent>
    </w:r>
  </w:p>
  <w:p w14:paraId="3140FDAA" w14:textId="77777777" w:rsidR="0078747A" w:rsidRPr="00423D23" w:rsidRDefault="0078747A" w:rsidP="00F5390B">
    <w:pPr>
      <w:ind w:left="2880" w:firstLine="720"/>
      <w:rPr>
        <w:rFonts w:cstheme="minorHAnsi"/>
        <w:sz w:val="20"/>
        <w:szCs w:val="16"/>
      </w:rPr>
    </w:pPr>
    <w:r w:rsidRPr="00956A71">
      <w:rPr>
        <w:rFonts w:cstheme="minorHAnsi"/>
        <w:sz w:val="20"/>
        <w:szCs w:val="16"/>
        <w:lang w:val="en-US"/>
      </w:rPr>
      <w:t xml:space="preserve"> </w:t>
    </w:r>
    <w:r>
      <w:rPr>
        <w:rFonts w:cstheme="minorHAnsi"/>
        <w:sz w:val="20"/>
        <w:szCs w:val="16"/>
        <w:lang w:val="en-US"/>
      </w:rPr>
      <w:tab/>
    </w:r>
  </w:p>
  <w:p w14:paraId="3140FDAB" w14:textId="77777777" w:rsidR="0078747A" w:rsidRDefault="0078747A" w:rsidP="00956A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0FDAC" w14:textId="77777777" w:rsidR="0078747A" w:rsidRDefault="0078747A" w:rsidP="00956A71">
    <w:pPr>
      <w:pStyle w:val="Footer"/>
    </w:pPr>
    <w:r>
      <w:rPr>
        <w:noProof/>
      </w:rPr>
      <mc:AlternateContent>
        <mc:Choice Requires="wps">
          <w:drawing>
            <wp:anchor distT="0" distB="0" distL="114300" distR="114300" simplePos="0" relativeHeight="251667456" behindDoc="0" locked="0" layoutInCell="1" allowOverlap="1" wp14:anchorId="3140FDB7" wp14:editId="3140FDB8">
              <wp:simplePos x="0" y="0"/>
              <wp:positionH relativeFrom="column">
                <wp:posOffset>0</wp:posOffset>
              </wp:positionH>
              <wp:positionV relativeFrom="paragraph">
                <wp:posOffset>67255</wp:posOffset>
              </wp:positionV>
              <wp:extent cx="5732890" cy="0"/>
              <wp:effectExtent l="0" t="19050" r="1270" b="19050"/>
              <wp:wrapNone/>
              <wp:docPr id="36" name="Straight Connector 36"/>
              <wp:cNvGraphicFramePr/>
              <a:graphic xmlns:a="http://schemas.openxmlformats.org/drawingml/2006/main">
                <a:graphicData uri="http://schemas.microsoft.com/office/word/2010/wordprocessingShape">
                  <wps:wsp>
                    <wps:cNvCnPr/>
                    <wps:spPr>
                      <a:xfrm>
                        <a:off x="0" y="0"/>
                        <a:ext cx="5732890" cy="0"/>
                      </a:xfrm>
                      <a:prstGeom prst="line">
                        <a:avLst/>
                      </a:prstGeom>
                      <a:ln w="28575">
                        <a:solidFill>
                          <a:srgbClr val="9DACA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9522FF" id="Straight Connector 3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0,5.3pt" to="451.4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" strokecolor="#9dacaf" strokeweight="2.25pt"/>
          </w:pict>
        </mc:Fallback>
      </mc:AlternateContent>
    </w:r>
  </w:p>
  <w:p w14:paraId="3140FDAD" w14:textId="4192B79B" w:rsidR="0078747A" w:rsidRDefault="0078747A" w:rsidP="00240A89">
    <w:pPr>
      <w:pStyle w:val="Footer"/>
      <w:tabs>
        <w:tab w:val="clear" w:pos="4513"/>
        <w:tab w:val="clear" w:pos="9026"/>
        <w:tab w:val="left" w:pos="5070"/>
      </w:tabs>
    </w:pPr>
    <w:r>
      <w:rPr>
        <w:noProof/>
      </w:rPr>
      <w:drawing>
        <wp:anchor distT="0" distB="0" distL="114300" distR="114300" simplePos="0" relativeHeight="251664384" behindDoc="0" locked="0" layoutInCell="1" allowOverlap="1" wp14:anchorId="3140FDB9" wp14:editId="3140FDBA">
          <wp:simplePos x="0" y="0"/>
          <wp:positionH relativeFrom="column">
            <wp:posOffset>3683000</wp:posOffset>
          </wp:positionH>
          <wp:positionV relativeFrom="paragraph">
            <wp:posOffset>259715</wp:posOffset>
          </wp:positionV>
          <wp:extent cx="863600" cy="210185"/>
          <wp:effectExtent l="0" t="0" r="0" b="0"/>
          <wp:wrapNone/>
          <wp:docPr id="2314" name="Picture 2314" descr="D:\Pictures\Autodesk\ADN Authorised Developer Logos 2014\Adsk_ADN_AuthorisedD_M_Color_B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ictures\Autodesk\ADN Authorised Developer Logos 2014\Adsk_ADN_AuthorisedD_M_Color_Blk.jp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863600" cy="210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3140FDBB" wp14:editId="3140FDBC">
              <wp:simplePos x="0" y="0"/>
              <wp:positionH relativeFrom="column">
                <wp:posOffset>1136015</wp:posOffset>
              </wp:positionH>
              <wp:positionV relativeFrom="paragraph">
                <wp:posOffset>186359</wp:posOffset>
              </wp:positionV>
              <wp:extent cx="1757045" cy="357505"/>
              <wp:effectExtent l="0" t="0" r="0" b="4445"/>
              <wp:wrapNone/>
              <wp:docPr id="37" name="Text Box 37"/>
              <wp:cNvGraphicFramePr/>
              <a:graphic xmlns:a="http://schemas.openxmlformats.org/drawingml/2006/main">
                <a:graphicData uri="http://schemas.microsoft.com/office/word/2010/wordprocessingShape">
                  <wps:wsp>
                    <wps:cNvSpPr txBox="1"/>
                    <wps:spPr>
                      <a:xfrm>
                        <a:off x="0" y="0"/>
                        <a:ext cx="1757045" cy="357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40FDCC" w14:textId="77777777" w:rsidR="0078747A" w:rsidRPr="004120B9" w:rsidRDefault="0078747A" w:rsidP="00956A71">
                          <w:pPr>
                            <w:rPr>
                              <w:rFonts w:ascii="Arial" w:hAnsi="Arial" w:cs="Arial"/>
                              <w:sz w:val="16"/>
                            </w:rPr>
                          </w:pPr>
                          <w:r w:rsidRPr="004120B9">
                            <w:rPr>
                              <w:rFonts w:ascii="Arial" w:hAnsi="Arial" w:cs="Arial"/>
                              <w:sz w:val="16"/>
                            </w:rPr>
                            <w:t>GLOBAL CONSTRUCTION SOFTWARE AND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140FDBB" id="_x0000_t202" coordsize="21600,21600" o:spt="202" path="m,l,21600r21600,l21600,xe">
              <v:stroke joinstyle="miter"/>
              <v:path gradientshapeok="t" o:connecttype="rect"/>
            </v:shapetype>
            <v:shape id="Text Box 37" o:spid="_x0000_s1029" type="#_x0000_t202" style="position:absolute;margin-left:89.45pt;margin-top:14.65pt;width:138.35pt;height:28.1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" fillcolor="white [3201]" stroked="f" strokeweight=".5pt">
              <v:textbox>
                <w:txbxContent>
                  <w:p w14:paraId="3140FDCC" w14:textId="77777777" w:rsidR="0078747A" w:rsidRPr="004120B9" w:rsidRDefault="0078747A" w:rsidP="00956A71">
                    <w:pPr>
                      <w:rPr>
                        <w:rFonts w:ascii="Arial" w:hAnsi="Arial" w:cs="Arial"/>
                        <w:sz w:val="16"/>
                      </w:rPr>
                    </w:pPr>
                    <w:r w:rsidRPr="004120B9">
                      <w:rPr>
                        <w:rFonts w:ascii="Arial" w:hAnsi="Arial" w:cs="Arial"/>
                        <w:sz w:val="16"/>
                      </w:rPr>
                      <w:t>GLOBAL CONSTRUCTION SOFTWARE AND SERVICES</w:t>
                    </w:r>
                  </w:p>
                </w:txbxContent>
              </v:textbox>
            </v:shape>
          </w:pict>
        </mc:Fallback>
      </mc:AlternateContent>
    </w:r>
    <w:r>
      <w:rPr>
        <w:noProof/>
      </w:rPr>
      <w:drawing>
        <wp:anchor distT="0" distB="0" distL="114300" distR="114300" simplePos="0" relativeHeight="251665408" behindDoc="0" locked="0" layoutInCell="1" allowOverlap="1" wp14:anchorId="3140FDBD" wp14:editId="3140FDBE">
          <wp:simplePos x="0" y="0"/>
          <wp:positionH relativeFrom="column">
            <wp:posOffset>4602786</wp:posOffset>
          </wp:positionH>
          <wp:positionV relativeFrom="paragraph">
            <wp:posOffset>206541</wp:posOffset>
          </wp:positionV>
          <wp:extent cx="1130104" cy="317070"/>
          <wp:effectExtent l="0" t="0" r="0" b="6985"/>
          <wp:wrapNone/>
          <wp:docPr id="2315" name="Picture 2315" descr="D:\Pictures\Microsoft\MSDN 2013\CADS M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ictures\Microsoft\MSDN 2013\CADS MSP.png"/>
                  <pic:cNvPicPr>
                    <a:picLocks noChangeAspect="1" noChangeArrowheads="1"/>
                  </pic:cNvPicPr>
                </pic:nvPicPr>
                <pic:blipFill>
                  <a:blip r:embed="rId2" cstate="screen">
                    <a:extLst>
                      <a:ext uri="{28A0092B-C50C-407E-A947-70E740481C1C}">
                        <a14:useLocalDpi xmlns:a14="http://schemas.microsoft.com/office/drawing/2010/main"/>
                      </a:ext>
                    </a:extLst>
                  </a:blip>
                  <a:srcRect/>
                  <a:stretch>
                    <a:fillRect/>
                  </a:stretch>
                </pic:blipFill>
                <pic:spPr bwMode="auto">
                  <a:xfrm>
                    <a:off x="0" y="0"/>
                    <a:ext cx="1131819" cy="31755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140FDBF" wp14:editId="3140FDC0">
          <wp:extent cx="1132764" cy="478229"/>
          <wp:effectExtent l="0" t="0" r="0" b="0"/>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cstate="screen">
                    <a:extLst>
                      <a:ext uri="{28A0092B-C50C-407E-A947-70E740481C1C}">
                        <a14:useLocalDpi xmlns:a14="http://schemas.microsoft.com/office/drawing/2010/main"/>
                      </a:ext>
                    </a:extLst>
                  </a:blip>
                  <a:srcRect/>
                  <a:stretch>
                    <a:fillRect/>
                  </a:stretch>
                </pic:blipFill>
                <pic:spPr bwMode="auto">
                  <a:xfrm>
                    <a:off x="0" y="0"/>
                    <a:ext cx="1153334" cy="486913"/>
                  </a:xfrm>
                  <a:prstGeom prst="rect">
                    <a:avLst/>
                  </a:prstGeom>
                  <a:noFill/>
                </pic:spPr>
              </pic:pic>
            </a:graphicData>
          </a:graphic>
        </wp:inline>
      </w:drawing>
    </w:r>
    <w:r>
      <w:tab/>
    </w:r>
    <w:r w:rsidRPr="00435937">
      <w:rPr>
        <w:rStyle w:val="PageNumber"/>
      </w:rPr>
      <w:fldChar w:fldCharType="begin"/>
    </w:r>
    <w:r w:rsidRPr="00435937">
      <w:rPr>
        <w:rStyle w:val="PageNumber"/>
      </w:rPr>
      <w:instrText xml:space="preserve"> PAGE   \* MERGEFORMAT </w:instrText>
    </w:r>
    <w:r w:rsidRPr="00435937">
      <w:rPr>
        <w:rStyle w:val="PageNumber"/>
      </w:rPr>
      <w:fldChar w:fldCharType="separate"/>
    </w:r>
    <w:r w:rsidR="00762DD0">
      <w:rPr>
        <w:rStyle w:val="PageNumber"/>
        <w:noProof/>
      </w:rPr>
      <w:t>1</w:t>
    </w:r>
    <w:r w:rsidRPr="00435937">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0FDAE" w14:textId="77777777" w:rsidR="0078747A" w:rsidRDefault="0078747A">
    <w:pPr>
      <w:pStyle w:val="Footer"/>
    </w:pPr>
    <w:r>
      <w:rPr>
        <w:noProof/>
      </w:rPr>
      <mc:AlternateContent>
        <mc:Choice Requires="wps">
          <w:drawing>
            <wp:anchor distT="0" distB="0" distL="114300" distR="114300" simplePos="0" relativeHeight="251659264" behindDoc="0" locked="0" layoutInCell="1" allowOverlap="1" wp14:anchorId="3140FDC1" wp14:editId="3140FDC2">
              <wp:simplePos x="0" y="0"/>
              <wp:positionH relativeFrom="column">
                <wp:posOffset>1286510</wp:posOffset>
              </wp:positionH>
              <wp:positionV relativeFrom="paragraph">
                <wp:posOffset>128270</wp:posOffset>
              </wp:positionV>
              <wp:extent cx="4528820" cy="382270"/>
              <wp:effectExtent l="0" t="0" r="5080" b="0"/>
              <wp:wrapNone/>
              <wp:docPr id="3" name="Text Box 3"/>
              <wp:cNvGraphicFramePr/>
              <a:graphic xmlns:a="http://schemas.openxmlformats.org/drawingml/2006/main">
                <a:graphicData uri="http://schemas.microsoft.com/office/word/2010/wordprocessingShape">
                  <wps:wsp>
                    <wps:cNvSpPr txBox="1"/>
                    <wps:spPr>
                      <a:xfrm>
                        <a:off x="0" y="0"/>
                        <a:ext cx="4528820" cy="382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40FDCD" w14:textId="63BF8EF1" w:rsidR="0078747A" w:rsidRPr="00F40F79" w:rsidRDefault="0078747A" w:rsidP="00D14238">
                          <w:pPr>
                            <w:ind w:left="720" w:firstLine="720"/>
                            <w:jc w:val="right"/>
                            <w:rPr>
                              <w:rFonts w:ascii="Arial" w:hAnsi="Arial" w:cs="Arial"/>
                              <w:sz w:val="14"/>
                            </w:rPr>
                          </w:pPr>
                          <w:r w:rsidRPr="00435937">
                            <w:rPr>
                              <w:rStyle w:val="PageNumber"/>
                            </w:rPr>
                            <w:fldChar w:fldCharType="begin"/>
                          </w:r>
                          <w:r w:rsidRPr="00435937">
                            <w:rPr>
                              <w:rStyle w:val="PageNumber"/>
                            </w:rPr>
                            <w:instrText xml:space="preserve"> PAGE   \* MERGEFORMAT </w:instrText>
                          </w:r>
                          <w:r w:rsidRPr="00435937">
                            <w:rPr>
                              <w:rStyle w:val="PageNumber"/>
                            </w:rPr>
                            <w:fldChar w:fldCharType="separate"/>
                          </w:r>
                          <w:r w:rsidR="00DC246F">
                            <w:rPr>
                              <w:rStyle w:val="PageNumber"/>
                              <w:noProof/>
                            </w:rPr>
                            <w:t>114</w:t>
                          </w:r>
                          <w:r w:rsidRPr="00435937">
                            <w:rPr>
                              <w:rStyle w:val="PageNumber"/>
                            </w:rPr>
                            <w:fldChar w:fldCharType="end"/>
                          </w:r>
                          <w:r>
                            <w:rPr>
                              <w:rStyle w:val="PageNumber"/>
                              <w:b w:val="0"/>
                              <w:sz w:val="36"/>
                            </w:rPr>
                            <w:tab/>
                            <w:t xml:space="preserve">   </w:t>
                          </w:r>
                          <w:r w:rsidRPr="00F40F79">
                            <w:rPr>
                              <w:rFonts w:cstheme="minorHAnsi"/>
                              <w:sz w:val="18"/>
                              <w:szCs w:val="16"/>
                              <w:lang w:val="en-US"/>
                            </w:rPr>
                            <w:t>Copyright © Computer and Design Services Limited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40FDC1" id="_x0000_t202" coordsize="21600,21600" o:spt="202" path="m,l,21600r21600,l21600,xe">
              <v:stroke joinstyle="miter"/>
              <v:path gradientshapeok="t" o:connecttype="rect"/>
            </v:shapetype>
            <v:shape id="Text Box 3" o:spid="_x0000_s1030" type="#_x0000_t202" style="position:absolute;margin-left:101.3pt;margin-top:10.1pt;width:356.6pt;height:3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" fillcolor="white [3201]" stroked="f" strokeweight=".5pt">
              <v:textbox>
                <w:txbxContent>
                  <w:p w14:paraId="3140FDCD" w14:textId="63BF8EF1" w:rsidR="0078747A" w:rsidRPr="00F40F79" w:rsidRDefault="0078747A" w:rsidP="00D14238">
                    <w:pPr>
                      <w:ind w:left="720" w:firstLine="720"/>
                      <w:jc w:val="right"/>
                      <w:rPr>
                        <w:rFonts w:ascii="Arial" w:hAnsi="Arial" w:cs="Arial"/>
                        <w:sz w:val="14"/>
                      </w:rPr>
                    </w:pPr>
                    <w:r w:rsidRPr="00435937">
                      <w:rPr>
                        <w:rStyle w:val="PageNumber"/>
                      </w:rPr>
                      <w:fldChar w:fldCharType="begin"/>
                    </w:r>
                    <w:r w:rsidRPr="00435937">
                      <w:rPr>
                        <w:rStyle w:val="PageNumber"/>
                      </w:rPr>
                      <w:instrText xml:space="preserve"> PAGE   \* MERGEFORMAT </w:instrText>
                    </w:r>
                    <w:r w:rsidRPr="00435937">
                      <w:rPr>
                        <w:rStyle w:val="PageNumber"/>
                      </w:rPr>
                      <w:fldChar w:fldCharType="separate"/>
                    </w:r>
                    <w:r w:rsidR="00DC246F">
                      <w:rPr>
                        <w:rStyle w:val="PageNumber"/>
                        <w:noProof/>
                      </w:rPr>
                      <w:t>114</w:t>
                    </w:r>
                    <w:r w:rsidRPr="00435937">
                      <w:rPr>
                        <w:rStyle w:val="PageNumber"/>
                      </w:rPr>
                      <w:fldChar w:fldCharType="end"/>
                    </w:r>
                    <w:r>
                      <w:rPr>
                        <w:rStyle w:val="PageNumber"/>
                        <w:b w:val="0"/>
                        <w:sz w:val="36"/>
                      </w:rPr>
                      <w:tab/>
                      <w:t xml:space="preserve">   </w:t>
                    </w:r>
                    <w:r w:rsidRPr="00F40F79">
                      <w:rPr>
                        <w:rFonts w:cstheme="minorHAnsi"/>
                        <w:sz w:val="18"/>
                        <w:szCs w:val="16"/>
                        <w:lang w:val="en-US"/>
                      </w:rPr>
                      <w:t>Copyright © Computer and Design Services Limited</w:t>
                    </w:r>
                  </w:p>
                </w:txbxContent>
              </v:textbox>
            </v:shape>
          </w:pict>
        </mc:Fallback>
      </mc:AlternateContent>
    </w:r>
    <w:r w:rsidRPr="005B4C9A">
      <w:rPr>
        <w:rFonts w:cstheme="minorHAnsi"/>
        <w:noProof/>
        <w:sz w:val="18"/>
        <w:szCs w:val="16"/>
      </w:rPr>
      <w:drawing>
        <wp:anchor distT="0" distB="0" distL="114300" distR="114300" simplePos="0" relativeHeight="251661312" behindDoc="0" locked="0" layoutInCell="1" allowOverlap="1" wp14:anchorId="3140FDC3" wp14:editId="3140FDC4">
          <wp:simplePos x="0" y="0"/>
          <wp:positionH relativeFrom="column">
            <wp:posOffset>0</wp:posOffset>
          </wp:positionH>
          <wp:positionV relativeFrom="paragraph">
            <wp:posOffset>57150</wp:posOffset>
          </wp:positionV>
          <wp:extent cx="1256030" cy="514350"/>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56030" cy="514350"/>
                  </a:xfrm>
                  <a:prstGeom prst="rect">
                    <a:avLst/>
                  </a:prstGeom>
                  <a:noFill/>
                </pic:spPr>
              </pic:pic>
            </a:graphicData>
          </a:graphic>
          <wp14:sizeRelH relativeFrom="page">
            <wp14:pctWidth>0</wp14:pctWidth>
          </wp14:sizeRelH>
          <wp14:sizeRelV relativeFrom="page">
            <wp14:pctHeight>0</wp14:pctHeight>
          </wp14:sizeRelV>
        </wp:anchor>
      </w:drawing>
    </w:r>
  </w:p>
  <w:p w14:paraId="3140FDAF" w14:textId="77777777" w:rsidR="0078747A" w:rsidRDefault="0078747A" w:rsidP="00F5390B">
    <w:pPr>
      <w:ind w:left="2880" w:firstLine="720"/>
      <w:rPr>
        <w:rFonts w:cstheme="minorHAnsi"/>
        <w:sz w:val="20"/>
        <w:szCs w:val="16"/>
        <w:lang w:val="en-US"/>
      </w:rPr>
    </w:pPr>
  </w:p>
  <w:p w14:paraId="3140FDB0" w14:textId="77777777" w:rsidR="0078747A" w:rsidRPr="00423D23" w:rsidRDefault="0078747A" w:rsidP="00F5390B">
    <w:pPr>
      <w:ind w:left="2880" w:firstLine="720"/>
      <w:rPr>
        <w:rFonts w:cstheme="minorHAnsi"/>
        <w:sz w:val="20"/>
        <w:szCs w:val="16"/>
      </w:rPr>
    </w:pPr>
    <w:r w:rsidRPr="00956A71">
      <w:rPr>
        <w:rFonts w:cstheme="minorHAnsi"/>
        <w:sz w:val="20"/>
        <w:szCs w:val="16"/>
        <w:lang w:val="en-US"/>
      </w:rPr>
      <w:t xml:space="preserve"> </w:t>
    </w:r>
    <w:r>
      <w:rPr>
        <w:rFonts w:cstheme="minorHAnsi"/>
        <w:sz w:val="20"/>
        <w:szCs w:val="16"/>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398EAC" w14:textId="77777777" w:rsidR="00B83654" w:rsidRDefault="00B83654" w:rsidP="004120B9">
      <w:r>
        <w:separator/>
      </w:r>
    </w:p>
  </w:footnote>
  <w:footnote w:type="continuationSeparator" w:id="0">
    <w:p w14:paraId="7C66031C" w14:textId="77777777" w:rsidR="00B83654" w:rsidRDefault="00B83654" w:rsidP="004120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0FDA7" w14:textId="54F86F1F" w:rsidR="0078747A" w:rsidRPr="00CA53C0" w:rsidRDefault="0078747A" w:rsidP="00817DBF">
    <w:pPr>
      <w:pStyle w:val="Documentheadertitle"/>
      <w:rPr>
        <w:lang w:val="en-IN"/>
      </w:rPr>
    </w:pPr>
    <w:r>
      <w:rPr>
        <w:lang w:val="en-IN"/>
      </w:rPr>
      <w:t>CADS Rebar Extensions</w:t>
    </w:r>
    <w:r w:rsidRPr="003D408C">
      <w:rPr>
        <w:lang w:val="en-IN"/>
      </w:rPr>
      <w:t xml:space="preserve"> for Revit</w:t>
    </w:r>
    <w:r>
      <w:rPr>
        <w:lang w:val="en-IN"/>
      </w:rPr>
      <w:t>® – Features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D750D"/>
    <w:multiLevelType w:val="hybridMultilevel"/>
    <w:tmpl w:val="9A4E3F20"/>
    <w:lvl w:ilvl="0" w:tplc="1804A46A">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442BAD"/>
    <w:multiLevelType w:val="hybridMultilevel"/>
    <w:tmpl w:val="9788A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D00470"/>
    <w:multiLevelType w:val="hybridMultilevel"/>
    <w:tmpl w:val="C15C9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D67C1E"/>
    <w:multiLevelType w:val="hybridMultilevel"/>
    <w:tmpl w:val="87729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172B40"/>
    <w:multiLevelType w:val="hybridMultilevel"/>
    <w:tmpl w:val="98101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231533"/>
    <w:multiLevelType w:val="hybridMultilevel"/>
    <w:tmpl w:val="D284B7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45976E9"/>
    <w:multiLevelType w:val="hybridMultilevel"/>
    <w:tmpl w:val="BA48CB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4D4638B"/>
    <w:multiLevelType w:val="hybridMultilevel"/>
    <w:tmpl w:val="E32EE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5921B7"/>
    <w:multiLevelType w:val="hybridMultilevel"/>
    <w:tmpl w:val="BF4C6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696BC1"/>
    <w:multiLevelType w:val="hybridMultilevel"/>
    <w:tmpl w:val="86500A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86F31FC"/>
    <w:multiLevelType w:val="hybridMultilevel"/>
    <w:tmpl w:val="B0AC5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B94020"/>
    <w:multiLevelType w:val="hybridMultilevel"/>
    <w:tmpl w:val="43D00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2F2E56"/>
    <w:multiLevelType w:val="hybridMultilevel"/>
    <w:tmpl w:val="AB30C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D55A87"/>
    <w:multiLevelType w:val="hybridMultilevel"/>
    <w:tmpl w:val="DFE6F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964105"/>
    <w:multiLevelType w:val="hybridMultilevel"/>
    <w:tmpl w:val="CB203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B6084C"/>
    <w:multiLevelType w:val="hybridMultilevel"/>
    <w:tmpl w:val="92901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F7C454A"/>
    <w:multiLevelType w:val="hybridMultilevel"/>
    <w:tmpl w:val="CE32F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13009D1"/>
    <w:multiLevelType w:val="hybridMultilevel"/>
    <w:tmpl w:val="FCB412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1A46602"/>
    <w:multiLevelType w:val="hybridMultilevel"/>
    <w:tmpl w:val="D88C1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1CF6058"/>
    <w:multiLevelType w:val="hybridMultilevel"/>
    <w:tmpl w:val="55DE8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2F16E76"/>
    <w:multiLevelType w:val="hybridMultilevel"/>
    <w:tmpl w:val="087AA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320792C"/>
    <w:multiLevelType w:val="hybridMultilevel"/>
    <w:tmpl w:val="B4387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3362B01"/>
    <w:multiLevelType w:val="hybridMultilevel"/>
    <w:tmpl w:val="2A240C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37A7641"/>
    <w:multiLevelType w:val="hybridMultilevel"/>
    <w:tmpl w:val="F4424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3AC6962"/>
    <w:multiLevelType w:val="hybridMultilevel"/>
    <w:tmpl w:val="52167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42032B4"/>
    <w:multiLevelType w:val="hybridMultilevel"/>
    <w:tmpl w:val="995C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55A580D"/>
    <w:multiLevelType w:val="hybridMultilevel"/>
    <w:tmpl w:val="E00A63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17D91B10"/>
    <w:multiLevelType w:val="hybridMultilevel"/>
    <w:tmpl w:val="DC38C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842589F"/>
    <w:multiLevelType w:val="hybridMultilevel"/>
    <w:tmpl w:val="1D2EC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91274EB"/>
    <w:multiLevelType w:val="hybridMultilevel"/>
    <w:tmpl w:val="7B9A3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AA325A6"/>
    <w:multiLevelType w:val="hybridMultilevel"/>
    <w:tmpl w:val="A11AD31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1D4F298B"/>
    <w:multiLevelType w:val="hybridMultilevel"/>
    <w:tmpl w:val="F13E5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D5040F6"/>
    <w:multiLevelType w:val="hybridMultilevel"/>
    <w:tmpl w:val="72BE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E165686"/>
    <w:multiLevelType w:val="hybridMultilevel"/>
    <w:tmpl w:val="B4D86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E711805"/>
    <w:multiLevelType w:val="hybridMultilevel"/>
    <w:tmpl w:val="F016F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E962188"/>
    <w:multiLevelType w:val="hybridMultilevel"/>
    <w:tmpl w:val="7BA85A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1ED04B76"/>
    <w:multiLevelType w:val="hybridMultilevel"/>
    <w:tmpl w:val="70BA0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F1813A4"/>
    <w:multiLevelType w:val="hybridMultilevel"/>
    <w:tmpl w:val="72D4D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0BA2CA1"/>
    <w:multiLevelType w:val="hybridMultilevel"/>
    <w:tmpl w:val="15941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0FD47E1"/>
    <w:multiLevelType w:val="hybridMultilevel"/>
    <w:tmpl w:val="78BAE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1934144"/>
    <w:multiLevelType w:val="hybridMultilevel"/>
    <w:tmpl w:val="6A5E2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31E7AC4"/>
    <w:multiLevelType w:val="hybridMultilevel"/>
    <w:tmpl w:val="E46A6E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23262FB0"/>
    <w:multiLevelType w:val="hybridMultilevel"/>
    <w:tmpl w:val="86920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3662D0A"/>
    <w:multiLevelType w:val="hybridMultilevel"/>
    <w:tmpl w:val="090C6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38440D1"/>
    <w:multiLevelType w:val="hybridMultilevel"/>
    <w:tmpl w:val="4A5E81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3F81A72"/>
    <w:multiLevelType w:val="hybridMultilevel"/>
    <w:tmpl w:val="06542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5F73B88"/>
    <w:multiLevelType w:val="hybridMultilevel"/>
    <w:tmpl w:val="8092E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60726BE"/>
    <w:multiLevelType w:val="hybridMultilevel"/>
    <w:tmpl w:val="FA88D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6204071"/>
    <w:multiLevelType w:val="hybridMultilevel"/>
    <w:tmpl w:val="ED2E9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6A371DE"/>
    <w:multiLevelType w:val="hybridMultilevel"/>
    <w:tmpl w:val="BF6E89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27F35225"/>
    <w:multiLevelType w:val="hybridMultilevel"/>
    <w:tmpl w:val="01FC5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8656610"/>
    <w:multiLevelType w:val="hybridMultilevel"/>
    <w:tmpl w:val="96E8B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97F152D"/>
    <w:multiLevelType w:val="hybridMultilevel"/>
    <w:tmpl w:val="5D806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9CA5901"/>
    <w:multiLevelType w:val="hybridMultilevel"/>
    <w:tmpl w:val="3A8C6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A5535D5"/>
    <w:multiLevelType w:val="hybridMultilevel"/>
    <w:tmpl w:val="9C2CB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B64677A"/>
    <w:multiLevelType w:val="hybridMultilevel"/>
    <w:tmpl w:val="6F8227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2BB157DA"/>
    <w:multiLevelType w:val="hybridMultilevel"/>
    <w:tmpl w:val="35D45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BE648DC"/>
    <w:multiLevelType w:val="hybridMultilevel"/>
    <w:tmpl w:val="EE3CF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C89339E"/>
    <w:multiLevelType w:val="hybridMultilevel"/>
    <w:tmpl w:val="063A4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C9F12B2"/>
    <w:multiLevelType w:val="hybridMultilevel"/>
    <w:tmpl w:val="88687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EA64AB3"/>
    <w:multiLevelType w:val="hybridMultilevel"/>
    <w:tmpl w:val="D20EF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F6B5EA0"/>
    <w:multiLevelType w:val="hybridMultilevel"/>
    <w:tmpl w:val="81F66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2FFF732D"/>
    <w:multiLevelType w:val="hybridMultilevel"/>
    <w:tmpl w:val="BBB47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0DD4133"/>
    <w:multiLevelType w:val="hybridMultilevel"/>
    <w:tmpl w:val="17404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11B2862"/>
    <w:multiLevelType w:val="hybridMultilevel"/>
    <w:tmpl w:val="2BEEA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1CE5B42"/>
    <w:multiLevelType w:val="hybridMultilevel"/>
    <w:tmpl w:val="09AA39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6" w15:restartNumberingAfterBreak="0">
    <w:nsid w:val="32465BCE"/>
    <w:multiLevelType w:val="hybridMultilevel"/>
    <w:tmpl w:val="C2166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4990F53"/>
    <w:multiLevelType w:val="hybridMultilevel"/>
    <w:tmpl w:val="ED6600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8" w15:restartNumberingAfterBreak="0">
    <w:nsid w:val="34A149E8"/>
    <w:multiLevelType w:val="hybridMultilevel"/>
    <w:tmpl w:val="9CA01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4B36233"/>
    <w:multiLevelType w:val="hybridMultilevel"/>
    <w:tmpl w:val="3D007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6550A32"/>
    <w:multiLevelType w:val="hybridMultilevel"/>
    <w:tmpl w:val="524C9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67970F4"/>
    <w:multiLevelType w:val="hybridMultilevel"/>
    <w:tmpl w:val="8076D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6800C47"/>
    <w:multiLevelType w:val="hybridMultilevel"/>
    <w:tmpl w:val="35D48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7393FB8"/>
    <w:multiLevelType w:val="hybridMultilevel"/>
    <w:tmpl w:val="D3E6A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858468B"/>
    <w:multiLevelType w:val="hybridMultilevel"/>
    <w:tmpl w:val="20141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8B415D3"/>
    <w:multiLevelType w:val="hybridMultilevel"/>
    <w:tmpl w:val="7CEE4A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38D57F93"/>
    <w:multiLevelType w:val="hybridMultilevel"/>
    <w:tmpl w:val="159C7E8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7" w15:restartNumberingAfterBreak="0">
    <w:nsid w:val="3B9E552D"/>
    <w:multiLevelType w:val="hybridMultilevel"/>
    <w:tmpl w:val="72905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BE458B2"/>
    <w:multiLevelType w:val="hybridMultilevel"/>
    <w:tmpl w:val="F432B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BF56AF9"/>
    <w:multiLevelType w:val="hybridMultilevel"/>
    <w:tmpl w:val="1FE01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C2F2A01"/>
    <w:multiLevelType w:val="hybridMultilevel"/>
    <w:tmpl w:val="DA2A05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1" w15:restartNumberingAfterBreak="0">
    <w:nsid w:val="3CAC419E"/>
    <w:multiLevelType w:val="hybridMultilevel"/>
    <w:tmpl w:val="0518CC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3CED06C7"/>
    <w:multiLevelType w:val="hybridMultilevel"/>
    <w:tmpl w:val="7062F5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3D2A30C9"/>
    <w:multiLevelType w:val="hybridMultilevel"/>
    <w:tmpl w:val="93E07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3D2F7853"/>
    <w:multiLevelType w:val="hybridMultilevel"/>
    <w:tmpl w:val="C86A0C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3D3D1119"/>
    <w:multiLevelType w:val="hybridMultilevel"/>
    <w:tmpl w:val="BB86A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3DB91530"/>
    <w:multiLevelType w:val="hybridMultilevel"/>
    <w:tmpl w:val="196CB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3E31271C"/>
    <w:multiLevelType w:val="hybridMultilevel"/>
    <w:tmpl w:val="445CE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3E8B2970"/>
    <w:multiLevelType w:val="hybridMultilevel"/>
    <w:tmpl w:val="AEFEC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1397970"/>
    <w:multiLevelType w:val="hybridMultilevel"/>
    <w:tmpl w:val="8F788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1760594"/>
    <w:multiLevelType w:val="hybridMultilevel"/>
    <w:tmpl w:val="FBD24A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1" w15:restartNumberingAfterBreak="0">
    <w:nsid w:val="41A06AAD"/>
    <w:multiLevelType w:val="hybridMultilevel"/>
    <w:tmpl w:val="8A9ABE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41C3217F"/>
    <w:multiLevelType w:val="hybridMultilevel"/>
    <w:tmpl w:val="7D826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28F3A54"/>
    <w:multiLevelType w:val="hybridMultilevel"/>
    <w:tmpl w:val="9A4E3F20"/>
    <w:lvl w:ilvl="0" w:tplc="1804A46A">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42BB3597"/>
    <w:multiLevelType w:val="hybridMultilevel"/>
    <w:tmpl w:val="20606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2D64234"/>
    <w:multiLevelType w:val="hybridMultilevel"/>
    <w:tmpl w:val="AAF8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3AF6286"/>
    <w:multiLevelType w:val="hybridMultilevel"/>
    <w:tmpl w:val="731C8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45632714"/>
    <w:multiLevelType w:val="hybridMultilevel"/>
    <w:tmpl w:val="6854C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74A191C"/>
    <w:multiLevelType w:val="hybridMultilevel"/>
    <w:tmpl w:val="0AAA79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9" w15:restartNumberingAfterBreak="0">
    <w:nsid w:val="48C56845"/>
    <w:multiLevelType w:val="hybridMultilevel"/>
    <w:tmpl w:val="04B62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9200DE4"/>
    <w:multiLevelType w:val="hybridMultilevel"/>
    <w:tmpl w:val="2D72B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4926687E"/>
    <w:multiLevelType w:val="hybridMultilevel"/>
    <w:tmpl w:val="CE4CE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49EC26BA"/>
    <w:multiLevelType w:val="hybridMultilevel"/>
    <w:tmpl w:val="115681B6"/>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3" w15:restartNumberingAfterBreak="0">
    <w:nsid w:val="4AAB55F2"/>
    <w:multiLevelType w:val="hybridMultilevel"/>
    <w:tmpl w:val="A3C67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4C00589B"/>
    <w:multiLevelType w:val="hybridMultilevel"/>
    <w:tmpl w:val="54FA6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4C25639E"/>
    <w:multiLevelType w:val="hybridMultilevel"/>
    <w:tmpl w:val="A9468A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4C2D20C8"/>
    <w:multiLevelType w:val="hybridMultilevel"/>
    <w:tmpl w:val="E4263A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7" w15:restartNumberingAfterBreak="0">
    <w:nsid w:val="4C3E3D90"/>
    <w:multiLevelType w:val="hybridMultilevel"/>
    <w:tmpl w:val="0638DF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8" w15:restartNumberingAfterBreak="0">
    <w:nsid w:val="50964CC2"/>
    <w:multiLevelType w:val="hybridMultilevel"/>
    <w:tmpl w:val="7CF42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0B5684E"/>
    <w:multiLevelType w:val="hybridMultilevel"/>
    <w:tmpl w:val="43E40C3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0" w15:restartNumberingAfterBreak="0">
    <w:nsid w:val="516C5390"/>
    <w:multiLevelType w:val="hybridMultilevel"/>
    <w:tmpl w:val="17D46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1821D34"/>
    <w:multiLevelType w:val="hybridMultilevel"/>
    <w:tmpl w:val="68E80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22219FC"/>
    <w:multiLevelType w:val="hybridMultilevel"/>
    <w:tmpl w:val="BF2A3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52234559"/>
    <w:multiLevelType w:val="hybridMultilevel"/>
    <w:tmpl w:val="CF766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2B10468"/>
    <w:multiLevelType w:val="hybridMultilevel"/>
    <w:tmpl w:val="74987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32508DC"/>
    <w:multiLevelType w:val="hybridMultilevel"/>
    <w:tmpl w:val="53E6F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3E6760E"/>
    <w:multiLevelType w:val="hybridMultilevel"/>
    <w:tmpl w:val="16CC16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554E4B49"/>
    <w:multiLevelType w:val="hybridMultilevel"/>
    <w:tmpl w:val="BF1E6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5EE48F1"/>
    <w:multiLevelType w:val="hybridMultilevel"/>
    <w:tmpl w:val="3236BF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9" w15:restartNumberingAfterBreak="0">
    <w:nsid w:val="56844806"/>
    <w:multiLevelType w:val="hybridMultilevel"/>
    <w:tmpl w:val="7EB0B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568D290E"/>
    <w:multiLevelType w:val="hybridMultilevel"/>
    <w:tmpl w:val="678E5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56B6554A"/>
    <w:multiLevelType w:val="hybridMultilevel"/>
    <w:tmpl w:val="AE544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57565440"/>
    <w:multiLevelType w:val="hybridMultilevel"/>
    <w:tmpl w:val="B4B4E414"/>
    <w:lvl w:ilvl="0" w:tplc="E6E20374">
      <w:start w:val="1"/>
      <w:numFmt w:val="bullet"/>
      <w:pStyle w:val="ListBullet"/>
      <w:lvlText w:val=""/>
      <w:lvlJc w:val="left"/>
      <w:pPr>
        <w:ind w:left="717"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580A3225"/>
    <w:multiLevelType w:val="hybridMultilevel"/>
    <w:tmpl w:val="6158C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59864510"/>
    <w:multiLevelType w:val="hybridMultilevel"/>
    <w:tmpl w:val="8A9ABE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59956314"/>
    <w:multiLevelType w:val="hybridMultilevel"/>
    <w:tmpl w:val="AFD64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5A215F63"/>
    <w:multiLevelType w:val="hybridMultilevel"/>
    <w:tmpl w:val="00341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5B0351F1"/>
    <w:multiLevelType w:val="hybridMultilevel"/>
    <w:tmpl w:val="E348C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5B4704DF"/>
    <w:multiLevelType w:val="hybridMultilevel"/>
    <w:tmpl w:val="657A7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5CD223F4"/>
    <w:multiLevelType w:val="hybridMultilevel"/>
    <w:tmpl w:val="64BE664E"/>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0" w15:restartNumberingAfterBreak="0">
    <w:nsid w:val="5D497370"/>
    <w:multiLevelType w:val="hybridMultilevel"/>
    <w:tmpl w:val="1C0E9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5D8C083F"/>
    <w:multiLevelType w:val="hybridMultilevel"/>
    <w:tmpl w:val="12546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5E680255"/>
    <w:multiLevelType w:val="hybridMultilevel"/>
    <w:tmpl w:val="3A7E7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5E693B66"/>
    <w:multiLevelType w:val="hybridMultilevel"/>
    <w:tmpl w:val="F5DC9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5E8D1249"/>
    <w:multiLevelType w:val="hybridMultilevel"/>
    <w:tmpl w:val="6F2682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5F6909AB"/>
    <w:multiLevelType w:val="hybridMultilevel"/>
    <w:tmpl w:val="09520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5F6E48B7"/>
    <w:multiLevelType w:val="hybridMultilevel"/>
    <w:tmpl w:val="B6A08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5F80011F"/>
    <w:multiLevelType w:val="hybridMultilevel"/>
    <w:tmpl w:val="BC3E2F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60696318"/>
    <w:multiLevelType w:val="hybridMultilevel"/>
    <w:tmpl w:val="3E084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0BA186C"/>
    <w:multiLevelType w:val="hybridMultilevel"/>
    <w:tmpl w:val="24EAA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60CD5D08"/>
    <w:multiLevelType w:val="hybridMultilevel"/>
    <w:tmpl w:val="DF7E7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61425AE4"/>
    <w:multiLevelType w:val="hybridMultilevel"/>
    <w:tmpl w:val="D902BE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2" w15:restartNumberingAfterBreak="0">
    <w:nsid w:val="61472878"/>
    <w:multiLevelType w:val="hybridMultilevel"/>
    <w:tmpl w:val="D2767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61681118"/>
    <w:multiLevelType w:val="hybridMultilevel"/>
    <w:tmpl w:val="7F206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63120038"/>
    <w:multiLevelType w:val="hybridMultilevel"/>
    <w:tmpl w:val="5BFA1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63AB6D37"/>
    <w:multiLevelType w:val="hybridMultilevel"/>
    <w:tmpl w:val="310C1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64124E28"/>
    <w:multiLevelType w:val="multilevel"/>
    <w:tmpl w:val="074894D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7" w15:restartNumberingAfterBreak="0">
    <w:nsid w:val="642C2CF6"/>
    <w:multiLevelType w:val="hybridMultilevel"/>
    <w:tmpl w:val="D9A652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65582A45"/>
    <w:multiLevelType w:val="hybridMultilevel"/>
    <w:tmpl w:val="CD12B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664D5624"/>
    <w:multiLevelType w:val="hybridMultilevel"/>
    <w:tmpl w:val="EAEC0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66D0090C"/>
    <w:multiLevelType w:val="hybridMultilevel"/>
    <w:tmpl w:val="C92C5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6728498C"/>
    <w:multiLevelType w:val="hybridMultilevel"/>
    <w:tmpl w:val="57FE0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6729550A"/>
    <w:multiLevelType w:val="hybridMultilevel"/>
    <w:tmpl w:val="721E8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676008FE"/>
    <w:multiLevelType w:val="hybridMultilevel"/>
    <w:tmpl w:val="6CFC8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67CD627F"/>
    <w:multiLevelType w:val="hybridMultilevel"/>
    <w:tmpl w:val="B6CA1C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5" w15:restartNumberingAfterBreak="0">
    <w:nsid w:val="688336F3"/>
    <w:multiLevelType w:val="hybridMultilevel"/>
    <w:tmpl w:val="4D1A6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688B79A0"/>
    <w:multiLevelType w:val="hybridMultilevel"/>
    <w:tmpl w:val="39FE5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695F215C"/>
    <w:multiLevelType w:val="hybridMultilevel"/>
    <w:tmpl w:val="4A5E81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15:restartNumberingAfterBreak="0">
    <w:nsid w:val="698B3C5E"/>
    <w:multiLevelType w:val="hybridMultilevel"/>
    <w:tmpl w:val="33687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69D56E28"/>
    <w:multiLevelType w:val="hybridMultilevel"/>
    <w:tmpl w:val="9DAA3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6A2A17C0"/>
    <w:multiLevelType w:val="hybridMultilevel"/>
    <w:tmpl w:val="36CCA9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1" w15:restartNumberingAfterBreak="0">
    <w:nsid w:val="6A37086E"/>
    <w:multiLevelType w:val="multilevel"/>
    <w:tmpl w:val="4566AC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6C0F52F3"/>
    <w:multiLevelType w:val="hybridMultilevel"/>
    <w:tmpl w:val="BD781E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3" w15:restartNumberingAfterBreak="0">
    <w:nsid w:val="6C38797C"/>
    <w:multiLevelType w:val="hybridMultilevel"/>
    <w:tmpl w:val="6CD23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6C4C5BA8"/>
    <w:multiLevelType w:val="hybridMultilevel"/>
    <w:tmpl w:val="29E49D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6CFE1D24"/>
    <w:multiLevelType w:val="hybridMultilevel"/>
    <w:tmpl w:val="FC5C0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6F79458C"/>
    <w:multiLevelType w:val="hybridMultilevel"/>
    <w:tmpl w:val="96443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6FEB540A"/>
    <w:multiLevelType w:val="hybridMultilevel"/>
    <w:tmpl w:val="A11AD31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8" w15:restartNumberingAfterBreak="0">
    <w:nsid w:val="71A3559A"/>
    <w:multiLevelType w:val="hybridMultilevel"/>
    <w:tmpl w:val="DF208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7284747C"/>
    <w:multiLevelType w:val="hybridMultilevel"/>
    <w:tmpl w:val="0C1285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0" w15:restartNumberingAfterBreak="0">
    <w:nsid w:val="72E03A38"/>
    <w:multiLevelType w:val="hybridMultilevel"/>
    <w:tmpl w:val="D5F0D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735C6700"/>
    <w:multiLevelType w:val="hybridMultilevel"/>
    <w:tmpl w:val="904C494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2" w15:restartNumberingAfterBreak="0">
    <w:nsid w:val="75877E04"/>
    <w:multiLevelType w:val="hybridMultilevel"/>
    <w:tmpl w:val="904AF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75D010F9"/>
    <w:multiLevelType w:val="hybridMultilevel"/>
    <w:tmpl w:val="8BAEFA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764A52B9"/>
    <w:multiLevelType w:val="hybridMultilevel"/>
    <w:tmpl w:val="944A6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771A69D6"/>
    <w:multiLevelType w:val="hybridMultilevel"/>
    <w:tmpl w:val="1256B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771B24B2"/>
    <w:multiLevelType w:val="hybridMultilevel"/>
    <w:tmpl w:val="3E383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7772175F"/>
    <w:multiLevelType w:val="hybridMultilevel"/>
    <w:tmpl w:val="08FAB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77D85F20"/>
    <w:multiLevelType w:val="hybridMultilevel"/>
    <w:tmpl w:val="A18E7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7A5A2C3F"/>
    <w:multiLevelType w:val="hybridMultilevel"/>
    <w:tmpl w:val="81A8AD6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7B0240CD"/>
    <w:multiLevelType w:val="hybridMultilevel"/>
    <w:tmpl w:val="93F0D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7B274DCF"/>
    <w:multiLevelType w:val="hybridMultilevel"/>
    <w:tmpl w:val="809EA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7CEE7D86"/>
    <w:multiLevelType w:val="hybridMultilevel"/>
    <w:tmpl w:val="EEBAF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7F6B0F5A"/>
    <w:multiLevelType w:val="hybridMultilevel"/>
    <w:tmpl w:val="13D8C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2"/>
  </w:num>
  <w:num w:numId="2">
    <w:abstractNumId w:val="146"/>
  </w:num>
  <w:num w:numId="3">
    <w:abstractNumId w:val="143"/>
  </w:num>
  <w:num w:numId="4">
    <w:abstractNumId w:val="42"/>
  </w:num>
  <w:num w:numId="5">
    <w:abstractNumId w:val="26"/>
  </w:num>
  <w:num w:numId="6">
    <w:abstractNumId w:val="124"/>
  </w:num>
  <w:num w:numId="7">
    <w:abstractNumId w:val="135"/>
  </w:num>
  <w:num w:numId="8">
    <w:abstractNumId w:val="30"/>
  </w:num>
  <w:num w:numId="9">
    <w:abstractNumId w:val="109"/>
  </w:num>
  <w:num w:numId="10">
    <w:abstractNumId w:val="133"/>
  </w:num>
  <w:num w:numId="11">
    <w:abstractNumId w:val="156"/>
  </w:num>
  <w:num w:numId="12">
    <w:abstractNumId w:val="48"/>
  </w:num>
  <w:num w:numId="13">
    <w:abstractNumId w:val="130"/>
  </w:num>
  <w:num w:numId="14">
    <w:abstractNumId w:val="10"/>
  </w:num>
  <w:num w:numId="15">
    <w:abstractNumId w:val="69"/>
  </w:num>
  <w:num w:numId="16">
    <w:abstractNumId w:val="88"/>
  </w:num>
  <w:num w:numId="17">
    <w:abstractNumId w:val="71"/>
  </w:num>
  <w:num w:numId="18">
    <w:abstractNumId w:val="18"/>
  </w:num>
  <w:num w:numId="19">
    <w:abstractNumId w:val="152"/>
  </w:num>
  <w:num w:numId="20">
    <w:abstractNumId w:val="182"/>
  </w:num>
  <w:num w:numId="21">
    <w:abstractNumId w:val="38"/>
  </w:num>
  <w:num w:numId="22">
    <w:abstractNumId w:val="34"/>
  </w:num>
  <w:num w:numId="23">
    <w:abstractNumId w:val="113"/>
  </w:num>
  <w:num w:numId="24">
    <w:abstractNumId w:val="7"/>
  </w:num>
  <w:num w:numId="25">
    <w:abstractNumId w:val="158"/>
  </w:num>
  <w:num w:numId="26">
    <w:abstractNumId w:val="14"/>
  </w:num>
  <w:num w:numId="27">
    <w:abstractNumId w:val="150"/>
  </w:num>
  <w:num w:numId="28">
    <w:abstractNumId w:val="45"/>
  </w:num>
  <w:num w:numId="29">
    <w:abstractNumId w:val="171"/>
  </w:num>
  <w:num w:numId="30">
    <w:abstractNumId w:val="44"/>
  </w:num>
  <w:num w:numId="31">
    <w:abstractNumId w:val="112"/>
  </w:num>
  <w:num w:numId="32">
    <w:abstractNumId w:val="91"/>
  </w:num>
  <w:num w:numId="33">
    <w:abstractNumId w:val="50"/>
  </w:num>
  <w:num w:numId="34">
    <w:abstractNumId w:val="3"/>
  </w:num>
  <w:num w:numId="35">
    <w:abstractNumId w:val="51"/>
  </w:num>
  <w:num w:numId="36">
    <w:abstractNumId w:val="173"/>
  </w:num>
  <w:num w:numId="37">
    <w:abstractNumId w:val="121"/>
  </w:num>
  <w:num w:numId="38">
    <w:abstractNumId w:val="94"/>
  </w:num>
  <w:num w:numId="39">
    <w:abstractNumId w:val="176"/>
  </w:num>
  <w:num w:numId="40">
    <w:abstractNumId w:val="175"/>
  </w:num>
  <w:num w:numId="41">
    <w:abstractNumId w:val="55"/>
  </w:num>
  <w:num w:numId="42">
    <w:abstractNumId w:val="126"/>
  </w:num>
  <w:num w:numId="43">
    <w:abstractNumId w:val="162"/>
  </w:num>
  <w:num w:numId="44">
    <w:abstractNumId w:val="67"/>
  </w:num>
  <w:num w:numId="45">
    <w:abstractNumId w:val="155"/>
  </w:num>
  <w:num w:numId="46">
    <w:abstractNumId w:val="15"/>
  </w:num>
  <w:num w:numId="47">
    <w:abstractNumId w:val="128"/>
  </w:num>
  <w:num w:numId="48">
    <w:abstractNumId w:val="138"/>
  </w:num>
  <w:num w:numId="49">
    <w:abstractNumId w:val="136"/>
  </w:num>
  <w:num w:numId="50">
    <w:abstractNumId w:val="164"/>
  </w:num>
  <w:num w:numId="51">
    <w:abstractNumId w:val="19"/>
  </w:num>
  <w:num w:numId="52">
    <w:abstractNumId w:val="172"/>
  </w:num>
  <w:num w:numId="53">
    <w:abstractNumId w:val="86"/>
  </w:num>
  <w:num w:numId="54">
    <w:abstractNumId w:val="101"/>
  </w:num>
  <w:num w:numId="55">
    <w:abstractNumId w:val="120"/>
  </w:num>
  <w:num w:numId="56">
    <w:abstractNumId w:val="117"/>
  </w:num>
  <w:num w:numId="57">
    <w:abstractNumId w:val="29"/>
  </w:num>
  <w:num w:numId="58">
    <w:abstractNumId w:val="8"/>
  </w:num>
  <w:num w:numId="59">
    <w:abstractNumId w:val="27"/>
  </w:num>
  <w:num w:numId="60">
    <w:abstractNumId w:val="28"/>
  </w:num>
  <w:num w:numId="61">
    <w:abstractNumId w:val="37"/>
  </w:num>
  <w:num w:numId="62">
    <w:abstractNumId w:val="92"/>
  </w:num>
  <w:num w:numId="63">
    <w:abstractNumId w:val="21"/>
  </w:num>
  <w:num w:numId="64">
    <w:abstractNumId w:val="54"/>
  </w:num>
  <w:num w:numId="65">
    <w:abstractNumId w:val="32"/>
  </w:num>
  <w:num w:numId="66">
    <w:abstractNumId w:val="52"/>
  </w:num>
  <w:num w:numId="67">
    <w:abstractNumId w:val="160"/>
  </w:num>
  <w:num w:numId="68">
    <w:abstractNumId w:val="82"/>
  </w:num>
  <w:num w:numId="69">
    <w:abstractNumId w:val="111"/>
  </w:num>
  <w:num w:numId="70">
    <w:abstractNumId w:val="64"/>
  </w:num>
  <w:num w:numId="71">
    <w:abstractNumId w:val="153"/>
  </w:num>
  <w:num w:numId="72">
    <w:abstractNumId w:val="47"/>
  </w:num>
  <w:num w:numId="73">
    <w:abstractNumId w:val="78"/>
  </w:num>
  <w:num w:numId="74">
    <w:abstractNumId w:val="174"/>
  </w:num>
  <w:num w:numId="75">
    <w:abstractNumId w:val="139"/>
  </w:num>
  <w:num w:numId="76">
    <w:abstractNumId w:val="31"/>
  </w:num>
  <w:num w:numId="77">
    <w:abstractNumId w:val="169"/>
  </w:num>
  <w:num w:numId="78">
    <w:abstractNumId w:val="144"/>
  </w:num>
  <w:num w:numId="79">
    <w:abstractNumId w:val="115"/>
  </w:num>
  <w:num w:numId="80">
    <w:abstractNumId w:val="116"/>
  </w:num>
  <w:num w:numId="81">
    <w:abstractNumId w:val="151"/>
  </w:num>
  <w:num w:numId="82">
    <w:abstractNumId w:val="20"/>
  </w:num>
  <w:num w:numId="83">
    <w:abstractNumId w:val="96"/>
  </w:num>
  <w:num w:numId="84">
    <w:abstractNumId w:val="123"/>
  </w:num>
  <w:num w:numId="85">
    <w:abstractNumId w:val="36"/>
  </w:num>
  <w:num w:numId="86">
    <w:abstractNumId w:val="74"/>
  </w:num>
  <w:num w:numId="87">
    <w:abstractNumId w:val="145"/>
  </w:num>
  <w:num w:numId="88">
    <w:abstractNumId w:val="149"/>
  </w:num>
  <w:num w:numId="89">
    <w:abstractNumId w:val="60"/>
  </w:num>
  <w:num w:numId="90">
    <w:abstractNumId w:val="141"/>
  </w:num>
  <w:num w:numId="91">
    <w:abstractNumId w:val="5"/>
  </w:num>
  <w:num w:numId="92">
    <w:abstractNumId w:val="4"/>
  </w:num>
  <w:num w:numId="93">
    <w:abstractNumId w:val="46"/>
  </w:num>
  <w:num w:numId="94">
    <w:abstractNumId w:val="178"/>
  </w:num>
  <w:num w:numId="95">
    <w:abstractNumId w:val="132"/>
  </w:num>
  <w:num w:numId="96">
    <w:abstractNumId w:val="127"/>
  </w:num>
  <w:num w:numId="97">
    <w:abstractNumId w:val="11"/>
  </w:num>
  <w:num w:numId="98">
    <w:abstractNumId w:val="110"/>
  </w:num>
  <w:num w:numId="99">
    <w:abstractNumId w:val="84"/>
  </w:num>
  <w:num w:numId="100">
    <w:abstractNumId w:val="80"/>
  </w:num>
  <w:num w:numId="101">
    <w:abstractNumId w:val="99"/>
  </w:num>
  <w:num w:numId="102">
    <w:abstractNumId w:val="75"/>
  </w:num>
  <w:num w:numId="103">
    <w:abstractNumId w:val="9"/>
  </w:num>
  <w:num w:numId="104">
    <w:abstractNumId w:val="181"/>
  </w:num>
  <w:num w:numId="105">
    <w:abstractNumId w:val="161"/>
  </w:num>
  <w:num w:numId="106">
    <w:abstractNumId w:val="95"/>
  </w:num>
  <w:num w:numId="107">
    <w:abstractNumId w:val="97"/>
  </w:num>
  <w:num w:numId="108">
    <w:abstractNumId w:val="114"/>
  </w:num>
  <w:num w:numId="109">
    <w:abstractNumId w:val="12"/>
  </w:num>
  <w:num w:numId="110">
    <w:abstractNumId w:val="63"/>
  </w:num>
  <w:num w:numId="111">
    <w:abstractNumId w:val="168"/>
  </w:num>
  <w:num w:numId="112">
    <w:abstractNumId w:val="180"/>
  </w:num>
  <w:num w:numId="113">
    <w:abstractNumId w:val="57"/>
  </w:num>
  <w:num w:numId="114">
    <w:abstractNumId w:val="68"/>
  </w:num>
  <w:num w:numId="115">
    <w:abstractNumId w:val="16"/>
  </w:num>
  <w:num w:numId="116">
    <w:abstractNumId w:val="85"/>
  </w:num>
  <w:num w:numId="117">
    <w:abstractNumId w:val="119"/>
  </w:num>
  <w:num w:numId="118">
    <w:abstractNumId w:val="33"/>
  </w:num>
  <w:num w:numId="119">
    <w:abstractNumId w:val="2"/>
  </w:num>
  <w:num w:numId="120">
    <w:abstractNumId w:val="72"/>
  </w:num>
  <w:num w:numId="121">
    <w:abstractNumId w:val="105"/>
  </w:num>
  <w:num w:numId="122">
    <w:abstractNumId w:val="118"/>
  </w:num>
  <w:num w:numId="123">
    <w:abstractNumId w:val="163"/>
  </w:num>
  <w:num w:numId="124">
    <w:abstractNumId w:val="1"/>
  </w:num>
  <w:num w:numId="125">
    <w:abstractNumId w:val="24"/>
  </w:num>
  <w:num w:numId="126">
    <w:abstractNumId w:val="134"/>
  </w:num>
  <w:num w:numId="127">
    <w:abstractNumId w:val="154"/>
  </w:num>
  <w:num w:numId="128">
    <w:abstractNumId w:val="104"/>
  </w:num>
  <w:num w:numId="129">
    <w:abstractNumId w:val="73"/>
  </w:num>
  <w:num w:numId="130">
    <w:abstractNumId w:val="59"/>
  </w:num>
  <w:num w:numId="131">
    <w:abstractNumId w:val="40"/>
  </w:num>
  <w:num w:numId="132">
    <w:abstractNumId w:val="70"/>
  </w:num>
  <w:num w:numId="133">
    <w:abstractNumId w:val="39"/>
  </w:num>
  <w:num w:numId="134">
    <w:abstractNumId w:val="166"/>
  </w:num>
  <w:num w:numId="135">
    <w:abstractNumId w:val="89"/>
  </w:num>
  <w:num w:numId="136">
    <w:abstractNumId w:val="56"/>
  </w:num>
  <w:num w:numId="137">
    <w:abstractNumId w:val="148"/>
  </w:num>
  <w:num w:numId="138">
    <w:abstractNumId w:val="87"/>
  </w:num>
  <w:num w:numId="139">
    <w:abstractNumId w:val="61"/>
  </w:num>
  <w:num w:numId="140">
    <w:abstractNumId w:val="100"/>
  </w:num>
  <w:num w:numId="141">
    <w:abstractNumId w:val="108"/>
  </w:num>
  <w:num w:numId="142">
    <w:abstractNumId w:val="66"/>
  </w:num>
  <w:num w:numId="143">
    <w:abstractNumId w:val="125"/>
  </w:num>
  <w:num w:numId="144">
    <w:abstractNumId w:val="43"/>
  </w:num>
  <w:num w:numId="145">
    <w:abstractNumId w:val="177"/>
  </w:num>
  <w:num w:numId="146">
    <w:abstractNumId w:val="142"/>
  </w:num>
  <w:num w:numId="147">
    <w:abstractNumId w:val="179"/>
  </w:num>
  <w:num w:numId="148">
    <w:abstractNumId w:val="22"/>
  </w:num>
  <w:num w:numId="149">
    <w:abstractNumId w:val="17"/>
  </w:num>
  <w:num w:numId="150">
    <w:abstractNumId w:val="41"/>
  </w:num>
  <w:num w:numId="151">
    <w:abstractNumId w:val="106"/>
  </w:num>
  <w:num w:numId="152">
    <w:abstractNumId w:val="35"/>
  </w:num>
  <w:num w:numId="153">
    <w:abstractNumId w:val="129"/>
  </w:num>
  <w:num w:numId="154">
    <w:abstractNumId w:val="90"/>
  </w:num>
  <w:num w:numId="155">
    <w:abstractNumId w:val="49"/>
  </w:num>
  <w:num w:numId="156">
    <w:abstractNumId w:val="65"/>
  </w:num>
  <w:num w:numId="157">
    <w:abstractNumId w:val="81"/>
  </w:num>
  <w:num w:numId="158">
    <w:abstractNumId w:val="102"/>
  </w:num>
  <w:num w:numId="159">
    <w:abstractNumId w:val="107"/>
  </w:num>
  <w:num w:numId="160">
    <w:abstractNumId w:val="98"/>
  </w:num>
  <w:num w:numId="161">
    <w:abstractNumId w:val="25"/>
  </w:num>
  <w:num w:numId="162">
    <w:abstractNumId w:val="13"/>
  </w:num>
  <w:num w:numId="163">
    <w:abstractNumId w:val="58"/>
  </w:num>
  <w:num w:numId="164">
    <w:abstractNumId w:val="137"/>
  </w:num>
  <w:num w:numId="165">
    <w:abstractNumId w:val="62"/>
  </w:num>
  <w:num w:numId="166">
    <w:abstractNumId w:val="131"/>
  </w:num>
  <w:num w:numId="167">
    <w:abstractNumId w:val="76"/>
  </w:num>
  <w:num w:numId="168">
    <w:abstractNumId w:val="0"/>
  </w:num>
  <w:num w:numId="169">
    <w:abstractNumId w:val="157"/>
  </w:num>
  <w:num w:numId="170">
    <w:abstractNumId w:val="167"/>
  </w:num>
  <w:num w:numId="171">
    <w:abstractNumId w:val="93"/>
  </w:num>
  <w:num w:numId="172">
    <w:abstractNumId w:val="140"/>
  </w:num>
  <w:num w:numId="173">
    <w:abstractNumId w:val="83"/>
  </w:num>
  <w:num w:numId="174">
    <w:abstractNumId w:val="6"/>
  </w:num>
  <w:num w:numId="175">
    <w:abstractNumId w:val="147"/>
  </w:num>
  <w:num w:numId="176">
    <w:abstractNumId w:val="165"/>
  </w:num>
  <w:num w:numId="177">
    <w:abstractNumId w:val="183"/>
  </w:num>
  <w:num w:numId="178">
    <w:abstractNumId w:val="23"/>
  </w:num>
  <w:num w:numId="179">
    <w:abstractNumId w:val="103"/>
  </w:num>
  <w:num w:numId="180">
    <w:abstractNumId w:val="77"/>
  </w:num>
  <w:num w:numId="181">
    <w:abstractNumId w:val="79"/>
  </w:num>
  <w:num w:numId="182">
    <w:abstractNumId w:val="170"/>
  </w:num>
  <w:num w:numId="183">
    <w:abstractNumId w:val="159"/>
  </w:num>
  <w:num w:numId="184">
    <w:abstractNumId w:val="53"/>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0C7"/>
    <w:rsid w:val="00000C41"/>
    <w:rsid w:val="00000C9D"/>
    <w:rsid w:val="000011B6"/>
    <w:rsid w:val="00002444"/>
    <w:rsid w:val="000030E5"/>
    <w:rsid w:val="000041F4"/>
    <w:rsid w:val="0000505C"/>
    <w:rsid w:val="00006622"/>
    <w:rsid w:val="00006A22"/>
    <w:rsid w:val="00007D94"/>
    <w:rsid w:val="00010167"/>
    <w:rsid w:val="000112DD"/>
    <w:rsid w:val="000120F2"/>
    <w:rsid w:val="000136F2"/>
    <w:rsid w:val="0001379C"/>
    <w:rsid w:val="0001439D"/>
    <w:rsid w:val="00014495"/>
    <w:rsid w:val="00015366"/>
    <w:rsid w:val="00017206"/>
    <w:rsid w:val="0002053E"/>
    <w:rsid w:val="00020853"/>
    <w:rsid w:val="0002292D"/>
    <w:rsid w:val="00023D44"/>
    <w:rsid w:val="00026444"/>
    <w:rsid w:val="00026BBB"/>
    <w:rsid w:val="00031844"/>
    <w:rsid w:val="00031F86"/>
    <w:rsid w:val="000348F6"/>
    <w:rsid w:val="00037071"/>
    <w:rsid w:val="00037699"/>
    <w:rsid w:val="000422D8"/>
    <w:rsid w:val="00043780"/>
    <w:rsid w:val="00044540"/>
    <w:rsid w:val="00044556"/>
    <w:rsid w:val="00046004"/>
    <w:rsid w:val="00046E6B"/>
    <w:rsid w:val="00047AE1"/>
    <w:rsid w:val="00050857"/>
    <w:rsid w:val="00051DDC"/>
    <w:rsid w:val="00052855"/>
    <w:rsid w:val="00052FBA"/>
    <w:rsid w:val="00055185"/>
    <w:rsid w:val="00055E6A"/>
    <w:rsid w:val="00056010"/>
    <w:rsid w:val="000607B1"/>
    <w:rsid w:val="000615E6"/>
    <w:rsid w:val="0006185A"/>
    <w:rsid w:val="00061B36"/>
    <w:rsid w:val="0006434D"/>
    <w:rsid w:val="00065CBA"/>
    <w:rsid w:val="000668B0"/>
    <w:rsid w:val="00067B82"/>
    <w:rsid w:val="000725E3"/>
    <w:rsid w:val="000727F5"/>
    <w:rsid w:val="00072BC7"/>
    <w:rsid w:val="00073E1A"/>
    <w:rsid w:val="00074556"/>
    <w:rsid w:val="000766D8"/>
    <w:rsid w:val="00076EA1"/>
    <w:rsid w:val="000771B5"/>
    <w:rsid w:val="000837F0"/>
    <w:rsid w:val="00090D5E"/>
    <w:rsid w:val="00091A58"/>
    <w:rsid w:val="00093402"/>
    <w:rsid w:val="0009704A"/>
    <w:rsid w:val="00097287"/>
    <w:rsid w:val="000A0C47"/>
    <w:rsid w:val="000A2004"/>
    <w:rsid w:val="000A3C10"/>
    <w:rsid w:val="000A4D3A"/>
    <w:rsid w:val="000B1627"/>
    <w:rsid w:val="000B2823"/>
    <w:rsid w:val="000B3421"/>
    <w:rsid w:val="000C1679"/>
    <w:rsid w:val="000C1736"/>
    <w:rsid w:val="000C2EC7"/>
    <w:rsid w:val="000C391E"/>
    <w:rsid w:val="000C4ED9"/>
    <w:rsid w:val="000C55E2"/>
    <w:rsid w:val="000D0475"/>
    <w:rsid w:val="000D2FD7"/>
    <w:rsid w:val="000D3271"/>
    <w:rsid w:val="000D368B"/>
    <w:rsid w:val="000D4020"/>
    <w:rsid w:val="000D4472"/>
    <w:rsid w:val="000D61C8"/>
    <w:rsid w:val="000D6AD2"/>
    <w:rsid w:val="000D797B"/>
    <w:rsid w:val="000D7F35"/>
    <w:rsid w:val="000E02C3"/>
    <w:rsid w:val="000E1B6E"/>
    <w:rsid w:val="000E26D7"/>
    <w:rsid w:val="000E3206"/>
    <w:rsid w:val="000E4151"/>
    <w:rsid w:val="000E574E"/>
    <w:rsid w:val="000E64CF"/>
    <w:rsid w:val="000E6600"/>
    <w:rsid w:val="000F14ED"/>
    <w:rsid w:val="000F18CA"/>
    <w:rsid w:val="000F2CE3"/>
    <w:rsid w:val="000F3299"/>
    <w:rsid w:val="000F3FF6"/>
    <w:rsid w:val="000F4B4A"/>
    <w:rsid w:val="000F7E24"/>
    <w:rsid w:val="0010032E"/>
    <w:rsid w:val="0010412D"/>
    <w:rsid w:val="00104A40"/>
    <w:rsid w:val="00105B27"/>
    <w:rsid w:val="00105D55"/>
    <w:rsid w:val="001067CA"/>
    <w:rsid w:val="00107F04"/>
    <w:rsid w:val="001119AE"/>
    <w:rsid w:val="00112118"/>
    <w:rsid w:val="00112C39"/>
    <w:rsid w:val="001147F1"/>
    <w:rsid w:val="00115216"/>
    <w:rsid w:val="00115902"/>
    <w:rsid w:val="00115ED2"/>
    <w:rsid w:val="001165F3"/>
    <w:rsid w:val="00122BA7"/>
    <w:rsid w:val="00122DCE"/>
    <w:rsid w:val="0012312A"/>
    <w:rsid w:val="00125D6A"/>
    <w:rsid w:val="0012744A"/>
    <w:rsid w:val="00130A67"/>
    <w:rsid w:val="001310CD"/>
    <w:rsid w:val="001313EA"/>
    <w:rsid w:val="001315F7"/>
    <w:rsid w:val="0013305F"/>
    <w:rsid w:val="001337B6"/>
    <w:rsid w:val="00133EF6"/>
    <w:rsid w:val="001340CF"/>
    <w:rsid w:val="00135A8F"/>
    <w:rsid w:val="00136B66"/>
    <w:rsid w:val="00136D3E"/>
    <w:rsid w:val="00137C8D"/>
    <w:rsid w:val="001400DD"/>
    <w:rsid w:val="0014221C"/>
    <w:rsid w:val="00142A74"/>
    <w:rsid w:val="00142FD6"/>
    <w:rsid w:val="001435F5"/>
    <w:rsid w:val="001441A6"/>
    <w:rsid w:val="00145B03"/>
    <w:rsid w:val="00147087"/>
    <w:rsid w:val="0014754F"/>
    <w:rsid w:val="00150A68"/>
    <w:rsid w:val="00151138"/>
    <w:rsid w:val="00152AD4"/>
    <w:rsid w:val="001538C5"/>
    <w:rsid w:val="00153972"/>
    <w:rsid w:val="001544BC"/>
    <w:rsid w:val="00155920"/>
    <w:rsid w:val="0015605D"/>
    <w:rsid w:val="0015739B"/>
    <w:rsid w:val="001579C5"/>
    <w:rsid w:val="00157AD6"/>
    <w:rsid w:val="001605AB"/>
    <w:rsid w:val="001623E2"/>
    <w:rsid w:val="00163A43"/>
    <w:rsid w:val="001650BA"/>
    <w:rsid w:val="001650E6"/>
    <w:rsid w:val="0016596C"/>
    <w:rsid w:val="001662C2"/>
    <w:rsid w:val="00171446"/>
    <w:rsid w:val="00173A3C"/>
    <w:rsid w:val="00175884"/>
    <w:rsid w:val="00177334"/>
    <w:rsid w:val="00180231"/>
    <w:rsid w:val="001821D5"/>
    <w:rsid w:val="001825CF"/>
    <w:rsid w:val="0019108D"/>
    <w:rsid w:val="001910D7"/>
    <w:rsid w:val="00192974"/>
    <w:rsid w:val="001A029F"/>
    <w:rsid w:val="001A241E"/>
    <w:rsid w:val="001A3F39"/>
    <w:rsid w:val="001A41DF"/>
    <w:rsid w:val="001A4231"/>
    <w:rsid w:val="001A642A"/>
    <w:rsid w:val="001B0B0F"/>
    <w:rsid w:val="001B14EE"/>
    <w:rsid w:val="001B48CB"/>
    <w:rsid w:val="001B5BE8"/>
    <w:rsid w:val="001B76ED"/>
    <w:rsid w:val="001B7B40"/>
    <w:rsid w:val="001C3830"/>
    <w:rsid w:val="001D0089"/>
    <w:rsid w:val="001D0596"/>
    <w:rsid w:val="001D11D6"/>
    <w:rsid w:val="001D3343"/>
    <w:rsid w:val="001D51EF"/>
    <w:rsid w:val="001D5351"/>
    <w:rsid w:val="001D56B4"/>
    <w:rsid w:val="001D6724"/>
    <w:rsid w:val="001E09AD"/>
    <w:rsid w:val="001E0EB1"/>
    <w:rsid w:val="001E3E77"/>
    <w:rsid w:val="001E6064"/>
    <w:rsid w:val="001E6C97"/>
    <w:rsid w:val="001F1812"/>
    <w:rsid w:val="001F2CAB"/>
    <w:rsid w:val="001F2FDC"/>
    <w:rsid w:val="001F369D"/>
    <w:rsid w:val="001F48A9"/>
    <w:rsid w:val="001F73D4"/>
    <w:rsid w:val="001F76EF"/>
    <w:rsid w:val="001F7802"/>
    <w:rsid w:val="00201312"/>
    <w:rsid w:val="00204A2F"/>
    <w:rsid w:val="00205C45"/>
    <w:rsid w:val="00212101"/>
    <w:rsid w:val="00214D99"/>
    <w:rsid w:val="002156DC"/>
    <w:rsid w:val="00215BC8"/>
    <w:rsid w:val="002165E2"/>
    <w:rsid w:val="00216889"/>
    <w:rsid w:val="00217B53"/>
    <w:rsid w:val="00221470"/>
    <w:rsid w:val="002220A0"/>
    <w:rsid w:val="0022215E"/>
    <w:rsid w:val="00222B52"/>
    <w:rsid w:val="00223DE8"/>
    <w:rsid w:val="00223FA2"/>
    <w:rsid w:val="00225436"/>
    <w:rsid w:val="002256C1"/>
    <w:rsid w:val="00226BEA"/>
    <w:rsid w:val="00232613"/>
    <w:rsid w:val="00233C70"/>
    <w:rsid w:val="00236F50"/>
    <w:rsid w:val="0024019C"/>
    <w:rsid w:val="0024021C"/>
    <w:rsid w:val="0024087F"/>
    <w:rsid w:val="00240A89"/>
    <w:rsid w:val="0024163D"/>
    <w:rsid w:val="00242CCD"/>
    <w:rsid w:val="00243ABF"/>
    <w:rsid w:val="00244835"/>
    <w:rsid w:val="00245A29"/>
    <w:rsid w:val="00247BA1"/>
    <w:rsid w:val="00247EB2"/>
    <w:rsid w:val="00250225"/>
    <w:rsid w:val="00250A7B"/>
    <w:rsid w:val="00253B6B"/>
    <w:rsid w:val="0025682E"/>
    <w:rsid w:val="00256C72"/>
    <w:rsid w:val="00257BF1"/>
    <w:rsid w:val="00257C60"/>
    <w:rsid w:val="00261375"/>
    <w:rsid w:val="002621B7"/>
    <w:rsid w:val="0026335E"/>
    <w:rsid w:val="00264B46"/>
    <w:rsid w:val="00265382"/>
    <w:rsid w:val="00265628"/>
    <w:rsid w:val="00266BDF"/>
    <w:rsid w:val="00267BE1"/>
    <w:rsid w:val="002704D4"/>
    <w:rsid w:val="00274218"/>
    <w:rsid w:val="00276352"/>
    <w:rsid w:val="00281C52"/>
    <w:rsid w:val="00281DCD"/>
    <w:rsid w:val="00284C6B"/>
    <w:rsid w:val="002901DC"/>
    <w:rsid w:val="00290779"/>
    <w:rsid w:val="00291743"/>
    <w:rsid w:val="0029291F"/>
    <w:rsid w:val="00292C8B"/>
    <w:rsid w:val="00293461"/>
    <w:rsid w:val="002A112F"/>
    <w:rsid w:val="002A4887"/>
    <w:rsid w:val="002A49FF"/>
    <w:rsid w:val="002A4DA6"/>
    <w:rsid w:val="002A52E4"/>
    <w:rsid w:val="002A5422"/>
    <w:rsid w:val="002A73FA"/>
    <w:rsid w:val="002A74E2"/>
    <w:rsid w:val="002B03F8"/>
    <w:rsid w:val="002B0986"/>
    <w:rsid w:val="002B11D0"/>
    <w:rsid w:val="002B148D"/>
    <w:rsid w:val="002B1973"/>
    <w:rsid w:val="002B1DA7"/>
    <w:rsid w:val="002B3B48"/>
    <w:rsid w:val="002B6B0F"/>
    <w:rsid w:val="002B6B1C"/>
    <w:rsid w:val="002B7894"/>
    <w:rsid w:val="002C0110"/>
    <w:rsid w:val="002C06EC"/>
    <w:rsid w:val="002C11E9"/>
    <w:rsid w:val="002C1DAA"/>
    <w:rsid w:val="002C362F"/>
    <w:rsid w:val="002D0D64"/>
    <w:rsid w:val="002D2E68"/>
    <w:rsid w:val="002D3C99"/>
    <w:rsid w:val="002D3E5F"/>
    <w:rsid w:val="002D72C6"/>
    <w:rsid w:val="002D7547"/>
    <w:rsid w:val="002E12DE"/>
    <w:rsid w:val="002E2610"/>
    <w:rsid w:val="002E2770"/>
    <w:rsid w:val="002F053E"/>
    <w:rsid w:val="002F1F32"/>
    <w:rsid w:val="002F2884"/>
    <w:rsid w:val="002F3CEA"/>
    <w:rsid w:val="002F55AC"/>
    <w:rsid w:val="002F6993"/>
    <w:rsid w:val="002F79B9"/>
    <w:rsid w:val="00301EBF"/>
    <w:rsid w:val="0030221F"/>
    <w:rsid w:val="0030542A"/>
    <w:rsid w:val="00306163"/>
    <w:rsid w:val="0030667F"/>
    <w:rsid w:val="00307A6C"/>
    <w:rsid w:val="003123C8"/>
    <w:rsid w:val="003134E6"/>
    <w:rsid w:val="00316375"/>
    <w:rsid w:val="00317434"/>
    <w:rsid w:val="00317DB7"/>
    <w:rsid w:val="003202CE"/>
    <w:rsid w:val="00320EC6"/>
    <w:rsid w:val="0032112D"/>
    <w:rsid w:val="00321794"/>
    <w:rsid w:val="00321AC7"/>
    <w:rsid w:val="00321E26"/>
    <w:rsid w:val="00322FB8"/>
    <w:rsid w:val="00326529"/>
    <w:rsid w:val="00326FF3"/>
    <w:rsid w:val="0032723A"/>
    <w:rsid w:val="00330A52"/>
    <w:rsid w:val="00331E3E"/>
    <w:rsid w:val="00332640"/>
    <w:rsid w:val="0033369D"/>
    <w:rsid w:val="003345C6"/>
    <w:rsid w:val="00335C5C"/>
    <w:rsid w:val="00337817"/>
    <w:rsid w:val="00341707"/>
    <w:rsid w:val="00341DAE"/>
    <w:rsid w:val="0034235C"/>
    <w:rsid w:val="0034331B"/>
    <w:rsid w:val="00345F36"/>
    <w:rsid w:val="003477C1"/>
    <w:rsid w:val="003529E5"/>
    <w:rsid w:val="00352A3E"/>
    <w:rsid w:val="0035308F"/>
    <w:rsid w:val="003531FF"/>
    <w:rsid w:val="00353962"/>
    <w:rsid w:val="00353A17"/>
    <w:rsid w:val="003550C4"/>
    <w:rsid w:val="003552DA"/>
    <w:rsid w:val="003563F0"/>
    <w:rsid w:val="0035683F"/>
    <w:rsid w:val="00357605"/>
    <w:rsid w:val="003605BC"/>
    <w:rsid w:val="00361477"/>
    <w:rsid w:val="00362BF9"/>
    <w:rsid w:val="00362D93"/>
    <w:rsid w:val="003632B9"/>
    <w:rsid w:val="00366F64"/>
    <w:rsid w:val="00370A40"/>
    <w:rsid w:val="00370E2C"/>
    <w:rsid w:val="003731B5"/>
    <w:rsid w:val="00374C23"/>
    <w:rsid w:val="00375265"/>
    <w:rsid w:val="00377269"/>
    <w:rsid w:val="0038197A"/>
    <w:rsid w:val="0038231C"/>
    <w:rsid w:val="003823F6"/>
    <w:rsid w:val="00387067"/>
    <w:rsid w:val="00390286"/>
    <w:rsid w:val="00390CD7"/>
    <w:rsid w:val="00391A42"/>
    <w:rsid w:val="00392554"/>
    <w:rsid w:val="00393780"/>
    <w:rsid w:val="0039390D"/>
    <w:rsid w:val="003939E2"/>
    <w:rsid w:val="00393DD2"/>
    <w:rsid w:val="003A3F62"/>
    <w:rsid w:val="003B4175"/>
    <w:rsid w:val="003B4C17"/>
    <w:rsid w:val="003B52A1"/>
    <w:rsid w:val="003B5874"/>
    <w:rsid w:val="003B619E"/>
    <w:rsid w:val="003C00E9"/>
    <w:rsid w:val="003C0E9B"/>
    <w:rsid w:val="003C2179"/>
    <w:rsid w:val="003C299A"/>
    <w:rsid w:val="003C3FAD"/>
    <w:rsid w:val="003C4832"/>
    <w:rsid w:val="003C6CC6"/>
    <w:rsid w:val="003C6DC2"/>
    <w:rsid w:val="003D03A2"/>
    <w:rsid w:val="003D0CE5"/>
    <w:rsid w:val="003D1AF0"/>
    <w:rsid w:val="003D5EE6"/>
    <w:rsid w:val="003D74CC"/>
    <w:rsid w:val="003D7503"/>
    <w:rsid w:val="003E1358"/>
    <w:rsid w:val="003E61FA"/>
    <w:rsid w:val="003F10CD"/>
    <w:rsid w:val="003F29DB"/>
    <w:rsid w:val="003F2FD8"/>
    <w:rsid w:val="003F30B8"/>
    <w:rsid w:val="003F7DC6"/>
    <w:rsid w:val="00400788"/>
    <w:rsid w:val="004007E5"/>
    <w:rsid w:val="004052A0"/>
    <w:rsid w:val="00406760"/>
    <w:rsid w:val="004120B9"/>
    <w:rsid w:val="00412B1B"/>
    <w:rsid w:val="00414600"/>
    <w:rsid w:val="00414733"/>
    <w:rsid w:val="004207E5"/>
    <w:rsid w:val="00420894"/>
    <w:rsid w:val="00421CF6"/>
    <w:rsid w:val="00422C4E"/>
    <w:rsid w:val="00423A43"/>
    <w:rsid w:val="004249CD"/>
    <w:rsid w:val="00432B4D"/>
    <w:rsid w:val="00435227"/>
    <w:rsid w:val="00435937"/>
    <w:rsid w:val="00436729"/>
    <w:rsid w:val="00441F36"/>
    <w:rsid w:val="004433AE"/>
    <w:rsid w:val="004470C9"/>
    <w:rsid w:val="00447696"/>
    <w:rsid w:val="00451D40"/>
    <w:rsid w:val="00453B67"/>
    <w:rsid w:val="00453DB9"/>
    <w:rsid w:val="004562B9"/>
    <w:rsid w:val="004600EA"/>
    <w:rsid w:val="0046158C"/>
    <w:rsid w:val="00462A49"/>
    <w:rsid w:val="00462E6D"/>
    <w:rsid w:val="00465362"/>
    <w:rsid w:val="00466C32"/>
    <w:rsid w:val="00467BCC"/>
    <w:rsid w:val="00470022"/>
    <w:rsid w:val="00471356"/>
    <w:rsid w:val="00471DE5"/>
    <w:rsid w:val="00472B3B"/>
    <w:rsid w:val="00474293"/>
    <w:rsid w:val="00474B1C"/>
    <w:rsid w:val="0047543A"/>
    <w:rsid w:val="00481854"/>
    <w:rsid w:val="00482346"/>
    <w:rsid w:val="004858A8"/>
    <w:rsid w:val="00485CEF"/>
    <w:rsid w:val="00493108"/>
    <w:rsid w:val="00493A07"/>
    <w:rsid w:val="0049599F"/>
    <w:rsid w:val="0049640F"/>
    <w:rsid w:val="00496CAA"/>
    <w:rsid w:val="004A0172"/>
    <w:rsid w:val="004A12E1"/>
    <w:rsid w:val="004A4CAB"/>
    <w:rsid w:val="004A4D05"/>
    <w:rsid w:val="004A5024"/>
    <w:rsid w:val="004A5EFD"/>
    <w:rsid w:val="004A6BED"/>
    <w:rsid w:val="004A7231"/>
    <w:rsid w:val="004A734B"/>
    <w:rsid w:val="004A77D8"/>
    <w:rsid w:val="004A7B52"/>
    <w:rsid w:val="004B113E"/>
    <w:rsid w:val="004B1460"/>
    <w:rsid w:val="004B318E"/>
    <w:rsid w:val="004B3481"/>
    <w:rsid w:val="004B3D5C"/>
    <w:rsid w:val="004B42E2"/>
    <w:rsid w:val="004B4C7D"/>
    <w:rsid w:val="004B5880"/>
    <w:rsid w:val="004B68D1"/>
    <w:rsid w:val="004C1EB4"/>
    <w:rsid w:val="004C2653"/>
    <w:rsid w:val="004C72EE"/>
    <w:rsid w:val="004C7E4D"/>
    <w:rsid w:val="004D19FE"/>
    <w:rsid w:val="004D23CA"/>
    <w:rsid w:val="004D4176"/>
    <w:rsid w:val="004D6E0A"/>
    <w:rsid w:val="004D6ECA"/>
    <w:rsid w:val="004D7241"/>
    <w:rsid w:val="004D7354"/>
    <w:rsid w:val="004E109E"/>
    <w:rsid w:val="004E1387"/>
    <w:rsid w:val="004E7181"/>
    <w:rsid w:val="004F273F"/>
    <w:rsid w:val="004F2B23"/>
    <w:rsid w:val="004F3044"/>
    <w:rsid w:val="004F4108"/>
    <w:rsid w:val="004F75D4"/>
    <w:rsid w:val="005021F7"/>
    <w:rsid w:val="00502687"/>
    <w:rsid w:val="00502C93"/>
    <w:rsid w:val="0050495D"/>
    <w:rsid w:val="00504FBA"/>
    <w:rsid w:val="00505BB3"/>
    <w:rsid w:val="00506BAD"/>
    <w:rsid w:val="005135BF"/>
    <w:rsid w:val="00513AFB"/>
    <w:rsid w:val="00514867"/>
    <w:rsid w:val="0051541E"/>
    <w:rsid w:val="005167A8"/>
    <w:rsid w:val="00517B92"/>
    <w:rsid w:val="00522491"/>
    <w:rsid w:val="0052252D"/>
    <w:rsid w:val="0052445A"/>
    <w:rsid w:val="005261AD"/>
    <w:rsid w:val="00526C57"/>
    <w:rsid w:val="00530470"/>
    <w:rsid w:val="005311AD"/>
    <w:rsid w:val="005328C4"/>
    <w:rsid w:val="0053345D"/>
    <w:rsid w:val="00535D3F"/>
    <w:rsid w:val="00535DCD"/>
    <w:rsid w:val="005365DA"/>
    <w:rsid w:val="00537590"/>
    <w:rsid w:val="0054015C"/>
    <w:rsid w:val="00541554"/>
    <w:rsid w:val="00542DC0"/>
    <w:rsid w:val="00543726"/>
    <w:rsid w:val="0054394E"/>
    <w:rsid w:val="00547EF2"/>
    <w:rsid w:val="005504A2"/>
    <w:rsid w:val="005514EE"/>
    <w:rsid w:val="00552F9D"/>
    <w:rsid w:val="0055393D"/>
    <w:rsid w:val="00555075"/>
    <w:rsid w:val="0055709E"/>
    <w:rsid w:val="005570F2"/>
    <w:rsid w:val="00560F0F"/>
    <w:rsid w:val="005624A5"/>
    <w:rsid w:val="00562852"/>
    <w:rsid w:val="00562B35"/>
    <w:rsid w:val="005642E7"/>
    <w:rsid w:val="005646AE"/>
    <w:rsid w:val="005664E1"/>
    <w:rsid w:val="00566CE6"/>
    <w:rsid w:val="00567AF4"/>
    <w:rsid w:val="00567B86"/>
    <w:rsid w:val="00567C0B"/>
    <w:rsid w:val="0057174D"/>
    <w:rsid w:val="00574B10"/>
    <w:rsid w:val="00575AD4"/>
    <w:rsid w:val="0057731F"/>
    <w:rsid w:val="00580393"/>
    <w:rsid w:val="00581B66"/>
    <w:rsid w:val="005834DE"/>
    <w:rsid w:val="0058541C"/>
    <w:rsid w:val="00585CA0"/>
    <w:rsid w:val="005862C0"/>
    <w:rsid w:val="0059128C"/>
    <w:rsid w:val="00591B1B"/>
    <w:rsid w:val="00591F3A"/>
    <w:rsid w:val="005932C8"/>
    <w:rsid w:val="00593319"/>
    <w:rsid w:val="0059624A"/>
    <w:rsid w:val="0059693F"/>
    <w:rsid w:val="005A0619"/>
    <w:rsid w:val="005A1CCA"/>
    <w:rsid w:val="005A222C"/>
    <w:rsid w:val="005A2AA4"/>
    <w:rsid w:val="005A6C07"/>
    <w:rsid w:val="005B070C"/>
    <w:rsid w:val="005B0DCF"/>
    <w:rsid w:val="005B2278"/>
    <w:rsid w:val="005B4638"/>
    <w:rsid w:val="005B4B5B"/>
    <w:rsid w:val="005B4C9A"/>
    <w:rsid w:val="005B674C"/>
    <w:rsid w:val="005B6D4E"/>
    <w:rsid w:val="005C0143"/>
    <w:rsid w:val="005C0916"/>
    <w:rsid w:val="005C0C3F"/>
    <w:rsid w:val="005C252F"/>
    <w:rsid w:val="005C44B3"/>
    <w:rsid w:val="005C53CA"/>
    <w:rsid w:val="005C6F5F"/>
    <w:rsid w:val="005C707E"/>
    <w:rsid w:val="005D00D1"/>
    <w:rsid w:val="005D01BC"/>
    <w:rsid w:val="005D541A"/>
    <w:rsid w:val="005D5454"/>
    <w:rsid w:val="005E1A13"/>
    <w:rsid w:val="005E1A28"/>
    <w:rsid w:val="005E2E15"/>
    <w:rsid w:val="005E4E18"/>
    <w:rsid w:val="005E5BFB"/>
    <w:rsid w:val="005E62CB"/>
    <w:rsid w:val="005F03BC"/>
    <w:rsid w:val="005F1A62"/>
    <w:rsid w:val="005F3EB6"/>
    <w:rsid w:val="005F4A66"/>
    <w:rsid w:val="005F6D55"/>
    <w:rsid w:val="005F6E66"/>
    <w:rsid w:val="00600500"/>
    <w:rsid w:val="00600745"/>
    <w:rsid w:val="006021A7"/>
    <w:rsid w:val="006025CC"/>
    <w:rsid w:val="00603D73"/>
    <w:rsid w:val="00604CF4"/>
    <w:rsid w:val="00605CC2"/>
    <w:rsid w:val="00607BC0"/>
    <w:rsid w:val="006109F7"/>
    <w:rsid w:val="006128F8"/>
    <w:rsid w:val="0061466C"/>
    <w:rsid w:val="00614C41"/>
    <w:rsid w:val="006177B6"/>
    <w:rsid w:val="006202A3"/>
    <w:rsid w:val="00620DAB"/>
    <w:rsid w:val="00621ADE"/>
    <w:rsid w:val="006237D7"/>
    <w:rsid w:val="006238FD"/>
    <w:rsid w:val="00623A92"/>
    <w:rsid w:val="00624731"/>
    <w:rsid w:val="00625D13"/>
    <w:rsid w:val="006344F0"/>
    <w:rsid w:val="0063524E"/>
    <w:rsid w:val="00636572"/>
    <w:rsid w:val="00642812"/>
    <w:rsid w:val="00643511"/>
    <w:rsid w:val="00646200"/>
    <w:rsid w:val="00646408"/>
    <w:rsid w:val="006470B8"/>
    <w:rsid w:val="006474A6"/>
    <w:rsid w:val="006516F1"/>
    <w:rsid w:val="0065243F"/>
    <w:rsid w:val="0065464D"/>
    <w:rsid w:val="006601B6"/>
    <w:rsid w:val="006626AB"/>
    <w:rsid w:val="00662DF3"/>
    <w:rsid w:val="006633A9"/>
    <w:rsid w:val="0066396C"/>
    <w:rsid w:val="00663B11"/>
    <w:rsid w:val="00663D4E"/>
    <w:rsid w:val="00667025"/>
    <w:rsid w:val="0067021D"/>
    <w:rsid w:val="00671A2B"/>
    <w:rsid w:val="00672E6B"/>
    <w:rsid w:val="006740E8"/>
    <w:rsid w:val="00674986"/>
    <w:rsid w:val="00675C33"/>
    <w:rsid w:val="00676470"/>
    <w:rsid w:val="00676B39"/>
    <w:rsid w:val="006778AC"/>
    <w:rsid w:val="00683DE3"/>
    <w:rsid w:val="0068502C"/>
    <w:rsid w:val="00685638"/>
    <w:rsid w:val="00686B9B"/>
    <w:rsid w:val="00690DB7"/>
    <w:rsid w:val="0069109E"/>
    <w:rsid w:val="00692BA3"/>
    <w:rsid w:val="0069308D"/>
    <w:rsid w:val="00694CC6"/>
    <w:rsid w:val="006952F1"/>
    <w:rsid w:val="00695759"/>
    <w:rsid w:val="00695C4D"/>
    <w:rsid w:val="006961E6"/>
    <w:rsid w:val="00697868"/>
    <w:rsid w:val="006A021B"/>
    <w:rsid w:val="006A04C1"/>
    <w:rsid w:val="006A23A2"/>
    <w:rsid w:val="006A331C"/>
    <w:rsid w:val="006A4DF9"/>
    <w:rsid w:val="006A5754"/>
    <w:rsid w:val="006A6305"/>
    <w:rsid w:val="006A6492"/>
    <w:rsid w:val="006A752C"/>
    <w:rsid w:val="006B0F7B"/>
    <w:rsid w:val="006B2FEA"/>
    <w:rsid w:val="006B3021"/>
    <w:rsid w:val="006B37B8"/>
    <w:rsid w:val="006B3CC4"/>
    <w:rsid w:val="006B5E0C"/>
    <w:rsid w:val="006B6328"/>
    <w:rsid w:val="006B703E"/>
    <w:rsid w:val="006B706A"/>
    <w:rsid w:val="006B723C"/>
    <w:rsid w:val="006B7E7F"/>
    <w:rsid w:val="006C1140"/>
    <w:rsid w:val="006C32A9"/>
    <w:rsid w:val="006C3B56"/>
    <w:rsid w:val="006C3D48"/>
    <w:rsid w:val="006C4A53"/>
    <w:rsid w:val="006C4E7F"/>
    <w:rsid w:val="006C5C90"/>
    <w:rsid w:val="006C6803"/>
    <w:rsid w:val="006C6A82"/>
    <w:rsid w:val="006C6E2C"/>
    <w:rsid w:val="006C7C78"/>
    <w:rsid w:val="006D0BF3"/>
    <w:rsid w:val="006D542D"/>
    <w:rsid w:val="006D60D3"/>
    <w:rsid w:val="006E0C02"/>
    <w:rsid w:val="006E0E01"/>
    <w:rsid w:val="006E1345"/>
    <w:rsid w:val="006E2FB6"/>
    <w:rsid w:val="006E39AC"/>
    <w:rsid w:val="006E400A"/>
    <w:rsid w:val="006E44EB"/>
    <w:rsid w:val="006E4963"/>
    <w:rsid w:val="006E4EF2"/>
    <w:rsid w:val="006E528B"/>
    <w:rsid w:val="006E7215"/>
    <w:rsid w:val="006F0703"/>
    <w:rsid w:val="006F15FC"/>
    <w:rsid w:val="006F1794"/>
    <w:rsid w:val="006F1F0F"/>
    <w:rsid w:val="006F43C6"/>
    <w:rsid w:val="006F4E80"/>
    <w:rsid w:val="006F732B"/>
    <w:rsid w:val="006F7C89"/>
    <w:rsid w:val="0070008C"/>
    <w:rsid w:val="0070151E"/>
    <w:rsid w:val="00702185"/>
    <w:rsid w:val="00703865"/>
    <w:rsid w:val="00703CF7"/>
    <w:rsid w:val="007063D1"/>
    <w:rsid w:val="00706B5D"/>
    <w:rsid w:val="007075B8"/>
    <w:rsid w:val="00710530"/>
    <w:rsid w:val="007113EF"/>
    <w:rsid w:val="00712344"/>
    <w:rsid w:val="0071262D"/>
    <w:rsid w:val="00713748"/>
    <w:rsid w:val="00713795"/>
    <w:rsid w:val="00713D09"/>
    <w:rsid w:val="00721E28"/>
    <w:rsid w:val="007227DD"/>
    <w:rsid w:val="0072342F"/>
    <w:rsid w:val="00723614"/>
    <w:rsid w:val="00723B48"/>
    <w:rsid w:val="00724DBD"/>
    <w:rsid w:val="00724E6F"/>
    <w:rsid w:val="00725184"/>
    <w:rsid w:val="007263C0"/>
    <w:rsid w:val="0072691B"/>
    <w:rsid w:val="00727CF9"/>
    <w:rsid w:val="00730B5E"/>
    <w:rsid w:val="00732357"/>
    <w:rsid w:val="00733EF9"/>
    <w:rsid w:val="0074139A"/>
    <w:rsid w:val="00741759"/>
    <w:rsid w:val="007433EF"/>
    <w:rsid w:val="00744F82"/>
    <w:rsid w:val="007477FA"/>
    <w:rsid w:val="00750318"/>
    <w:rsid w:val="00750553"/>
    <w:rsid w:val="00752EE6"/>
    <w:rsid w:val="00753DBB"/>
    <w:rsid w:val="00754A89"/>
    <w:rsid w:val="00757228"/>
    <w:rsid w:val="0076037D"/>
    <w:rsid w:val="00761026"/>
    <w:rsid w:val="00761E13"/>
    <w:rsid w:val="00762DD0"/>
    <w:rsid w:val="00763067"/>
    <w:rsid w:val="007632F9"/>
    <w:rsid w:val="007649A6"/>
    <w:rsid w:val="007651F4"/>
    <w:rsid w:val="007661D5"/>
    <w:rsid w:val="00766671"/>
    <w:rsid w:val="007667DE"/>
    <w:rsid w:val="007702DA"/>
    <w:rsid w:val="00770C2D"/>
    <w:rsid w:val="0077157F"/>
    <w:rsid w:val="00771B28"/>
    <w:rsid w:val="007766E2"/>
    <w:rsid w:val="00777CB9"/>
    <w:rsid w:val="007810D6"/>
    <w:rsid w:val="00781D59"/>
    <w:rsid w:val="007841D8"/>
    <w:rsid w:val="00784BFC"/>
    <w:rsid w:val="007864ED"/>
    <w:rsid w:val="0078747A"/>
    <w:rsid w:val="007874D6"/>
    <w:rsid w:val="00791158"/>
    <w:rsid w:val="00792EBE"/>
    <w:rsid w:val="00793581"/>
    <w:rsid w:val="0079651C"/>
    <w:rsid w:val="007967F8"/>
    <w:rsid w:val="0079697C"/>
    <w:rsid w:val="007A1930"/>
    <w:rsid w:val="007A2DD0"/>
    <w:rsid w:val="007A3CE0"/>
    <w:rsid w:val="007A5082"/>
    <w:rsid w:val="007A58D4"/>
    <w:rsid w:val="007A6211"/>
    <w:rsid w:val="007A6AB8"/>
    <w:rsid w:val="007B128D"/>
    <w:rsid w:val="007B133C"/>
    <w:rsid w:val="007B3D18"/>
    <w:rsid w:val="007B4F09"/>
    <w:rsid w:val="007B50CE"/>
    <w:rsid w:val="007B66EA"/>
    <w:rsid w:val="007B688F"/>
    <w:rsid w:val="007B6C3A"/>
    <w:rsid w:val="007C1BD8"/>
    <w:rsid w:val="007C35B2"/>
    <w:rsid w:val="007C3838"/>
    <w:rsid w:val="007C4A48"/>
    <w:rsid w:val="007C5157"/>
    <w:rsid w:val="007C756B"/>
    <w:rsid w:val="007D15BB"/>
    <w:rsid w:val="007D2A66"/>
    <w:rsid w:val="007D2B6B"/>
    <w:rsid w:val="007D2BB8"/>
    <w:rsid w:val="007D3C1D"/>
    <w:rsid w:val="007D44B6"/>
    <w:rsid w:val="007D4A13"/>
    <w:rsid w:val="007D54D6"/>
    <w:rsid w:val="007D63D0"/>
    <w:rsid w:val="007D6CC6"/>
    <w:rsid w:val="007E07E3"/>
    <w:rsid w:val="007E2760"/>
    <w:rsid w:val="007E3F53"/>
    <w:rsid w:val="007E5C1F"/>
    <w:rsid w:val="007E7275"/>
    <w:rsid w:val="007E7AA7"/>
    <w:rsid w:val="007F0A7B"/>
    <w:rsid w:val="007F2FC2"/>
    <w:rsid w:val="007F4705"/>
    <w:rsid w:val="007F5B82"/>
    <w:rsid w:val="007F6493"/>
    <w:rsid w:val="007F69F5"/>
    <w:rsid w:val="00803DF5"/>
    <w:rsid w:val="0081024E"/>
    <w:rsid w:val="008137A8"/>
    <w:rsid w:val="00814C80"/>
    <w:rsid w:val="0081537F"/>
    <w:rsid w:val="00815F29"/>
    <w:rsid w:val="008163D4"/>
    <w:rsid w:val="0081716A"/>
    <w:rsid w:val="00817CA8"/>
    <w:rsid w:val="00817DBF"/>
    <w:rsid w:val="00820076"/>
    <w:rsid w:val="00820646"/>
    <w:rsid w:val="00820EE9"/>
    <w:rsid w:val="00822C20"/>
    <w:rsid w:val="00823D29"/>
    <w:rsid w:val="00825081"/>
    <w:rsid w:val="008251F4"/>
    <w:rsid w:val="0082556C"/>
    <w:rsid w:val="00826693"/>
    <w:rsid w:val="00832EA6"/>
    <w:rsid w:val="00833262"/>
    <w:rsid w:val="008334AE"/>
    <w:rsid w:val="0083474B"/>
    <w:rsid w:val="008375A3"/>
    <w:rsid w:val="00841359"/>
    <w:rsid w:val="008426BF"/>
    <w:rsid w:val="008435C8"/>
    <w:rsid w:val="00844894"/>
    <w:rsid w:val="00845896"/>
    <w:rsid w:val="008510CF"/>
    <w:rsid w:val="00851F5D"/>
    <w:rsid w:val="00852DF5"/>
    <w:rsid w:val="00854769"/>
    <w:rsid w:val="00855B65"/>
    <w:rsid w:val="008560E3"/>
    <w:rsid w:val="00856DDE"/>
    <w:rsid w:val="00857496"/>
    <w:rsid w:val="00860760"/>
    <w:rsid w:val="0086485E"/>
    <w:rsid w:val="008648A3"/>
    <w:rsid w:val="0086712C"/>
    <w:rsid w:val="008701F1"/>
    <w:rsid w:val="00871582"/>
    <w:rsid w:val="008728D6"/>
    <w:rsid w:val="00873E99"/>
    <w:rsid w:val="008763AF"/>
    <w:rsid w:val="008771B7"/>
    <w:rsid w:val="008828F1"/>
    <w:rsid w:val="00883F3C"/>
    <w:rsid w:val="00885841"/>
    <w:rsid w:val="00885FD6"/>
    <w:rsid w:val="00887F4E"/>
    <w:rsid w:val="008906A5"/>
    <w:rsid w:val="00890CC2"/>
    <w:rsid w:val="0089158C"/>
    <w:rsid w:val="00891C35"/>
    <w:rsid w:val="0089743D"/>
    <w:rsid w:val="0089771D"/>
    <w:rsid w:val="008A19DC"/>
    <w:rsid w:val="008A19E8"/>
    <w:rsid w:val="008A1EFB"/>
    <w:rsid w:val="008A37D9"/>
    <w:rsid w:val="008A455C"/>
    <w:rsid w:val="008A46A3"/>
    <w:rsid w:val="008A6085"/>
    <w:rsid w:val="008A6791"/>
    <w:rsid w:val="008A6E53"/>
    <w:rsid w:val="008B029E"/>
    <w:rsid w:val="008B04D9"/>
    <w:rsid w:val="008B146D"/>
    <w:rsid w:val="008B2316"/>
    <w:rsid w:val="008B240B"/>
    <w:rsid w:val="008B2E81"/>
    <w:rsid w:val="008B31F9"/>
    <w:rsid w:val="008B7194"/>
    <w:rsid w:val="008C1CD0"/>
    <w:rsid w:val="008C40D8"/>
    <w:rsid w:val="008C5A97"/>
    <w:rsid w:val="008C5C5F"/>
    <w:rsid w:val="008D27BC"/>
    <w:rsid w:val="008D4056"/>
    <w:rsid w:val="008D5612"/>
    <w:rsid w:val="008D6447"/>
    <w:rsid w:val="008E13B7"/>
    <w:rsid w:val="008E5236"/>
    <w:rsid w:val="008E543C"/>
    <w:rsid w:val="008E6584"/>
    <w:rsid w:val="008E796E"/>
    <w:rsid w:val="008F09E0"/>
    <w:rsid w:val="008F142E"/>
    <w:rsid w:val="008F489A"/>
    <w:rsid w:val="008F4E53"/>
    <w:rsid w:val="008F5035"/>
    <w:rsid w:val="008F5915"/>
    <w:rsid w:val="008F670B"/>
    <w:rsid w:val="008F78C9"/>
    <w:rsid w:val="009005B4"/>
    <w:rsid w:val="009022FC"/>
    <w:rsid w:val="0090467B"/>
    <w:rsid w:val="00915B19"/>
    <w:rsid w:val="009202EA"/>
    <w:rsid w:val="00920D08"/>
    <w:rsid w:val="00922D9F"/>
    <w:rsid w:val="00930490"/>
    <w:rsid w:val="00930DD3"/>
    <w:rsid w:val="0093324A"/>
    <w:rsid w:val="0093667B"/>
    <w:rsid w:val="00937603"/>
    <w:rsid w:val="00937AEE"/>
    <w:rsid w:val="0094166E"/>
    <w:rsid w:val="009421C7"/>
    <w:rsid w:val="009428DC"/>
    <w:rsid w:val="009478F3"/>
    <w:rsid w:val="00950190"/>
    <w:rsid w:val="00950284"/>
    <w:rsid w:val="009538EA"/>
    <w:rsid w:val="00953B1E"/>
    <w:rsid w:val="00953CEB"/>
    <w:rsid w:val="00954835"/>
    <w:rsid w:val="00955076"/>
    <w:rsid w:val="00956719"/>
    <w:rsid w:val="009569AE"/>
    <w:rsid w:val="00956A0D"/>
    <w:rsid w:val="00956A71"/>
    <w:rsid w:val="009602D2"/>
    <w:rsid w:val="00962A03"/>
    <w:rsid w:val="00963C88"/>
    <w:rsid w:val="00964373"/>
    <w:rsid w:val="0096563A"/>
    <w:rsid w:val="00966658"/>
    <w:rsid w:val="009670C7"/>
    <w:rsid w:val="00970699"/>
    <w:rsid w:val="00971915"/>
    <w:rsid w:val="0097196B"/>
    <w:rsid w:val="00972DC1"/>
    <w:rsid w:val="00982527"/>
    <w:rsid w:val="009903D1"/>
    <w:rsid w:val="009924F7"/>
    <w:rsid w:val="00992B75"/>
    <w:rsid w:val="00994759"/>
    <w:rsid w:val="00994917"/>
    <w:rsid w:val="009953FD"/>
    <w:rsid w:val="0099540B"/>
    <w:rsid w:val="009A4F15"/>
    <w:rsid w:val="009A67D8"/>
    <w:rsid w:val="009A6ED1"/>
    <w:rsid w:val="009A6FCF"/>
    <w:rsid w:val="009B1578"/>
    <w:rsid w:val="009B2193"/>
    <w:rsid w:val="009B4C11"/>
    <w:rsid w:val="009B4D6A"/>
    <w:rsid w:val="009B4F3C"/>
    <w:rsid w:val="009B54A8"/>
    <w:rsid w:val="009B7AF3"/>
    <w:rsid w:val="009C184B"/>
    <w:rsid w:val="009C24FF"/>
    <w:rsid w:val="009C2A7E"/>
    <w:rsid w:val="009C506A"/>
    <w:rsid w:val="009C61E8"/>
    <w:rsid w:val="009C6A34"/>
    <w:rsid w:val="009C7A7C"/>
    <w:rsid w:val="009D0F57"/>
    <w:rsid w:val="009D22D6"/>
    <w:rsid w:val="009D29CB"/>
    <w:rsid w:val="009D52D4"/>
    <w:rsid w:val="009D7B33"/>
    <w:rsid w:val="009E0340"/>
    <w:rsid w:val="009E54CC"/>
    <w:rsid w:val="009E59DB"/>
    <w:rsid w:val="009E5A1B"/>
    <w:rsid w:val="009E5DCC"/>
    <w:rsid w:val="009F3971"/>
    <w:rsid w:val="009F3AD9"/>
    <w:rsid w:val="009F4714"/>
    <w:rsid w:val="009F615F"/>
    <w:rsid w:val="00A02175"/>
    <w:rsid w:val="00A024D8"/>
    <w:rsid w:val="00A02C35"/>
    <w:rsid w:val="00A0361B"/>
    <w:rsid w:val="00A04E27"/>
    <w:rsid w:val="00A056A4"/>
    <w:rsid w:val="00A05E4A"/>
    <w:rsid w:val="00A0621E"/>
    <w:rsid w:val="00A06A36"/>
    <w:rsid w:val="00A07201"/>
    <w:rsid w:val="00A10487"/>
    <w:rsid w:val="00A10E32"/>
    <w:rsid w:val="00A11C38"/>
    <w:rsid w:val="00A126FD"/>
    <w:rsid w:val="00A13D4E"/>
    <w:rsid w:val="00A21B01"/>
    <w:rsid w:val="00A238F1"/>
    <w:rsid w:val="00A24CE9"/>
    <w:rsid w:val="00A275E3"/>
    <w:rsid w:val="00A27F41"/>
    <w:rsid w:val="00A32207"/>
    <w:rsid w:val="00A36356"/>
    <w:rsid w:val="00A36A87"/>
    <w:rsid w:val="00A37B61"/>
    <w:rsid w:val="00A40514"/>
    <w:rsid w:val="00A44125"/>
    <w:rsid w:val="00A45598"/>
    <w:rsid w:val="00A4618D"/>
    <w:rsid w:val="00A46847"/>
    <w:rsid w:val="00A471A8"/>
    <w:rsid w:val="00A5093B"/>
    <w:rsid w:val="00A50963"/>
    <w:rsid w:val="00A50F78"/>
    <w:rsid w:val="00A515C6"/>
    <w:rsid w:val="00A52C59"/>
    <w:rsid w:val="00A53914"/>
    <w:rsid w:val="00A5620D"/>
    <w:rsid w:val="00A57B95"/>
    <w:rsid w:val="00A60AED"/>
    <w:rsid w:val="00A61A59"/>
    <w:rsid w:val="00A621C3"/>
    <w:rsid w:val="00A64EDB"/>
    <w:rsid w:val="00A65686"/>
    <w:rsid w:val="00A675DE"/>
    <w:rsid w:val="00A7084F"/>
    <w:rsid w:val="00A71099"/>
    <w:rsid w:val="00A72859"/>
    <w:rsid w:val="00A73B08"/>
    <w:rsid w:val="00A74B58"/>
    <w:rsid w:val="00A764DD"/>
    <w:rsid w:val="00A77504"/>
    <w:rsid w:val="00A81539"/>
    <w:rsid w:val="00A826CE"/>
    <w:rsid w:val="00A848DF"/>
    <w:rsid w:val="00A8524F"/>
    <w:rsid w:val="00A90B8B"/>
    <w:rsid w:val="00A91499"/>
    <w:rsid w:val="00A914CE"/>
    <w:rsid w:val="00A92D43"/>
    <w:rsid w:val="00A92EBF"/>
    <w:rsid w:val="00A92F42"/>
    <w:rsid w:val="00A93C0C"/>
    <w:rsid w:val="00A95080"/>
    <w:rsid w:val="00A951B7"/>
    <w:rsid w:val="00A95DA2"/>
    <w:rsid w:val="00A9646C"/>
    <w:rsid w:val="00A96B6A"/>
    <w:rsid w:val="00A970C6"/>
    <w:rsid w:val="00AA10FA"/>
    <w:rsid w:val="00AA1B6E"/>
    <w:rsid w:val="00AA23B0"/>
    <w:rsid w:val="00AA58CD"/>
    <w:rsid w:val="00AB11C4"/>
    <w:rsid w:val="00AB232C"/>
    <w:rsid w:val="00AB3086"/>
    <w:rsid w:val="00AB33B1"/>
    <w:rsid w:val="00AB4ECB"/>
    <w:rsid w:val="00AB6EE9"/>
    <w:rsid w:val="00AB6F96"/>
    <w:rsid w:val="00AC0DC0"/>
    <w:rsid w:val="00AC1261"/>
    <w:rsid w:val="00AC7FEE"/>
    <w:rsid w:val="00AD199C"/>
    <w:rsid w:val="00AD6AFE"/>
    <w:rsid w:val="00AE0275"/>
    <w:rsid w:val="00AE033A"/>
    <w:rsid w:val="00AE4FDC"/>
    <w:rsid w:val="00AE5B0A"/>
    <w:rsid w:val="00AE5F67"/>
    <w:rsid w:val="00AE5FBE"/>
    <w:rsid w:val="00AE6A8B"/>
    <w:rsid w:val="00AE7D6C"/>
    <w:rsid w:val="00AF0CBF"/>
    <w:rsid w:val="00AF16D4"/>
    <w:rsid w:val="00AF1BE7"/>
    <w:rsid w:val="00AF1EF4"/>
    <w:rsid w:val="00AF4355"/>
    <w:rsid w:val="00AF5E28"/>
    <w:rsid w:val="00AF604B"/>
    <w:rsid w:val="00B0055C"/>
    <w:rsid w:val="00B0169C"/>
    <w:rsid w:val="00B02112"/>
    <w:rsid w:val="00B029A4"/>
    <w:rsid w:val="00B02C21"/>
    <w:rsid w:val="00B0363B"/>
    <w:rsid w:val="00B04183"/>
    <w:rsid w:val="00B05959"/>
    <w:rsid w:val="00B07826"/>
    <w:rsid w:val="00B10554"/>
    <w:rsid w:val="00B13142"/>
    <w:rsid w:val="00B139D3"/>
    <w:rsid w:val="00B142AD"/>
    <w:rsid w:val="00B14366"/>
    <w:rsid w:val="00B16D48"/>
    <w:rsid w:val="00B17696"/>
    <w:rsid w:val="00B22B90"/>
    <w:rsid w:val="00B241DE"/>
    <w:rsid w:val="00B260C2"/>
    <w:rsid w:val="00B277D8"/>
    <w:rsid w:val="00B307C3"/>
    <w:rsid w:val="00B30808"/>
    <w:rsid w:val="00B30DEF"/>
    <w:rsid w:val="00B32E1D"/>
    <w:rsid w:val="00B3372F"/>
    <w:rsid w:val="00B34C8F"/>
    <w:rsid w:val="00B34E1D"/>
    <w:rsid w:val="00B35015"/>
    <w:rsid w:val="00B35779"/>
    <w:rsid w:val="00B35CED"/>
    <w:rsid w:val="00B35E9E"/>
    <w:rsid w:val="00B37716"/>
    <w:rsid w:val="00B3795D"/>
    <w:rsid w:val="00B411D2"/>
    <w:rsid w:val="00B411F6"/>
    <w:rsid w:val="00B41FC8"/>
    <w:rsid w:val="00B424C5"/>
    <w:rsid w:val="00B429E9"/>
    <w:rsid w:val="00B44CC6"/>
    <w:rsid w:val="00B4643C"/>
    <w:rsid w:val="00B47DA3"/>
    <w:rsid w:val="00B50597"/>
    <w:rsid w:val="00B5199D"/>
    <w:rsid w:val="00B51BB0"/>
    <w:rsid w:val="00B5412C"/>
    <w:rsid w:val="00B5471A"/>
    <w:rsid w:val="00B55733"/>
    <w:rsid w:val="00B57F83"/>
    <w:rsid w:val="00B61D58"/>
    <w:rsid w:val="00B6586E"/>
    <w:rsid w:val="00B65883"/>
    <w:rsid w:val="00B65D29"/>
    <w:rsid w:val="00B66019"/>
    <w:rsid w:val="00B70F49"/>
    <w:rsid w:val="00B7115C"/>
    <w:rsid w:val="00B716C0"/>
    <w:rsid w:val="00B75C4F"/>
    <w:rsid w:val="00B81925"/>
    <w:rsid w:val="00B821BB"/>
    <w:rsid w:val="00B83654"/>
    <w:rsid w:val="00B84090"/>
    <w:rsid w:val="00B8618F"/>
    <w:rsid w:val="00B8709D"/>
    <w:rsid w:val="00B905C7"/>
    <w:rsid w:val="00B90D44"/>
    <w:rsid w:val="00B91D74"/>
    <w:rsid w:val="00B944A6"/>
    <w:rsid w:val="00B9539A"/>
    <w:rsid w:val="00B966E2"/>
    <w:rsid w:val="00B96E2D"/>
    <w:rsid w:val="00B97C57"/>
    <w:rsid w:val="00B97F3A"/>
    <w:rsid w:val="00BA2118"/>
    <w:rsid w:val="00BA2EB5"/>
    <w:rsid w:val="00BA31E5"/>
    <w:rsid w:val="00BA49D9"/>
    <w:rsid w:val="00BA5C8E"/>
    <w:rsid w:val="00BA5D6C"/>
    <w:rsid w:val="00BB1D67"/>
    <w:rsid w:val="00BB2B73"/>
    <w:rsid w:val="00BB3AF5"/>
    <w:rsid w:val="00BB6281"/>
    <w:rsid w:val="00BB758F"/>
    <w:rsid w:val="00BC36D3"/>
    <w:rsid w:val="00BC3EB8"/>
    <w:rsid w:val="00BC3F9B"/>
    <w:rsid w:val="00BC4C23"/>
    <w:rsid w:val="00BC731D"/>
    <w:rsid w:val="00BD235F"/>
    <w:rsid w:val="00BD2362"/>
    <w:rsid w:val="00BD2BFD"/>
    <w:rsid w:val="00BD352E"/>
    <w:rsid w:val="00BD3C15"/>
    <w:rsid w:val="00BD41F5"/>
    <w:rsid w:val="00BD5610"/>
    <w:rsid w:val="00BD66B5"/>
    <w:rsid w:val="00BE0D10"/>
    <w:rsid w:val="00BE33D6"/>
    <w:rsid w:val="00BE39A6"/>
    <w:rsid w:val="00BE53E8"/>
    <w:rsid w:val="00BE6DEC"/>
    <w:rsid w:val="00BF04D6"/>
    <w:rsid w:val="00BF50F4"/>
    <w:rsid w:val="00BF7525"/>
    <w:rsid w:val="00BF7BC0"/>
    <w:rsid w:val="00C02672"/>
    <w:rsid w:val="00C03195"/>
    <w:rsid w:val="00C031B1"/>
    <w:rsid w:val="00C0349C"/>
    <w:rsid w:val="00C03924"/>
    <w:rsid w:val="00C03B44"/>
    <w:rsid w:val="00C05B95"/>
    <w:rsid w:val="00C07F76"/>
    <w:rsid w:val="00C1078E"/>
    <w:rsid w:val="00C1161B"/>
    <w:rsid w:val="00C11D5B"/>
    <w:rsid w:val="00C12189"/>
    <w:rsid w:val="00C12FE1"/>
    <w:rsid w:val="00C13083"/>
    <w:rsid w:val="00C130A2"/>
    <w:rsid w:val="00C144C9"/>
    <w:rsid w:val="00C15846"/>
    <w:rsid w:val="00C16D8F"/>
    <w:rsid w:val="00C16E8C"/>
    <w:rsid w:val="00C17246"/>
    <w:rsid w:val="00C1727F"/>
    <w:rsid w:val="00C20B3A"/>
    <w:rsid w:val="00C23473"/>
    <w:rsid w:val="00C26BFC"/>
    <w:rsid w:val="00C27958"/>
    <w:rsid w:val="00C30256"/>
    <w:rsid w:val="00C30F34"/>
    <w:rsid w:val="00C31A7E"/>
    <w:rsid w:val="00C31BD4"/>
    <w:rsid w:val="00C31F36"/>
    <w:rsid w:val="00C3490F"/>
    <w:rsid w:val="00C37072"/>
    <w:rsid w:val="00C37BEE"/>
    <w:rsid w:val="00C4079D"/>
    <w:rsid w:val="00C42852"/>
    <w:rsid w:val="00C428A1"/>
    <w:rsid w:val="00C45121"/>
    <w:rsid w:val="00C47E3B"/>
    <w:rsid w:val="00C50878"/>
    <w:rsid w:val="00C5288E"/>
    <w:rsid w:val="00C53582"/>
    <w:rsid w:val="00C54A5F"/>
    <w:rsid w:val="00C54B16"/>
    <w:rsid w:val="00C54FCE"/>
    <w:rsid w:val="00C56102"/>
    <w:rsid w:val="00C56B16"/>
    <w:rsid w:val="00C56C99"/>
    <w:rsid w:val="00C57ADE"/>
    <w:rsid w:val="00C6580A"/>
    <w:rsid w:val="00C66B1E"/>
    <w:rsid w:val="00C67A60"/>
    <w:rsid w:val="00C70E4F"/>
    <w:rsid w:val="00C71421"/>
    <w:rsid w:val="00C72EEC"/>
    <w:rsid w:val="00C73E1E"/>
    <w:rsid w:val="00C74415"/>
    <w:rsid w:val="00C74BC5"/>
    <w:rsid w:val="00C75C04"/>
    <w:rsid w:val="00C76800"/>
    <w:rsid w:val="00C7700C"/>
    <w:rsid w:val="00C80E84"/>
    <w:rsid w:val="00C82551"/>
    <w:rsid w:val="00C83666"/>
    <w:rsid w:val="00C8374A"/>
    <w:rsid w:val="00C83970"/>
    <w:rsid w:val="00C83BE6"/>
    <w:rsid w:val="00C9089F"/>
    <w:rsid w:val="00C9248C"/>
    <w:rsid w:val="00C925C9"/>
    <w:rsid w:val="00C9344B"/>
    <w:rsid w:val="00C94848"/>
    <w:rsid w:val="00CA24F4"/>
    <w:rsid w:val="00CA2515"/>
    <w:rsid w:val="00CA255A"/>
    <w:rsid w:val="00CA25BA"/>
    <w:rsid w:val="00CA2EA2"/>
    <w:rsid w:val="00CA3567"/>
    <w:rsid w:val="00CA3893"/>
    <w:rsid w:val="00CA44CF"/>
    <w:rsid w:val="00CA520A"/>
    <w:rsid w:val="00CA7080"/>
    <w:rsid w:val="00CB057C"/>
    <w:rsid w:val="00CB06C9"/>
    <w:rsid w:val="00CB1F58"/>
    <w:rsid w:val="00CB2DE8"/>
    <w:rsid w:val="00CB326B"/>
    <w:rsid w:val="00CB43FD"/>
    <w:rsid w:val="00CB4DA5"/>
    <w:rsid w:val="00CB5E4A"/>
    <w:rsid w:val="00CB702D"/>
    <w:rsid w:val="00CB7325"/>
    <w:rsid w:val="00CC1148"/>
    <w:rsid w:val="00CC1CC4"/>
    <w:rsid w:val="00CC4770"/>
    <w:rsid w:val="00CC5000"/>
    <w:rsid w:val="00CC5445"/>
    <w:rsid w:val="00CC6E2C"/>
    <w:rsid w:val="00CD0277"/>
    <w:rsid w:val="00CD1665"/>
    <w:rsid w:val="00CD2525"/>
    <w:rsid w:val="00CD335C"/>
    <w:rsid w:val="00CD339F"/>
    <w:rsid w:val="00CD5834"/>
    <w:rsid w:val="00CD6762"/>
    <w:rsid w:val="00CE1089"/>
    <w:rsid w:val="00CE1C83"/>
    <w:rsid w:val="00CE3A4C"/>
    <w:rsid w:val="00CE70D5"/>
    <w:rsid w:val="00CE7F44"/>
    <w:rsid w:val="00CF26EC"/>
    <w:rsid w:val="00CF3F7D"/>
    <w:rsid w:val="00CF4B98"/>
    <w:rsid w:val="00CF5799"/>
    <w:rsid w:val="00CF5E96"/>
    <w:rsid w:val="00CF7D50"/>
    <w:rsid w:val="00D00F40"/>
    <w:rsid w:val="00D0117B"/>
    <w:rsid w:val="00D015F1"/>
    <w:rsid w:val="00D01F60"/>
    <w:rsid w:val="00D02B67"/>
    <w:rsid w:val="00D037A2"/>
    <w:rsid w:val="00D07F3B"/>
    <w:rsid w:val="00D14238"/>
    <w:rsid w:val="00D147F2"/>
    <w:rsid w:val="00D15210"/>
    <w:rsid w:val="00D16F2E"/>
    <w:rsid w:val="00D172DD"/>
    <w:rsid w:val="00D17331"/>
    <w:rsid w:val="00D1767B"/>
    <w:rsid w:val="00D2119C"/>
    <w:rsid w:val="00D24012"/>
    <w:rsid w:val="00D24296"/>
    <w:rsid w:val="00D24864"/>
    <w:rsid w:val="00D25DDA"/>
    <w:rsid w:val="00D266B4"/>
    <w:rsid w:val="00D30CE3"/>
    <w:rsid w:val="00D32820"/>
    <w:rsid w:val="00D3456A"/>
    <w:rsid w:val="00D36CE2"/>
    <w:rsid w:val="00D37CE8"/>
    <w:rsid w:val="00D4243A"/>
    <w:rsid w:val="00D432B6"/>
    <w:rsid w:val="00D43D87"/>
    <w:rsid w:val="00D4464E"/>
    <w:rsid w:val="00D451CF"/>
    <w:rsid w:val="00D45DE9"/>
    <w:rsid w:val="00D47295"/>
    <w:rsid w:val="00D47A53"/>
    <w:rsid w:val="00D5067A"/>
    <w:rsid w:val="00D5086E"/>
    <w:rsid w:val="00D50CAE"/>
    <w:rsid w:val="00D53171"/>
    <w:rsid w:val="00D532E2"/>
    <w:rsid w:val="00D5696A"/>
    <w:rsid w:val="00D57769"/>
    <w:rsid w:val="00D61B42"/>
    <w:rsid w:val="00D6217E"/>
    <w:rsid w:val="00D62509"/>
    <w:rsid w:val="00D62795"/>
    <w:rsid w:val="00D62EF5"/>
    <w:rsid w:val="00D63499"/>
    <w:rsid w:val="00D63CF7"/>
    <w:rsid w:val="00D64778"/>
    <w:rsid w:val="00D651AB"/>
    <w:rsid w:val="00D65DAE"/>
    <w:rsid w:val="00D73321"/>
    <w:rsid w:val="00D73810"/>
    <w:rsid w:val="00D73D8B"/>
    <w:rsid w:val="00D7591D"/>
    <w:rsid w:val="00D75ADE"/>
    <w:rsid w:val="00D7674E"/>
    <w:rsid w:val="00D7794A"/>
    <w:rsid w:val="00D8071D"/>
    <w:rsid w:val="00D81E20"/>
    <w:rsid w:val="00D83A41"/>
    <w:rsid w:val="00D83ABC"/>
    <w:rsid w:val="00D844CA"/>
    <w:rsid w:val="00D865FC"/>
    <w:rsid w:val="00D9095D"/>
    <w:rsid w:val="00D911CA"/>
    <w:rsid w:val="00D92004"/>
    <w:rsid w:val="00D937B0"/>
    <w:rsid w:val="00D948E9"/>
    <w:rsid w:val="00D95639"/>
    <w:rsid w:val="00D962C4"/>
    <w:rsid w:val="00D96CB1"/>
    <w:rsid w:val="00DA2083"/>
    <w:rsid w:val="00DA21D4"/>
    <w:rsid w:val="00DA24E9"/>
    <w:rsid w:val="00DA33AF"/>
    <w:rsid w:val="00DA3673"/>
    <w:rsid w:val="00DA3DA2"/>
    <w:rsid w:val="00DA62FF"/>
    <w:rsid w:val="00DB3644"/>
    <w:rsid w:val="00DB3DC7"/>
    <w:rsid w:val="00DB3E66"/>
    <w:rsid w:val="00DB5001"/>
    <w:rsid w:val="00DB6394"/>
    <w:rsid w:val="00DB6D2B"/>
    <w:rsid w:val="00DB7FA5"/>
    <w:rsid w:val="00DC13D0"/>
    <w:rsid w:val="00DC1BE6"/>
    <w:rsid w:val="00DC246F"/>
    <w:rsid w:val="00DC26F9"/>
    <w:rsid w:val="00DC2761"/>
    <w:rsid w:val="00DC378A"/>
    <w:rsid w:val="00DC42F0"/>
    <w:rsid w:val="00DC4670"/>
    <w:rsid w:val="00DC5DD4"/>
    <w:rsid w:val="00DC611A"/>
    <w:rsid w:val="00DC6CF7"/>
    <w:rsid w:val="00DD1544"/>
    <w:rsid w:val="00DD28AC"/>
    <w:rsid w:val="00DD36E3"/>
    <w:rsid w:val="00DD38FF"/>
    <w:rsid w:val="00DD3B98"/>
    <w:rsid w:val="00DE0BAA"/>
    <w:rsid w:val="00DE0E91"/>
    <w:rsid w:val="00DE223C"/>
    <w:rsid w:val="00DE2993"/>
    <w:rsid w:val="00DE457C"/>
    <w:rsid w:val="00DE5428"/>
    <w:rsid w:val="00DE5DA8"/>
    <w:rsid w:val="00DE7E90"/>
    <w:rsid w:val="00DE7F5C"/>
    <w:rsid w:val="00DF2CA0"/>
    <w:rsid w:val="00DF2CA5"/>
    <w:rsid w:val="00DF2F39"/>
    <w:rsid w:val="00DF77A6"/>
    <w:rsid w:val="00E00738"/>
    <w:rsid w:val="00E0119E"/>
    <w:rsid w:val="00E05F41"/>
    <w:rsid w:val="00E07C6B"/>
    <w:rsid w:val="00E11872"/>
    <w:rsid w:val="00E12D7C"/>
    <w:rsid w:val="00E132A6"/>
    <w:rsid w:val="00E14A53"/>
    <w:rsid w:val="00E15D96"/>
    <w:rsid w:val="00E163F7"/>
    <w:rsid w:val="00E20E50"/>
    <w:rsid w:val="00E2143D"/>
    <w:rsid w:val="00E21751"/>
    <w:rsid w:val="00E21BBD"/>
    <w:rsid w:val="00E22831"/>
    <w:rsid w:val="00E23A04"/>
    <w:rsid w:val="00E26417"/>
    <w:rsid w:val="00E269D2"/>
    <w:rsid w:val="00E312F6"/>
    <w:rsid w:val="00E31FBC"/>
    <w:rsid w:val="00E33AB9"/>
    <w:rsid w:val="00E33E8E"/>
    <w:rsid w:val="00E37AB5"/>
    <w:rsid w:val="00E40D11"/>
    <w:rsid w:val="00E41285"/>
    <w:rsid w:val="00E43480"/>
    <w:rsid w:val="00E44A2F"/>
    <w:rsid w:val="00E477FF"/>
    <w:rsid w:val="00E50023"/>
    <w:rsid w:val="00E50614"/>
    <w:rsid w:val="00E50A00"/>
    <w:rsid w:val="00E50B6F"/>
    <w:rsid w:val="00E5262F"/>
    <w:rsid w:val="00E54BA9"/>
    <w:rsid w:val="00E55C92"/>
    <w:rsid w:val="00E56048"/>
    <w:rsid w:val="00E573EA"/>
    <w:rsid w:val="00E5796A"/>
    <w:rsid w:val="00E62334"/>
    <w:rsid w:val="00E6476E"/>
    <w:rsid w:val="00E64F48"/>
    <w:rsid w:val="00E65377"/>
    <w:rsid w:val="00E72CFD"/>
    <w:rsid w:val="00E72EF9"/>
    <w:rsid w:val="00E752C6"/>
    <w:rsid w:val="00E7650F"/>
    <w:rsid w:val="00E7670E"/>
    <w:rsid w:val="00E835BD"/>
    <w:rsid w:val="00E86EE4"/>
    <w:rsid w:val="00E87704"/>
    <w:rsid w:val="00E87BAC"/>
    <w:rsid w:val="00E9050C"/>
    <w:rsid w:val="00E91F7A"/>
    <w:rsid w:val="00E9264E"/>
    <w:rsid w:val="00E93532"/>
    <w:rsid w:val="00E936B4"/>
    <w:rsid w:val="00E94506"/>
    <w:rsid w:val="00E94555"/>
    <w:rsid w:val="00E9558A"/>
    <w:rsid w:val="00E96347"/>
    <w:rsid w:val="00EA1152"/>
    <w:rsid w:val="00EA454A"/>
    <w:rsid w:val="00EB5E01"/>
    <w:rsid w:val="00EC0819"/>
    <w:rsid w:val="00EC0A12"/>
    <w:rsid w:val="00EC106C"/>
    <w:rsid w:val="00EC2369"/>
    <w:rsid w:val="00EC2CBA"/>
    <w:rsid w:val="00EC7EEC"/>
    <w:rsid w:val="00ED2D27"/>
    <w:rsid w:val="00ED40C0"/>
    <w:rsid w:val="00ED433F"/>
    <w:rsid w:val="00ED4468"/>
    <w:rsid w:val="00ED447F"/>
    <w:rsid w:val="00ED4681"/>
    <w:rsid w:val="00ED5500"/>
    <w:rsid w:val="00EE2223"/>
    <w:rsid w:val="00EE23FB"/>
    <w:rsid w:val="00EE3431"/>
    <w:rsid w:val="00EE354F"/>
    <w:rsid w:val="00EE41A8"/>
    <w:rsid w:val="00EE68F7"/>
    <w:rsid w:val="00EE6D3B"/>
    <w:rsid w:val="00EE7BA0"/>
    <w:rsid w:val="00EF0196"/>
    <w:rsid w:val="00EF1D19"/>
    <w:rsid w:val="00EF3C4E"/>
    <w:rsid w:val="00EF3FB6"/>
    <w:rsid w:val="00EF48D0"/>
    <w:rsid w:val="00EF53F0"/>
    <w:rsid w:val="00EF58A8"/>
    <w:rsid w:val="00EF5A9D"/>
    <w:rsid w:val="00EF6039"/>
    <w:rsid w:val="00EF62B9"/>
    <w:rsid w:val="00EF7E89"/>
    <w:rsid w:val="00F02304"/>
    <w:rsid w:val="00F0347B"/>
    <w:rsid w:val="00F038A5"/>
    <w:rsid w:val="00F03D07"/>
    <w:rsid w:val="00F03F07"/>
    <w:rsid w:val="00F076BD"/>
    <w:rsid w:val="00F07CF4"/>
    <w:rsid w:val="00F11051"/>
    <w:rsid w:val="00F11BF9"/>
    <w:rsid w:val="00F15817"/>
    <w:rsid w:val="00F17D23"/>
    <w:rsid w:val="00F24243"/>
    <w:rsid w:val="00F2455F"/>
    <w:rsid w:val="00F2483C"/>
    <w:rsid w:val="00F327D9"/>
    <w:rsid w:val="00F32EAF"/>
    <w:rsid w:val="00F349D5"/>
    <w:rsid w:val="00F40F79"/>
    <w:rsid w:val="00F4139A"/>
    <w:rsid w:val="00F4400C"/>
    <w:rsid w:val="00F444B6"/>
    <w:rsid w:val="00F46ED5"/>
    <w:rsid w:val="00F51822"/>
    <w:rsid w:val="00F5390B"/>
    <w:rsid w:val="00F543FF"/>
    <w:rsid w:val="00F548DB"/>
    <w:rsid w:val="00F55CA0"/>
    <w:rsid w:val="00F56394"/>
    <w:rsid w:val="00F60C47"/>
    <w:rsid w:val="00F6265C"/>
    <w:rsid w:val="00F626FC"/>
    <w:rsid w:val="00F62A02"/>
    <w:rsid w:val="00F62CAF"/>
    <w:rsid w:val="00F6340B"/>
    <w:rsid w:val="00F635C7"/>
    <w:rsid w:val="00F63AD5"/>
    <w:rsid w:val="00F65BA6"/>
    <w:rsid w:val="00F66DE6"/>
    <w:rsid w:val="00F6751B"/>
    <w:rsid w:val="00F67838"/>
    <w:rsid w:val="00F7055E"/>
    <w:rsid w:val="00F71A53"/>
    <w:rsid w:val="00F745D9"/>
    <w:rsid w:val="00F80429"/>
    <w:rsid w:val="00F8255E"/>
    <w:rsid w:val="00F82F5E"/>
    <w:rsid w:val="00F850AB"/>
    <w:rsid w:val="00F90696"/>
    <w:rsid w:val="00F90A95"/>
    <w:rsid w:val="00F93056"/>
    <w:rsid w:val="00F940DC"/>
    <w:rsid w:val="00F9505E"/>
    <w:rsid w:val="00F95D44"/>
    <w:rsid w:val="00F9611B"/>
    <w:rsid w:val="00F96354"/>
    <w:rsid w:val="00FA1E65"/>
    <w:rsid w:val="00FA2FDD"/>
    <w:rsid w:val="00FA32BC"/>
    <w:rsid w:val="00FA3F25"/>
    <w:rsid w:val="00FA4245"/>
    <w:rsid w:val="00FA5766"/>
    <w:rsid w:val="00FB05FB"/>
    <w:rsid w:val="00FB0C86"/>
    <w:rsid w:val="00FB1C39"/>
    <w:rsid w:val="00FB2208"/>
    <w:rsid w:val="00FB26F7"/>
    <w:rsid w:val="00FB2E70"/>
    <w:rsid w:val="00FB492F"/>
    <w:rsid w:val="00FB496D"/>
    <w:rsid w:val="00FB4AFC"/>
    <w:rsid w:val="00FB5116"/>
    <w:rsid w:val="00FB5963"/>
    <w:rsid w:val="00FB6480"/>
    <w:rsid w:val="00FB7FA9"/>
    <w:rsid w:val="00FC0D61"/>
    <w:rsid w:val="00FC0E33"/>
    <w:rsid w:val="00FC2218"/>
    <w:rsid w:val="00FC36BA"/>
    <w:rsid w:val="00FC5B49"/>
    <w:rsid w:val="00FC65AB"/>
    <w:rsid w:val="00FC6FED"/>
    <w:rsid w:val="00FD08A3"/>
    <w:rsid w:val="00FD0D1A"/>
    <w:rsid w:val="00FD21BD"/>
    <w:rsid w:val="00FD428D"/>
    <w:rsid w:val="00FD64C0"/>
    <w:rsid w:val="00FE0103"/>
    <w:rsid w:val="00FE0A8B"/>
    <w:rsid w:val="00FE0B75"/>
    <w:rsid w:val="00FE1468"/>
    <w:rsid w:val="00FE2540"/>
    <w:rsid w:val="00FE26DF"/>
    <w:rsid w:val="00FE5D1C"/>
    <w:rsid w:val="00FE76C4"/>
    <w:rsid w:val="00FF10D2"/>
    <w:rsid w:val="00FF3F73"/>
    <w:rsid w:val="00FF4B86"/>
    <w:rsid w:val="00FF52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40F9E1"/>
  <w15:docId w15:val="{A67BF9DA-0F3B-4DAB-AF4F-690495CE2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7"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1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532E2"/>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BodyText"/>
    <w:link w:val="Heading1Char"/>
    <w:uiPriority w:val="3"/>
    <w:qFormat/>
    <w:rsid w:val="00250225"/>
    <w:pPr>
      <w:keepNext/>
      <w:keepLines/>
      <w:numPr>
        <w:numId w:val="2"/>
      </w:numPr>
      <w:spacing w:before="480" w:after="240"/>
      <w:ind w:left="431" w:hanging="431"/>
      <w:outlineLvl w:val="0"/>
    </w:pPr>
    <w:rPr>
      <w:rFonts w:eastAsiaTheme="majorEastAsia" w:cstheme="majorBidi"/>
      <w:b/>
      <w:bCs/>
      <w:color w:val="3B3B3B"/>
      <w:sz w:val="44"/>
      <w:szCs w:val="44"/>
    </w:rPr>
  </w:style>
  <w:style w:type="paragraph" w:styleId="Heading2">
    <w:name w:val="heading 2"/>
    <w:basedOn w:val="Normal"/>
    <w:next w:val="BodyText"/>
    <w:link w:val="Heading2Char"/>
    <w:uiPriority w:val="4"/>
    <w:qFormat/>
    <w:rsid w:val="00163A43"/>
    <w:pPr>
      <w:keepNext/>
      <w:keepLines/>
      <w:numPr>
        <w:ilvl w:val="1"/>
        <w:numId w:val="2"/>
      </w:numPr>
      <w:spacing w:before="480" w:after="240"/>
      <w:outlineLvl w:val="1"/>
    </w:pPr>
    <w:rPr>
      <w:rFonts w:eastAsiaTheme="majorEastAsia" w:cstheme="majorBidi"/>
      <w:b/>
      <w:bCs/>
      <w:color w:val="3B99D6"/>
      <w:sz w:val="36"/>
      <w:szCs w:val="36"/>
    </w:rPr>
  </w:style>
  <w:style w:type="paragraph" w:styleId="Heading3">
    <w:name w:val="heading 3"/>
    <w:basedOn w:val="Heading2"/>
    <w:next w:val="Normal"/>
    <w:link w:val="Heading3Char"/>
    <w:uiPriority w:val="5"/>
    <w:qFormat/>
    <w:rsid w:val="001605AB"/>
    <w:pPr>
      <w:numPr>
        <w:ilvl w:val="2"/>
      </w:numPr>
      <w:outlineLvl w:val="2"/>
    </w:pPr>
    <w:rPr>
      <w:sz w:val="32"/>
    </w:rPr>
  </w:style>
  <w:style w:type="paragraph" w:styleId="Heading4">
    <w:name w:val="heading 4"/>
    <w:basedOn w:val="Normal"/>
    <w:next w:val="BodyText"/>
    <w:link w:val="Heading4Char"/>
    <w:uiPriority w:val="6"/>
    <w:qFormat/>
    <w:rsid w:val="00505BB3"/>
    <w:pPr>
      <w:keepNext/>
      <w:keepLines/>
      <w:spacing w:before="360" w:after="120"/>
      <w:outlineLvl w:val="3"/>
    </w:pPr>
    <w:rPr>
      <w:rFonts w:eastAsiaTheme="majorEastAsia" w:cstheme="majorBidi"/>
      <w:b/>
      <w:bCs/>
      <w:iCs/>
    </w:rPr>
  </w:style>
  <w:style w:type="paragraph" w:styleId="Heading5">
    <w:name w:val="heading 5"/>
    <w:basedOn w:val="Normal"/>
    <w:next w:val="Normal"/>
    <w:link w:val="Heading5Char"/>
    <w:uiPriority w:val="9"/>
    <w:semiHidden/>
    <w:qFormat/>
    <w:rsid w:val="00DC2761"/>
    <w:pPr>
      <w:keepNext/>
      <w:keepLines/>
      <w:numPr>
        <w:ilvl w:val="4"/>
        <w:numId w:val="2"/>
      </w:numPr>
      <w:spacing w:before="200"/>
      <w:outlineLvl w:val="4"/>
    </w:pPr>
    <w:rPr>
      <w:rFonts w:asciiTheme="majorHAnsi" w:eastAsiaTheme="majorEastAsia" w:hAnsiTheme="majorHAnsi" w:cstheme="majorBidi"/>
      <w:color w:val="00223E" w:themeColor="accent1" w:themeShade="7F"/>
    </w:rPr>
  </w:style>
  <w:style w:type="paragraph" w:styleId="Heading6">
    <w:name w:val="heading 6"/>
    <w:basedOn w:val="Normal"/>
    <w:next w:val="Normal"/>
    <w:link w:val="Heading6Char"/>
    <w:uiPriority w:val="9"/>
    <w:semiHidden/>
    <w:unhideWhenUsed/>
    <w:qFormat/>
    <w:rsid w:val="00DC2761"/>
    <w:pPr>
      <w:keepNext/>
      <w:keepLines/>
      <w:numPr>
        <w:ilvl w:val="5"/>
        <w:numId w:val="2"/>
      </w:numPr>
      <w:spacing w:before="200"/>
      <w:outlineLvl w:val="5"/>
    </w:pPr>
    <w:rPr>
      <w:rFonts w:asciiTheme="majorHAnsi" w:eastAsiaTheme="majorEastAsia" w:hAnsiTheme="majorHAnsi" w:cstheme="majorBidi"/>
      <w:i/>
      <w:iCs/>
      <w:color w:val="00223E" w:themeColor="accent1" w:themeShade="7F"/>
    </w:rPr>
  </w:style>
  <w:style w:type="paragraph" w:styleId="Heading7">
    <w:name w:val="heading 7"/>
    <w:basedOn w:val="Normal"/>
    <w:next w:val="Normal"/>
    <w:link w:val="Heading7Char"/>
    <w:uiPriority w:val="9"/>
    <w:semiHidden/>
    <w:unhideWhenUsed/>
    <w:qFormat/>
    <w:rsid w:val="00DC2761"/>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C2761"/>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C2761"/>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CC1148"/>
    <w:pPr>
      <w:spacing w:before="120" w:after="120"/>
    </w:pPr>
  </w:style>
  <w:style w:type="character" w:customStyle="1" w:styleId="BodyTextChar">
    <w:name w:val="Body Text Char"/>
    <w:basedOn w:val="DefaultParagraphFont"/>
    <w:link w:val="BodyText"/>
    <w:rsid w:val="00B57F83"/>
    <w:rPr>
      <w:rFonts w:eastAsia="Times New Roman" w:cs="Times New Roman"/>
      <w:szCs w:val="24"/>
    </w:rPr>
  </w:style>
  <w:style w:type="character" w:customStyle="1" w:styleId="Heading1Char">
    <w:name w:val="Heading 1 Char"/>
    <w:basedOn w:val="DefaultParagraphFont"/>
    <w:link w:val="Heading1"/>
    <w:uiPriority w:val="3"/>
    <w:rsid w:val="00250225"/>
    <w:rPr>
      <w:rFonts w:ascii="Times New Roman" w:eastAsiaTheme="majorEastAsia" w:hAnsi="Times New Roman" w:cstheme="majorBidi"/>
      <w:b/>
      <w:bCs/>
      <w:color w:val="3B3B3B"/>
      <w:sz w:val="44"/>
      <w:szCs w:val="44"/>
      <w:lang w:eastAsia="en-GB"/>
    </w:rPr>
  </w:style>
  <w:style w:type="character" w:customStyle="1" w:styleId="Heading2Char">
    <w:name w:val="Heading 2 Char"/>
    <w:basedOn w:val="DefaultParagraphFont"/>
    <w:link w:val="Heading2"/>
    <w:uiPriority w:val="4"/>
    <w:rsid w:val="00163A43"/>
    <w:rPr>
      <w:rFonts w:ascii="Times New Roman" w:eastAsiaTheme="majorEastAsia" w:hAnsi="Times New Roman" w:cstheme="majorBidi"/>
      <w:b/>
      <w:bCs/>
      <w:color w:val="3B99D6"/>
      <w:sz w:val="36"/>
      <w:szCs w:val="36"/>
      <w:lang w:eastAsia="en-GB"/>
    </w:rPr>
  </w:style>
  <w:style w:type="character" w:customStyle="1" w:styleId="Heading3Char">
    <w:name w:val="Heading 3 Char"/>
    <w:basedOn w:val="DefaultParagraphFont"/>
    <w:link w:val="Heading3"/>
    <w:uiPriority w:val="5"/>
    <w:rsid w:val="001605AB"/>
    <w:rPr>
      <w:rFonts w:ascii="Times New Roman" w:eastAsiaTheme="majorEastAsia" w:hAnsi="Times New Roman" w:cstheme="majorBidi"/>
      <w:b/>
      <w:bCs/>
      <w:color w:val="3B99D6"/>
      <w:sz w:val="32"/>
      <w:szCs w:val="36"/>
      <w:lang w:eastAsia="en-GB"/>
    </w:rPr>
  </w:style>
  <w:style w:type="character" w:customStyle="1" w:styleId="Heading4Char">
    <w:name w:val="Heading 4 Char"/>
    <w:basedOn w:val="DefaultParagraphFont"/>
    <w:link w:val="Heading4"/>
    <w:uiPriority w:val="6"/>
    <w:rsid w:val="00CB1F58"/>
    <w:rPr>
      <w:rFonts w:eastAsiaTheme="majorEastAsia" w:cstheme="majorBidi"/>
      <w:b/>
      <w:bCs/>
      <w:iCs/>
      <w:szCs w:val="24"/>
    </w:rPr>
  </w:style>
  <w:style w:type="character" w:customStyle="1" w:styleId="Heading5Char">
    <w:name w:val="Heading 5 Char"/>
    <w:basedOn w:val="DefaultParagraphFont"/>
    <w:link w:val="Heading5"/>
    <w:uiPriority w:val="9"/>
    <w:semiHidden/>
    <w:rsid w:val="00B57F83"/>
    <w:rPr>
      <w:rFonts w:asciiTheme="majorHAnsi" w:eastAsiaTheme="majorEastAsia" w:hAnsiTheme="majorHAnsi" w:cstheme="majorBidi"/>
      <w:color w:val="00223E" w:themeColor="accent1" w:themeShade="7F"/>
      <w:sz w:val="24"/>
      <w:szCs w:val="24"/>
      <w:lang w:eastAsia="en-GB"/>
    </w:rPr>
  </w:style>
  <w:style w:type="character" w:customStyle="1" w:styleId="Heading6Char">
    <w:name w:val="Heading 6 Char"/>
    <w:basedOn w:val="DefaultParagraphFont"/>
    <w:link w:val="Heading6"/>
    <w:uiPriority w:val="9"/>
    <w:semiHidden/>
    <w:rsid w:val="00DC2761"/>
    <w:rPr>
      <w:rFonts w:asciiTheme="majorHAnsi" w:eastAsiaTheme="majorEastAsia" w:hAnsiTheme="majorHAnsi" w:cstheme="majorBidi"/>
      <w:i/>
      <w:iCs/>
      <w:color w:val="00223E" w:themeColor="accent1" w:themeShade="7F"/>
      <w:sz w:val="24"/>
      <w:szCs w:val="24"/>
      <w:lang w:eastAsia="en-GB"/>
    </w:rPr>
  </w:style>
  <w:style w:type="character" w:customStyle="1" w:styleId="Heading7Char">
    <w:name w:val="Heading 7 Char"/>
    <w:basedOn w:val="DefaultParagraphFont"/>
    <w:link w:val="Heading7"/>
    <w:uiPriority w:val="9"/>
    <w:semiHidden/>
    <w:rsid w:val="00DC2761"/>
    <w:rPr>
      <w:rFonts w:asciiTheme="majorHAnsi" w:eastAsiaTheme="majorEastAsia" w:hAnsiTheme="majorHAnsi" w:cstheme="majorBidi"/>
      <w:i/>
      <w:iCs/>
      <w:color w:val="404040" w:themeColor="text1" w:themeTint="BF"/>
      <w:sz w:val="24"/>
      <w:szCs w:val="24"/>
      <w:lang w:eastAsia="en-GB"/>
    </w:rPr>
  </w:style>
  <w:style w:type="character" w:customStyle="1" w:styleId="Heading8Char">
    <w:name w:val="Heading 8 Char"/>
    <w:basedOn w:val="DefaultParagraphFont"/>
    <w:link w:val="Heading8"/>
    <w:uiPriority w:val="9"/>
    <w:semiHidden/>
    <w:rsid w:val="00DC2761"/>
    <w:rPr>
      <w:rFonts w:asciiTheme="majorHAnsi" w:eastAsiaTheme="majorEastAsia" w:hAnsiTheme="majorHAnsi" w:cstheme="majorBidi"/>
      <w:color w:val="404040" w:themeColor="text1" w:themeTint="BF"/>
      <w:sz w:val="20"/>
      <w:szCs w:val="20"/>
      <w:lang w:eastAsia="en-GB"/>
    </w:rPr>
  </w:style>
  <w:style w:type="character" w:customStyle="1" w:styleId="Heading9Char">
    <w:name w:val="Heading 9 Char"/>
    <w:basedOn w:val="DefaultParagraphFont"/>
    <w:link w:val="Heading9"/>
    <w:uiPriority w:val="9"/>
    <w:semiHidden/>
    <w:rsid w:val="00DC2761"/>
    <w:rPr>
      <w:rFonts w:asciiTheme="majorHAnsi" w:eastAsiaTheme="majorEastAsia" w:hAnsiTheme="majorHAnsi" w:cstheme="majorBidi"/>
      <w:i/>
      <w:iCs/>
      <w:color w:val="404040" w:themeColor="text1" w:themeTint="BF"/>
      <w:sz w:val="20"/>
      <w:szCs w:val="20"/>
      <w:lang w:eastAsia="en-GB"/>
    </w:rPr>
  </w:style>
  <w:style w:type="paragraph" w:styleId="NormalWeb">
    <w:name w:val="Normal (Web)"/>
    <w:basedOn w:val="Normal"/>
    <w:uiPriority w:val="99"/>
    <w:semiHidden/>
    <w:unhideWhenUsed/>
    <w:rsid w:val="004120B9"/>
    <w:pPr>
      <w:spacing w:before="100" w:beforeAutospacing="1" w:after="100" w:afterAutospacing="1"/>
    </w:pPr>
    <w:rPr>
      <w:rFonts w:eastAsiaTheme="minorEastAsia"/>
    </w:rPr>
  </w:style>
  <w:style w:type="paragraph" w:styleId="BalloonText">
    <w:name w:val="Balloon Text"/>
    <w:basedOn w:val="Normal"/>
    <w:link w:val="BalloonTextChar"/>
    <w:uiPriority w:val="99"/>
    <w:semiHidden/>
    <w:unhideWhenUsed/>
    <w:rsid w:val="004120B9"/>
    <w:rPr>
      <w:rFonts w:ascii="Tahoma" w:hAnsi="Tahoma" w:cs="Tahoma"/>
      <w:sz w:val="16"/>
      <w:szCs w:val="16"/>
    </w:rPr>
  </w:style>
  <w:style w:type="character" w:customStyle="1" w:styleId="BalloonTextChar">
    <w:name w:val="Balloon Text Char"/>
    <w:basedOn w:val="DefaultParagraphFont"/>
    <w:link w:val="BalloonText"/>
    <w:uiPriority w:val="99"/>
    <w:semiHidden/>
    <w:rsid w:val="004120B9"/>
    <w:rPr>
      <w:rFonts w:ascii="Tahoma" w:eastAsia="Times New Roman" w:hAnsi="Tahoma" w:cs="Tahoma"/>
      <w:sz w:val="16"/>
      <w:szCs w:val="16"/>
    </w:rPr>
  </w:style>
  <w:style w:type="paragraph" w:styleId="Header">
    <w:name w:val="header"/>
    <w:basedOn w:val="Normal"/>
    <w:link w:val="HeaderChar"/>
    <w:uiPriority w:val="99"/>
    <w:unhideWhenUsed/>
    <w:rsid w:val="004120B9"/>
    <w:pPr>
      <w:tabs>
        <w:tab w:val="center" w:pos="4513"/>
        <w:tab w:val="right" w:pos="9026"/>
      </w:tabs>
    </w:pPr>
  </w:style>
  <w:style w:type="character" w:customStyle="1" w:styleId="HeaderChar">
    <w:name w:val="Header Char"/>
    <w:basedOn w:val="DefaultParagraphFont"/>
    <w:link w:val="Header"/>
    <w:uiPriority w:val="99"/>
    <w:rsid w:val="004120B9"/>
    <w:rPr>
      <w:rFonts w:eastAsia="Times New Roman" w:cs="Times New Roman"/>
      <w:szCs w:val="24"/>
    </w:rPr>
  </w:style>
  <w:style w:type="paragraph" w:styleId="Footer">
    <w:name w:val="footer"/>
    <w:basedOn w:val="Normal"/>
    <w:link w:val="FooterChar"/>
    <w:uiPriority w:val="99"/>
    <w:unhideWhenUsed/>
    <w:rsid w:val="004120B9"/>
    <w:pPr>
      <w:tabs>
        <w:tab w:val="center" w:pos="4513"/>
        <w:tab w:val="right" w:pos="9026"/>
      </w:tabs>
    </w:pPr>
  </w:style>
  <w:style w:type="character" w:customStyle="1" w:styleId="FooterChar">
    <w:name w:val="Footer Char"/>
    <w:basedOn w:val="DefaultParagraphFont"/>
    <w:link w:val="Footer"/>
    <w:uiPriority w:val="99"/>
    <w:rsid w:val="004120B9"/>
    <w:rPr>
      <w:rFonts w:eastAsia="Times New Roman" w:cs="Times New Roman"/>
      <w:szCs w:val="24"/>
    </w:rPr>
  </w:style>
  <w:style w:type="character" w:styleId="PageNumber">
    <w:name w:val="page number"/>
    <w:basedOn w:val="DefaultParagraphFont"/>
    <w:uiPriority w:val="9"/>
    <w:rsid w:val="00435937"/>
    <w:rPr>
      <w:b/>
      <w:sz w:val="28"/>
    </w:rPr>
  </w:style>
  <w:style w:type="table" w:styleId="TableGrid">
    <w:name w:val="Table Grid"/>
    <w:basedOn w:val="TableNormal"/>
    <w:uiPriority w:val="39"/>
    <w:rsid w:val="00F539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next w:val="BodyText"/>
    <w:uiPriority w:val="11"/>
    <w:qFormat/>
    <w:rsid w:val="00724DBD"/>
    <w:rPr>
      <w:rFonts w:eastAsiaTheme="majorEastAsia" w:cstheme="majorBidi"/>
      <w:b/>
      <w:bCs/>
      <w:color w:val="3B3B3B"/>
      <w:sz w:val="44"/>
      <w:szCs w:val="44"/>
      <w:lang w:val="en-US" w:eastAsia="ja-JP"/>
    </w:rPr>
  </w:style>
  <w:style w:type="paragraph" w:styleId="TOC1">
    <w:name w:val="toc 1"/>
    <w:basedOn w:val="Normal"/>
    <w:next w:val="Normal"/>
    <w:autoRedefine/>
    <w:uiPriority w:val="39"/>
    <w:unhideWhenUsed/>
    <w:rsid w:val="00F5390B"/>
    <w:pPr>
      <w:spacing w:after="100"/>
    </w:pPr>
  </w:style>
  <w:style w:type="character" w:styleId="Hyperlink">
    <w:name w:val="Hyperlink"/>
    <w:basedOn w:val="DefaultParagraphFont"/>
    <w:uiPriority w:val="99"/>
    <w:qFormat/>
    <w:rsid w:val="00F5390B"/>
    <w:rPr>
      <w:color w:val="E41937" w:themeColor="hyperlink"/>
      <w:u w:val="single"/>
    </w:rPr>
  </w:style>
  <w:style w:type="table" w:customStyle="1" w:styleId="CADStable">
    <w:name w:val="CADS table"/>
    <w:basedOn w:val="TableNormal"/>
    <w:uiPriority w:val="99"/>
    <w:rsid w:val="00A53914"/>
    <w:pPr>
      <w:spacing w:after="0" w:line="240" w:lineRule="auto"/>
    </w:pPr>
    <w:rPr>
      <w:sz w:val="20"/>
    </w:rPr>
    <w:tblPr>
      <w:tblStyleRowBandSize w:val="1"/>
      <w:tblBorders>
        <w:top w:val="single" w:sz="4" w:space="0" w:color="3B3B3B"/>
        <w:left w:val="single" w:sz="4" w:space="0" w:color="3B3B3B"/>
        <w:bottom w:val="single" w:sz="4" w:space="0" w:color="3B3B3B"/>
        <w:right w:val="single" w:sz="4" w:space="0" w:color="3B3B3B"/>
        <w:insideH w:val="single" w:sz="4" w:space="0" w:color="3B3B3B"/>
        <w:insideV w:val="single" w:sz="4" w:space="0" w:color="3B3B3B"/>
      </w:tblBorders>
    </w:tblPr>
    <w:tblStylePr w:type="firstRow">
      <w:pPr>
        <w:wordWrap/>
        <w:spacing w:beforeLines="0" w:before="60" w:beforeAutospacing="0" w:afterLines="0" w:after="60" w:afterAutospacing="0"/>
        <w:contextualSpacing w:val="0"/>
        <w:jc w:val="left"/>
      </w:pPr>
      <w:rPr>
        <w:b/>
      </w:rPr>
      <w:tblPr/>
      <w:tcPr>
        <w:shd w:val="clear" w:color="auto" w:fill="999998"/>
      </w:tcPr>
    </w:tblStylePr>
    <w:tblStylePr w:type="firstCol">
      <w:rPr>
        <w:b/>
      </w:rPr>
      <w:tblPr/>
      <w:tcPr>
        <w:shd w:val="clear" w:color="auto" w:fill="999998"/>
      </w:tcPr>
    </w:tblStylePr>
    <w:tblStylePr w:type="band1Horz">
      <w:pPr>
        <w:wordWrap/>
        <w:spacing w:beforeLines="0" w:before="60" w:beforeAutospacing="0" w:afterLines="0" w:after="60" w:afterAutospacing="0"/>
        <w:contextualSpacing w:val="0"/>
        <w:jc w:val="left"/>
      </w:pPr>
    </w:tblStylePr>
    <w:tblStylePr w:type="band2Horz">
      <w:pPr>
        <w:wordWrap/>
        <w:spacing w:beforeLines="0" w:before="60" w:beforeAutospacing="0" w:afterLines="0" w:after="60" w:afterAutospacing="0"/>
        <w:contextualSpacing w:val="0"/>
        <w:jc w:val="left"/>
      </w:pPr>
      <w:tblPr/>
      <w:tcPr>
        <w:shd w:val="clear" w:color="auto" w:fill="E1E1E1"/>
      </w:tcPr>
    </w:tblStylePr>
  </w:style>
  <w:style w:type="paragraph" w:styleId="TOC2">
    <w:name w:val="toc 2"/>
    <w:basedOn w:val="Normal"/>
    <w:next w:val="Normal"/>
    <w:autoRedefine/>
    <w:uiPriority w:val="39"/>
    <w:unhideWhenUsed/>
    <w:rsid w:val="00435937"/>
    <w:pPr>
      <w:spacing w:after="100"/>
      <w:ind w:left="220"/>
    </w:pPr>
  </w:style>
  <w:style w:type="paragraph" w:styleId="ListBullet">
    <w:name w:val="List Bullet"/>
    <w:basedOn w:val="BodyText"/>
    <w:uiPriority w:val="7"/>
    <w:qFormat/>
    <w:rsid w:val="001605AB"/>
    <w:pPr>
      <w:numPr>
        <w:numId w:val="1"/>
      </w:numPr>
    </w:pPr>
  </w:style>
  <w:style w:type="paragraph" w:styleId="TOC3">
    <w:name w:val="toc 3"/>
    <w:basedOn w:val="Normal"/>
    <w:next w:val="Normal"/>
    <w:autoRedefine/>
    <w:uiPriority w:val="39"/>
    <w:unhideWhenUsed/>
    <w:rsid w:val="00CC1148"/>
    <w:pPr>
      <w:spacing w:after="100"/>
      <w:ind w:left="440"/>
    </w:pPr>
  </w:style>
  <w:style w:type="paragraph" w:customStyle="1" w:styleId="Revisionhistorytitle">
    <w:name w:val="Revision history title"/>
    <w:next w:val="BodyText"/>
    <w:uiPriority w:val="10"/>
    <w:qFormat/>
    <w:rsid w:val="00724DBD"/>
    <w:rPr>
      <w:rFonts w:eastAsiaTheme="majorEastAsia" w:cstheme="majorBidi"/>
      <w:b/>
      <w:bCs/>
      <w:color w:val="3B3B3B"/>
      <w:sz w:val="44"/>
      <w:szCs w:val="44"/>
    </w:rPr>
  </w:style>
  <w:style w:type="paragraph" w:customStyle="1" w:styleId="Tabletext">
    <w:name w:val="Table text"/>
    <w:basedOn w:val="BodyText"/>
    <w:uiPriority w:val="1"/>
    <w:qFormat/>
    <w:rsid w:val="00CE1089"/>
    <w:pPr>
      <w:spacing w:before="60" w:after="60"/>
    </w:pPr>
    <w:rPr>
      <w:sz w:val="20"/>
    </w:rPr>
  </w:style>
  <w:style w:type="paragraph" w:customStyle="1" w:styleId="Documentheadertitle">
    <w:name w:val="Document header title"/>
    <w:basedOn w:val="Revisionhistorytitle"/>
    <w:next w:val="BodyText"/>
    <w:uiPriority w:val="12"/>
    <w:qFormat/>
    <w:rsid w:val="001605AB"/>
    <w:pPr>
      <w:jc w:val="right"/>
    </w:pPr>
    <w:rPr>
      <w:color w:val="999998"/>
      <w:sz w:val="32"/>
    </w:rPr>
  </w:style>
  <w:style w:type="paragraph" w:customStyle="1" w:styleId="Templateinfo">
    <w:name w:val="Template info"/>
    <w:basedOn w:val="BodyText"/>
    <w:next w:val="BodyText"/>
    <w:uiPriority w:val="99"/>
    <w:rsid w:val="00E9264E"/>
    <w:rPr>
      <w:color w:val="2874A6" w:themeColor="accent2"/>
    </w:rPr>
  </w:style>
  <w:style w:type="character" w:styleId="IntenseEmphasis">
    <w:name w:val="Intense Emphasis"/>
    <w:basedOn w:val="DefaultParagraphFont"/>
    <w:uiPriority w:val="21"/>
    <w:rsid w:val="0086712C"/>
    <w:rPr>
      <w:i/>
      <w:iCs/>
      <w:color w:val="3B3B3B"/>
    </w:rPr>
  </w:style>
  <w:style w:type="paragraph" w:customStyle="1" w:styleId="p1">
    <w:name w:val="p1"/>
    <w:basedOn w:val="Normal"/>
    <w:rsid w:val="005F6E66"/>
    <w:pPr>
      <w:jc w:val="right"/>
    </w:pPr>
    <w:rPr>
      <w:rFonts w:ascii="Humanist 521 Light" w:eastAsiaTheme="minorHAnsi" w:hAnsi="Humanist 521 Light" w:cstheme="minorBidi"/>
      <w:sz w:val="45"/>
      <w:szCs w:val="45"/>
    </w:rPr>
  </w:style>
  <w:style w:type="paragraph" w:styleId="ListParagraph">
    <w:name w:val="List Paragraph"/>
    <w:basedOn w:val="Normal"/>
    <w:uiPriority w:val="34"/>
    <w:qFormat/>
    <w:rsid w:val="00135A8F"/>
    <w:pPr>
      <w:ind w:left="720"/>
    </w:pPr>
    <w:rPr>
      <w:rFonts w:ascii="Calibri" w:eastAsiaTheme="minorHAnsi" w:hAnsi="Calibri"/>
      <w:szCs w:val="22"/>
      <w:lang w:val="en-IN"/>
    </w:rPr>
  </w:style>
  <w:style w:type="character" w:styleId="FollowedHyperlink">
    <w:name w:val="FollowedHyperlink"/>
    <w:basedOn w:val="DefaultParagraphFont"/>
    <w:uiPriority w:val="99"/>
    <w:semiHidden/>
    <w:unhideWhenUsed/>
    <w:rsid w:val="00135A8F"/>
    <w:rPr>
      <w:color w:val="E41937" w:themeColor="followedHyperlink"/>
      <w:u w:val="single"/>
    </w:rPr>
  </w:style>
  <w:style w:type="paragraph" w:styleId="Revision">
    <w:name w:val="Revision"/>
    <w:hidden/>
    <w:uiPriority w:val="99"/>
    <w:semiHidden/>
    <w:rsid w:val="00135A8F"/>
    <w:pPr>
      <w:spacing w:after="0" w:line="240" w:lineRule="auto"/>
    </w:pPr>
    <w:rPr>
      <w:rFonts w:eastAsia="Times New Roman" w:cs="Times New Roman"/>
      <w:szCs w:val="24"/>
    </w:rPr>
  </w:style>
  <w:style w:type="paragraph" w:styleId="TOC4">
    <w:name w:val="toc 4"/>
    <w:basedOn w:val="Normal"/>
    <w:next w:val="Normal"/>
    <w:autoRedefine/>
    <w:uiPriority w:val="39"/>
    <w:unhideWhenUsed/>
    <w:rsid w:val="002901DC"/>
    <w:pPr>
      <w:spacing w:after="100" w:line="259" w:lineRule="auto"/>
      <w:ind w:left="660"/>
    </w:pPr>
    <w:rPr>
      <w:rFonts w:eastAsiaTheme="minorEastAsia" w:cstheme="minorBidi"/>
      <w:szCs w:val="22"/>
    </w:rPr>
  </w:style>
  <w:style w:type="paragraph" w:styleId="TOC5">
    <w:name w:val="toc 5"/>
    <w:basedOn w:val="Normal"/>
    <w:next w:val="Normal"/>
    <w:autoRedefine/>
    <w:uiPriority w:val="39"/>
    <w:unhideWhenUsed/>
    <w:rsid w:val="002901DC"/>
    <w:pPr>
      <w:spacing w:after="100" w:line="259" w:lineRule="auto"/>
      <w:ind w:left="880"/>
    </w:pPr>
    <w:rPr>
      <w:rFonts w:eastAsiaTheme="minorEastAsia" w:cstheme="minorBidi"/>
      <w:szCs w:val="22"/>
    </w:rPr>
  </w:style>
  <w:style w:type="paragraph" w:styleId="TOC6">
    <w:name w:val="toc 6"/>
    <w:basedOn w:val="Normal"/>
    <w:next w:val="Normal"/>
    <w:autoRedefine/>
    <w:uiPriority w:val="39"/>
    <w:unhideWhenUsed/>
    <w:rsid w:val="002901DC"/>
    <w:pPr>
      <w:spacing w:after="100" w:line="259" w:lineRule="auto"/>
      <w:ind w:left="1100"/>
    </w:pPr>
    <w:rPr>
      <w:rFonts w:eastAsiaTheme="minorEastAsia" w:cstheme="minorBidi"/>
      <w:szCs w:val="22"/>
    </w:rPr>
  </w:style>
  <w:style w:type="paragraph" w:styleId="TOC7">
    <w:name w:val="toc 7"/>
    <w:basedOn w:val="Normal"/>
    <w:next w:val="Normal"/>
    <w:autoRedefine/>
    <w:uiPriority w:val="39"/>
    <w:unhideWhenUsed/>
    <w:rsid w:val="002901DC"/>
    <w:pPr>
      <w:spacing w:after="100" w:line="259" w:lineRule="auto"/>
      <w:ind w:left="1320"/>
    </w:pPr>
    <w:rPr>
      <w:rFonts w:eastAsiaTheme="minorEastAsia" w:cstheme="minorBidi"/>
      <w:szCs w:val="22"/>
    </w:rPr>
  </w:style>
  <w:style w:type="paragraph" w:styleId="TOC8">
    <w:name w:val="toc 8"/>
    <w:basedOn w:val="Normal"/>
    <w:next w:val="Normal"/>
    <w:autoRedefine/>
    <w:uiPriority w:val="39"/>
    <w:unhideWhenUsed/>
    <w:rsid w:val="002901DC"/>
    <w:pPr>
      <w:spacing w:after="100" w:line="259" w:lineRule="auto"/>
      <w:ind w:left="1540"/>
    </w:pPr>
    <w:rPr>
      <w:rFonts w:eastAsiaTheme="minorEastAsia" w:cstheme="minorBidi"/>
      <w:szCs w:val="22"/>
    </w:rPr>
  </w:style>
  <w:style w:type="paragraph" w:styleId="TOC9">
    <w:name w:val="toc 9"/>
    <w:basedOn w:val="Normal"/>
    <w:next w:val="Normal"/>
    <w:autoRedefine/>
    <w:uiPriority w:val="39"/>
    <w:unhideWhenUsed/>
    <w:rsid w:val="002901DC"/>
    <w:pPr>
      <w:spacing w:after="100" w:line="259" w:lineRule="auto"/>
      <w:ind w:left="1760"/>
    </w:pPr>
    <w:rPr>
      <w:rFonts w:eastAsiaTheme="minorEastAsia" w:cstheme="minorBidi"/>
      <w:szCs w:val="22"/>
    </w:rPr>
  </w:style>
  <w:style w:type="paragraph" w:customStyle="1" w:styleId="body-text">
    <w:name w:val="body-text"/>
    <w:basedOn w:val="Normal"/>
    <w:link w:val="body-textChar"/>
    <w:qFormat/>
    <w:rsid w:val="00C42852"/>
    <w:pPr>
      <w:spacing w:before="120" w:after="120"/>
    </w:pPr>
    <w:rPr>
      <w:lang w:val="en-IN" w:eastAsia="en-IN"/>
    </w:rPr>
  </w:style>
  <w:style w:type="character" w:customStyle="1" w:styleId="body-textChar">
    <w:name w:val="body-text Char"/>
    <w:basedOn w:val="DefaultParagraphFont"/>
    <w:link w:val="body-text"/>
    <w:rsid w:val="00C42852"/>
    <w:rPr>
      <w:rFonts w:eastAsia="Times New Roman" w:cs="Times New Roman"/>
      <w:szCs w:val="24"/>
      <w:lang w:val="en-IN" w:eastAsia="en-IN"/>
    </w:rPr>
  </w:style>
  <w:style w:type="character" w:customStyle="1" w:styleId="charspan-msgph">
    <w:name w:val="charspan-msgph"/>
    <w:basedOn w:val="DefaultParagraphFont"/>
    <w:rsid w:val="00DC6CF7"/>
  </w:style>
  <w:style w:type="character" w:customStyle="1" w:styleId="charlink">
    <w:name w:val="char_link"/>
    <w:basedOn w:val="DefaultParagraphFont"/>
    <w:rsid w:val="000E6600"/>
  </w:style>
  <w:style w:type="paragraph" w:customStyle="1" w:styleId="list-intro">
    <w:name w:val="list-intro"/>
    <w:basedOn w:val="Normal"/>
    <w:rsid w:val="00D015F1"/>
    <w:pPr>
      <w:spacing w:before="320"/>
    </w:pPr>
    <w:rPr>
      <w:b/>
      <w:bCs/>
      <w:color w:val="33338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00436">
      <w:bodyDiv w:val="1"/>
      <w:marLeft w:val="0"/>
      <w:marRight w:val="0"/>
      <w:marTop w:val="0"/>
      <w:marBottom w:val="0"/>
      <w:divBdr>
        <w:top w:val="none" w:sz="0" w:space="0" w:color="auto"/>
        <w:left w:val="none" w:sz="0" w:space="0" w:color="auto"/>
        <w:bottom w:val="none" w:sz="0" w:space="0" w:color="auto"/>
        <w:right w:val="none" w:sz="0" w:space="0" w:color="auto"/>
      </w:divBdr>
      <w:divsChild>
        <w:div w:id="642273853">
          <w:marLeft w:val="240"/>
          <w:marRight w:val="240"/>
          <w:marTop w:val="0"/>
          <w:marBottom w:val="0"/>
          <w:divBdr>
            <w:top w:val="none" w:sz="0" w:space="0" w:color="auto"/>
            <w:left w:val="none" w:sz="0" w:space="0" w:color="auto"/>
            <w:bottom w:val="none" w:sz="0" w:space="0" w:color="auto"/>
            <w:right w:val="none" w:sz="0" w:space="0" w:color="auto"/>
          </w:divBdr>
        </w:div>
      </w:divsChild>
    </w:div>
    <w:div w:id="69429810">
      <w:bodyDiv w:val="1"/>
      <w:marLeft w:val="0"/>
      <w:marRight w:val="0"/>
      <w:marTop w:val="0"/>
      <w:marBottom w:val="0"/>
      <w:divBdr>
        <w:top w:val="none" w:sz="0" w:space="0" w:color="auto"/>
        <w:left w:val="none" w:sz="0" w:space="0" w:color="auto"/>
        <w:bottom w:val="none" w:sz="0" w:space="0" w:color="auto"/>
        <w:right w:val="none" w:sz="0" w:space="0" w:color="auto"/>
      </w:divBdr>
      <w:divsChild>
        <w:div w:id="874389443">
          <w:marLeft w:val="240"/>
          <w:marRight w:val="240"/>
          <w:marTop w:val="0"/>
          <w:marBottom w:val="0"/>
          <w:divBdr>
            <w:top w:val="none" w:sz="0" w:space="0" w:color="auto"/>
            <w:left w:val="none" w:sz="0" w:space="0" w:color="auto"/>
            <w:bottom w:val="none" w:sz="0" w:space="0" w:color="auto"/>
            <w:right w:val="none" w:sz="0" w:space="0" w:color="auto"/>
          </w:divBdr>
          <w:divsChild>
            <w:div w:id="1307391922">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 w:id="120341649">
      <w:bodyDiv w:val="1"/>
      <w:marLeft w:val="0"/>
      <w:marRight w:val="0"/>
      <w:marTop w:val="0"/>
      <w:marBottom w:val="0"/>
      <w:divBdr>
        <w:top w:val="none" w:sz="0" w:space="0" w:color="auto"/>
        <w:left w:val="none" w:sz="0" w:space="0" w:color="auto"/>
        <w:bottom w:val="none" w:sz="0" w:space="0" w:color="auto"/>
        <w:right w:val="none" w:sz="0" w:space="0" w:color="auto"/>
      </w:divBdr>
      <w:divsChild>
        <w:div w:id="751894555">
          <w:marLeft w:val="240"/>
          <w:marRight w:val="240"/>
          <w:marTop w:val="0"/>
          <w:marBottom w:val="0"/>
          <w:divBdr>
            <w:top w:val="none" w:sz="0" w:space="0" w:color="auto"/>
            <w:left w:val="none" w:sz="0" w:space="0" w:color="auto"/>
            <w:bottom w:val="none" w:sz="0" w:space="0" w:color="auto"/>
            <w:right w:val="none" w:sz="0" w:space="0" w:color="auto"/>
          </w:divBdr>
        </w:div>
      </w:divsChild>
    </w:div>
    <w:div w:id="124396703">
      <w:bodyDiv w:val="1"/>
      <w:marLeft w:val="0"/>
      <w:marRight w:val="0"/>
      <w:marTop w:val="0"/>
      <w:marBottom w:val="0"/>
      <w:divBdr>
        <w:top w:val="none" w:sz="0" w:space="0" w:color="auto"/>
        <w:left w:val="none" w:sz="0" w:space="0" w:color="auto"/>
        <w:bottom w:val="none" w:sz="0" w:space="0" w:color="auto"/>
        <w:right w:val="none" w:sz="0" w:space="0" w:color="auto"/>
      </w:divBdr>
      <w:divsChild>
        <w:div w:id="846022928">
          <w:marLeft w:val="240"/>
          <w:marRight w:val="240"/>
          <w:marTop w:val="0"/>
          <w:marBottom w:val="0"/>
          <w:divBdr>
            <w:top w:val="none" w:sz="0" w:space="0" w:color="auto"/>
            <w:left w:val="none" w:sz="0" w:space="0" w:color="auto"/>
            <w:bottom w:val="none" w:sz="0" w:space="0" w:color="auto"/>
            <w:right w:val="none" w:sz="0" w:space="0" w:color="auto"/>
          </w:divBdr>
        </w:div>
      </w:divsChild>
    </w:div>
    <w:div w:id="153223488">
      <w:bodyDiv w:val="1"/>
      <w:marLeft w:val="0"/>
      <w:marRight w:val="0"/>
      <w:marTop w:val="0"/>
      <w:marBottom w:val="0"/>
      <w:divBdr>
        <w:top w:val="none" w:sz="0" w:space="0" w:color="auto"/>
        <w:left w:val="none" w:sz="0" w:space="0" w:color="auto"/>
        <w:bottom w:val="none" w:sz="0" w:space="0" w:color="auto"/>
        <w:right w:val="none" w:sz="0" w:space="0" w:color="auto"/>
      </w:divBdr>
      <w:divsChild>
        <w:div w:id="1962033770">
          <w:marLeft w:val="240"/>
          <w:marRight w:val="240"/>
          <w:marTop w:val="0"/>
          <w:marBottom w:val="0"/>
          <w:divBdr>
            <w:top w:val="none" w:sz="0" w:space="0" w:color="auto"/>
            <w:left w:val="none" w:sz="0" w:space="0" w:color="auto"/>
            <w:bottom w:val="none" w:sz="0" w:space="0" w:color="auto"/>
            <w:right w:val="none" w:sz="0" w:space="0" w:color="auto"/>
          </w:divBdr>
          <w:divsChild>
            <w:div w:id="331839811">
              <w:marLeft w:val="0"/>
              <w:marRight w:val="0"/>
              <w:marTop w:val="320"/>
              <w:marBottom w:val="0"/>
              <w:divBdr>
                <w:top w:val="none" w:sz="0" w:space="0" w:color="auto"/>
                <w:left w:val="none" w:sz="0" w:space="0" w:color="auto"/>
                <w:bottom w:val="none" w:sz="0" w:space="0" w:color="auto"/>
                <w:right w:val="none" w:sz="0" w:space="0" w:color="auto"/>
              </w:divBdr>
            </w:div>
            <w:div w:id="816995639">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 w:id="165174148">
      <w:bodyDiv w:val="1"/>
      <w:marLeft w:val="0"/>
      <w:marRight w:val="0"/>
      <w:marTop w:val="0"/>
      <w:marBottom w:val="0"/>
      <w:divBdr>
        <w:top w:val="none" w:sz="0" w:space="0" w:color="auto"/>
        <w:left w:val="none" w:sz="0" w:space="0" w:color="auto"/>
        <w:bottom w:val="none" w:sz="0" w:space="0" w:color="auto"/>
        <w:right w:val="none" w:sz="0" w:space="0" w:color="auto"/>
      </w:divBdr>
      <w:divsChild>
        <w:div w:id="256795428">
          <w:marLeft w:val="240"/>
          <w:marRight w:val="240"/>
          <w:marTop w:val="0"/>
          <w:marBottom w:val="0"/>
          <w:divBdr>
            <w:top w:val="none" w:sz="0" w:space="0" w:color="auto"/>
            <w:left w:val="none" w:sz="0" w:space="0" w:color="auto"/>
            <w:bottom w:val="none" w:sz="0" w:space="0" w:color="auto"/>
            <w:right w:val="none" w:sz="0" w:space="0" w:color="auto"/>
          </w:divBdr>
          <w:divsChild>
            <w:div w:id="815530928">
              <w:marLeft w:val="0"/>
              <w:marRight w:val="0"/>
              <w:marTop w:val="0"/>
              <w:marBottom w:val="0"/>
              <w:divBdr>
                <w:top w:val="none" w:sz="0" w:space="0" w:color="auto"/>
                <w:left w:val="none" w:sz="0" w:space="0" w:color="auto"/>
                <w:bottom w:val="none" w:sz="0" w:space="0" w:color="auto"/>
                <w:right w:val="none" w:sz="0" w:space="0" w:color="auto"/>
              </w:divBdr>
              <w:divsChild>
                <w:div w:id="922957128">
                  <w:marLeft w:val="0"/>
                  <w:marRight w:val="0"/>
                  <w:marTop w:val="100"/>
                  <w:marBottom w:val="0"/>
                  <w:divBdr>
                    <w:top w:val="none" w:sz="0" w:space="0" w:color="auto"/>
                    <w:left w:val="none" w:sz="0" w:space="0" w:color="auto"/>
                    <w:bottom w:val="none" w:sz="0" w:space="0" w:color="auto"/>
                    <w:right w:val="none" w:sz="0" w:space="0" w:color="auto"/>
                  </w:divBdr>
                </w:div>
                <w:div w:id="619454933">
                  <w:marLeft w:val="0"/>
                  <w:marRight w:val="0"/>
                  <w:marTop w:val="100"/>
                  <w:marBottom w:val="0"/>
                  <w:divBdr>
                    <w:top w:val="none" w:sz="0" w:space="0" w:color="auto"/>
                    <w:left w:val="none" w:sz="0" w:space="0" w:color="auto"/>
                    <w:bottom w:val="none" w:sz="0" w:space="0" w:color="auto"/>
                    <w:right w:val="none" w:sz="0" w:space="0" w:color="auto"/>
                  </w:divBdr>
                </w:div>
              </w:divsChild>
            </w:div>
            <w:div w:id="42100527">
              <w:marLeft w:val="0"/>
              <w:marRight w:val="0"/>
              <w:marTop w:val="0"/>
              <w:marBottom w:val="0"/>
              <w:divBdr>
                <w:top w:val="none" w:sz="0" w:space="0" w:color="auto"/>
                <w:left w:val="none" w:sz="0" w:space="0" w:color="auto"/>
                <w:bottom w:val="none" w:sz="0" w:space="0" w:color="auto"/>
                <w:right w:val="none" w:sz="0" w:space="0" w:color="auto"/>
              </w:divBdr>
              <w:divsChild>
                <w:div w:id="530647297">
                  <w:marLeft w:val="0"/>
                  <w:marRight w:val="0"/>
                  <w:marTop w:val="40"/>
                  <w:marBottom w:val="160"/>
                  <w:divBdr>
                    <w:top w:val="none" w:sz="0" w:space="0" w:color="auto"/>
                    <w:left w:val="none" w:sz="0" w:space="0" w:color="auto"/>
                    <w:bottom w:val="none" w:sz="0" w:space="0" w:color="auto"/>
                    <w:right w:val="none" w:sz="0" w:space="0" w:color="auto"/>
                  </w:divBdr>
                </w:div>
              </w:divsChild>
            </w:div>
          </w:divsChild>
        </w:div>
      </w:divsChild>
    </w:div>
    <w:div w:id="172960972">
      <w:bodyDiv w:val="1"/>
      <w:marLeft w:val="0"/>
      <w:marRight w:val="0"/>
      <w:marTop w:val="0"/>
      <w:marBottom w:val="0"/>
      <w:divBdr>
        <w:top w:val="none" w:sz="0" w:space="0" w:color="auto"/>
        <w:left w:val="none" w:sz="0" w:space="0" w:color="auto"/>
        <w:bottom w:val="none" w:sz="0" w:space="0" w:color="auto"/>
        <w:right w:val="none" w:sz="0" w:space="0" w:color="auto"/>
      </w:divBdr>
      <w:divsChild>
        <w:div w:id="1243951965">
          <w:marLeft w:val="240"/>
          <w:marRight w:val="240"/>
          <w:marTop w:val="0"/>
          <w:marBottom w:val="0"/>
          <w:divBdr>
            <w:top w:val="none" w:sz="0" w:space="0" w:color="auto"/>
            <w:left w:val="none" w:sz="0" w:space="0" w:color="auto"/>
            <w:bottom w:val="none" w:sz="0" w:space="0" w:color="auto"/>
            <w:right w:val="none" w:sz="0" w:space="0" w:color="auto"/>
          </w:divBdr>
        </w:div>
      </w:divsChild>
    </w:div>
    <w:div w:id="191696033">
      <w:bodyDiv w:val="1"/>
      <w:marLeft w:val="0"/>
      <w:marRight w:val="0"/>
      <w:marTop w:val="0"/>
      <w:marBottom w:val="0"/>
      <w:divBdr>
        <w:top w:val="none" w:sz="0" w:space="0" w:color="auto"/>
        <w:left w:val="none" w:sz="0" w:space="0" w:color="auto"/>
        <w:bottom w:val="none" w:sz="0" w:space="0" w:color="auto"/>
        <w:right w:val="none" w:sz="0" w:space="0" w:color="auto"/>
      </w:divBdr>
      <w:divsChild>
        <w:div w:id="1068455095">
          <w:marLeft w:val="240"/>
          <w:marRight w:val="240"/>
          <w:marTop w:val="0"/>
          <w:marBottom w:val="0"/>
          <w:divBdr>
            <w:top w:val="none" w:sz="0" w:space="0" w:color="auto"/>
            <w:left w:val="none" w:sz="0" w:space="0" w:color="auto"/>
            <w:bottom w:val="none" w:sz="0" w:space="0" w:color="auto"/>
            <w:right w:val="none" w:sz="0" w:space="0" w:color="auto"/>
          </w:divBdr>
        </w:div>
      </w:divsChild>
    </w:div>
    <w:div w:id="195892683">
      <w:bodyDiv w:val="1"/>
      <w:marLeft w:val="0"/>
      <w:marRight w:val="0"/>
      <w:marTop w:val="0"/>
      <w:marBottom w:val="0"/>
      <w:divBdr>
        <w:top w:val="none" w:sz="0" w:space="0" w:color="auto"/>
        <w:left w:val="none" w:sz="0" w:space="0" w:color="auto"/>
        <w:bottom w:val="none" w:sz="0" w:space="0" w:color="auto"/>
        <w:right w:val="none" w:sz="0" w:space="0" w:color="auto"/>
      </w:divBdr>
      <w:divsChild>
        <w:div w:id="104932858">
          <w:marLeft w:val="240"/>
          <w:marRight w:val="240"/>
          <w:marTop w:val="0"/>
          <w:marBottom w:val="0"/>
          <w:divBdr>
            <w:top w:val="none" w:sz="0" w:space="0" w:color="auto"/>
            <w:left w:val="none" w:sz="0" w:space="0" w:color="auto"/>
            <w:bottom w:val="none" w:sz="0" w:space="0" w:color="auto"/>
            <w:right w:val="none" w:sz="0" w:space="0" w:color="auto"/>
          </w:divBdr>
          <w:divsChild>
            <w:div w:id="1141384006">
              <w:marLeft w:val="0"/>
              <w:marRight w:val="0"/>
              <w:marTop w:val="320"/>
              <w:marBottom w:val="0"/>
              <w:divBdr>
                <w:top w:val="none" w:sz="0" w:space="0" w:color="auto"/>
                <w:left w:val="none" w:sz="0" w:space="0" w:color="auto"/>
                <w:bottom w:val="none" w:sz="0" w:space="0" w:color="auto"/>
                <w:right w:val="none" w:sz="0" w:space="0" w:color="auto"/>
              </w:divBdr>
            </w:div>
            <w:div w:id="375274991">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 w:id="211306558">
      <w:bodyDiv w:val="1"/>
      <w:marLeft w:val="0"/>
      <w:marRight w:val="0"/>
      <w:marTop w:val="0"/>
      <w:marBottom w:val="0"/>
      <w:divBdr>
        <w:top w:val="none" w:sz="0" w:space="0" w:color="auto"/>
        <w:left w:val="none" w:sz="0" w:space="0" w:color="auto"/>
        <w:bottom w:val="none" w:sz="0" w:space="0" w:color="auto"/>
        <w:right w:val="none" w:sz="0" w:space="0" w:color="auto"/>
      </w:divBdr>
      <w:divsChild>
        <w:div w:id="545920302">
          <w:marLeft w:val="240"/>
          <w:marRight w:val="240"/>
          <w:marTop w:val="0"/>
          <w:marBottom w:val="0"/>
          <w:divBdr>
            <w:top w:val="none" w:sz="0" w:space="0" w:color="auto"/>
            <w:left w:val="none" w:sz="0" w:space="0" w:color="auto"/>
            <w:bottom w:val="none" w:sz="0" w:space="0" w:color="auto"/>
            <w:right w:val="none" w:sz="0" w:space="0" w:color="auto"/>
          </w:divBdr>
        </w:div>
      </w:divsChild>
    </w:div>
    <w:div w:id="241263282">
      <w:bodyDiv w:val="1"/>
      <w:marLeft w:val="0"/>
      <w:marRight w:val="0"/>
      <w:marTop w:val="0"/>
      <w:marBottom w:val="0"/>
      <w:divBdr>
        <w:top w:val="none" w:sz="0" w:space="0" w:color="auto"/>
        <w:left w:val="none" w:sz="0" w:space="0" w:color="auto"/>
        <w:bottom w:val="none" w:sz="0" w:space="0" w:color="auto"/>
        <w:right w:val="none" w:sz="0" w:space="0" w:color="auto"/>
      </w:divBdr>
      <w:divsChild>
        <w:div w:id="1489050363">
          <w:marLeft w:val="240"/>
          <w:marRight w:val="240"/>
          <w:marTop w:val="0"/>
          <w:marBottom w:val="0"/>
          <w:divBdr>
            <w:top w:val="none" w:sz="0" w:space="0" w:color="auto"/>
            <w:left w:val="none" w:sz="0" w:space="0" w:color="auto"/>
            <w:bottom w:val="none" w:sz="0" w:space="0" w:color="auto"/>
            <w:right w:val="none" w:sz="0" w:space="0" w:color="auto"/>
          </w:divBdr>
          <w:divsChild>
            <w:div w:id="1467893666">
              <w:marLeft w:val="0"/>
              <w:marRight w:val="0"/>
              <w:marTop w:val="320"/>
              <w:marBottom w:val="0"/>
              <w:divBdr>
                <w:top w:val="none" w:sz="0" w:space="0" w:color="auto"/>
                <w:left w:val="none" w:sz="0" w:space="0" w:color="auto"/>
                <w:bottom w:val="none" w:sz="0" w:space="0" w:color="auto"/>
                <w:right w:val="none" w:sz="0" w:space="0" w:color="auto"/>
              </w:divBdr>
            </w:div>
            <w:div w:id="1799378651">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 w:id="253823978">
      <w:bodyDiv w:val="1"/>
      <w:marLeft w:val="0"/>
      <w:marRight w:val="0"/>
      <w:marTop w:val="0"/>
      <w:marBottom w:val="0"/>
      <w:divBdr>
        <w:top w:val="none" w:sz="0" w:space="0" w:color="auto"/>
        <w:left w:val="none" w:sz="0" w:space="0" w:color="auto"/>
        <w:bottom w:val="none" w:sz="0" w:space="0" w:color="auto"/>
        <w:right w:val="none" w:sz="0" w:space="0" w:color="auto"/>
      </w:divBdr>
      <w:divsChild>
        <w:div w:id="1452167731">
          <w:marLeft w:val="240"/>
          <w:marRight w:val="240"/>
          <w:marTop w:val="0"/>
          <w:marBottom w:val="0"/>
          <w:divBdr>
            <w:top w:val="none" w:sz="0" w:space="0" w:color="auto"/>
            <w:left w:val="none" w:sz="0" w:space="0" w:color="auto"/>
            <w:bottom w:val="none" w:sz="0" w:space="0" w:color="auto"/>
            <w:right w:val="none" w:sz="0" w:space="0" w:color="auto"/>
          </w:divBdr>
        </w:div>
      </w:divsChild>
    </w:div>
    <w:div w:id="304774853">
      <w:bodyDiv w:val="1"/>
      <w:marLeft w:val="0"/>
      <w:marRight w:val="0"/>
      <w:marTop w:val="0"/>
      <w:marBottom w:val="0"/>
      <w:divBdr>
        <w:top w:val="none" w:sz="0" w:space="0" w:color="auto"/>
        <w:left w:val="none" w:sz="0" w:space="0" w:color="auto"/>
        <w:bottom w:val="none" w:sz="0" w:space="0" w:color="auto"/>
        <w:right w:val="none" w:sz="0" w:space="0" w:color="auto"/>
      </w:divBdr>
      <w:divsChild>
        <w:div w:id="614288123">
          <w:marLeft w:val="240"/>
          <w:marRight w:val="240"/>
          <w:marTop w:val="0"/>
          <w:marBottom w:val="0"/>
          <w:divBdr>
            <w:top w:val="none" w:sz="0" w:space="0" w:color="auto"/>
            <w:left w:val="none" w:sz="0" w:space="0" w:color="auto"/>
            <w:bottom w:val="none" w:sz="0" w:space="0" w:color="auto"/>
            <w:right w:val="none" w:sz="0" w:space="0" w:color="auto"/>
          </w:divBdr>
        </w:div>
      </w:divsChild>
    </w:div>
    <w:div w:id="331644412">
      <w:bodyDiv w:val="1"/>
      <w:marLeft w:val="0"/>
      <w:marRight w:val="0"/>
      <w:marTop w:val="0"/>
      <w:marBottom w:val="0"/>
      <w:divBdr>
        <w:top w:val="none" w:sz="0" w:space="0" w:color="auto"/>
        <w:left w:val="none" w:sz="0" w:space="0" w:color="auto"/>
        <w:bottom w:val="none" w:sz="0" w:space="0" w:color="auto"/>
        <w:right w:val="none" w:sz="0" w:space="0" w:color="auto"/>
      </w:divBdr>
      <w:divsChild>
        <w:div w:id="1380667445">
          <w:marLeft w:val="240"/>
          <w:marRight w:val="240"/>
          <w:marTop w:val="0"/>
          <w:marBottom w:val="0"/>
          <w:divBdr>
            <w:top w:val="none" w:sz="0" w:space="0" w:color="auto"/>
            <w:left w:val="none" w:sz="0" w:space="0" w:color="auto"/>
            <w:bottom w:val="none" w:sz="0" w:space="0" w:color="auto"/>
            <w:right w:val="none" w:sz="0" w:space="0" w:color="auto"/>
          </w:divBdr>
        </w:div>
      </w:divsChild>
    </w:div>
    <w:div w:id="344330549">
      <w:bodyDiv w:val="1"/>
      <w:marLeft w:val="0"/>
      <w:marRight w:val="0"/>
      <w:marTop w:val="0"/>
      <w:marBottom w:val="0"/>
      <w:divBdr>
        <w:top w:val="none" w:sz="0" w:space="0" w:color="auto"/>
        <w:left w:val="none" w:sz="0" w:space="0" w:color="auto"/>
        <w:bottom w:val="none" w:sz="0" w:space="0" w:color="auto"/>
        <w:right w:val="none" w:sz="0" w:space="0" w:color="auto"/>
      </w:divBdr>
      <w:divsChild>
        <w:div w:id="207305706">
          <w:marLeft w:val="240"/>
          <w:marRight w:val="240"/>
          <w:marTop w:val="0"/>
          <w:marBottom w:val="0"/>
          <w:divBdr>
            <w:top w:val="none" w:sz="0" w:space="0" w:color="auto"/>
            <w:left w:val="none" w:sz="0" w:space="0" w:color="auto"/>
            <w:bottom w:val="none" w:sz="0" w:space="0" w:color="auto"/>
            <w:right w:val="none" w:sz="0" w:space="0" w:color="auto"/>
          </w:divBdr>
          <w:divsChild>
            <w:div w:id="1822962395">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 w:id="347030396">
      <w:bodyDiv w:val="1"/>
      <w:marLeft w:val="0"/>
      <w:marRight w:val="0"/>
      <w:marTop w:val="0"/>
      <w:marBottom w:val="0"/>
      <w:divBdr>
        <w:top w:val="none" w:sz="0" w:space="0" w:color="auto"/>
        <w:left w:val="none" w:sz="0" w:space="0" w:color="auto"/>
        <w:bottom w:val="none" w:sz="0" w:space="0" w:color="auto"/>
        <w:right w:val="none" w:sz="0" w:space="0" w:color="auto"/>
      </w:divBdr>
      <w:divsChild>
        <w:div w:id="223680781">
          <w:marLeft w:val="240"/>
          <w:marRight w:val="240"/>
          <w:marTop w:val="0"/>
          <w:marBottom w:val="0"/>
          <w:divBdr>
            <w:top w:val="none" w:sz="0" w:space="0" w:color="auto"/>
            <w:left w:val="none" w:sz="0" w:space="0" w:color="auto"/>
            <w:bottom w:val="none" w:sz="0" w:space="0" w:color="auto"/>
            <w:right w:val="none" w:sz="0" w:space="0" w:color="auto"/>
          </w:divBdr>
        </w:div>
      </w:divsChild>
    </w:div>
    <w:div w:id="361175798">
      <w:bodyDiv w:val="1"/>
      <w:marLeft w:val="0"/>
      <w:marRight w:val="0"/>
      <w:marTop w:val="0"/>
      <w:marBottom w:val="0"/>
      <w:divBdr>
        <w:top w:val="none" w:sz="0" w:space="0" w:color="auto"/>
        <w:left w:val="none" w:sz="0" w:space="0" w:color="auto"/>
        <w:bottom w:val="none" w:sz="0" w:space="0" w:color="auto"/>
        <w:right w:val="none" w:sz="0" w:space="0" w:color="auto"/>
      </w:divBdr>
      <w:divsChild>
        <w:div w:id="1562517927">
          <w:marLeft w:val="240"/>
          <w:marRight w:val="240"/>
          <w:marTop w:val="0"/>
          <w:marBottom w:val="0"/>
          <w:divBdr>
            <w:top w:val="none" w:sz="0" w:space="0" w:color="auto"/>
            <w:left w:val="none" w:sz="0" w:space="0" w:color="auto"/>
            <w:bottom w:val="none" w:sz="0" w:space="0" w:color="auto"/>
            <w:right w:val="none" w:sz="0" w:space="0" w:color="auto"/>
          </w:divBdr>
        </w:div>
      </w:divsChild>
    </w:div>
    <w:div w:id="422260758">
      <w:bodyDiv w:val="1"/>
      <w:marLeft w:val="0"/>
      <w:marRight w:val="0"/>
      <w:marTop w:val="0"/>
      <w:marBottom w:val="0"/>
      <w:divBdr>
        <w:top w:val="none" w:sz="0" w:space="0" w:color="auto"/>
        <w:left w:val="none" w:sz="0" w:space="0" w:color="auto"/>
        <w:bottom w:val="none" w:sz="0" w:space="0" w:color="auto"/>
        <w:right w:val="none" w:sz="0" w:space="0" w:color="auto"/>
      </w:divBdr>
      <w:divsChild>
        <w:div w:id="1015497593">
          <w:marLeft w:val="240"/>
          <w:marRight w:val="240"/>
          <w:marTop w:val="0"/>
          <w:marBottom w:val="0"/>
          <w:divBdr>
            <w:top w:val="none" w:sz="0" w:space="0" w:color="auto"/>
            <w:left w:val="none" w:sz="0" w:space="0" w:color="auto"/>
            <w:bottom w:val="none" w:sz="0" w:space="0" w:color="auto"/>
            <w:right w:val="none" w:sz="0" w:space="0" w:color="auto"/>
          </w:divBdr>
          <w:divsChild>
            <w:div w:id="877470302">
              <w:marLeft w:val="0"/>
              <w:marRight w:val="0"/>
              <w:marTop w:val="320"/>
              <w:marBottom w:val="0"/>
              <w:divBdr>
                <w:top w:val="none" w:sz="0" w:space="0" w:color="auto"/>
                <w:left w:val="none" w:sz="0" w:space="0" w:color="auto"/>
                <w:bottom w:val="none" w:sz="0" w:space="0" w:color="auto"/>
                <w:right w:val="none" w:sz="0" w:space="0" w:color="auto"/>
              </w:divBdr>
            </w:div>
            <w:div w:id="1914004391">
              <w:marLeft w:val="0"/>
              <w:marRight w:val="0"/>
              <w:marTop w:val="320"/>
              <w:marBottom w:val="0"/>
              <w:divBdr>
                <w:top w:val="none" w:sz="0" w:space="0" w:color="auto"/>
                <w:left w:val="none" w:sz="0" w:space="0" w:color="auto"/>
                <w:bottom w:val="none" w:sz="0" w:space="0" w:color="auto"/>
                <w:right w:val="none" w:sz="0" w:space="0" w:color="auto"/>
              </w:divBdr>
            </w:div>
            <w:div w:id="301740773">
              <w:marLeft w:val="0"/>
              <w:marRight w:val="0"/>
              <w:marTop w:val="320"/>
              <w:marBottom w:val="0"/>
              <w:divBdr>
                <w:top w:val="none" w:sz="0" w:space="0" w:color="auto"/>
                <w:left w:val="none" w:sz="0" w:space="0" w:color="auto"/>
                <w:bottom w:val="none" w:sz="0" w:space="0" w:color="auto"/>
                <w:right w:val="none" w:sz="0" w:space="0" w:color="auto"/>
              </w:divBdr>
            </w:div>
            <w:div w:id="187063818">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 w:id="425461933">
      <w:bodyDiv w:val="1"/>
      <w:marLeft w:val="0"/>
      <w:marRight w:val="0"/>
      <w:marTop w:val="0"/>
      <w:marBottom w:val="0"/>
      <w:divBdr>
        <w:top w:val="none" w:sz="0" w:space="0" w:color="auto"/>
        <w:left w:val="none" w:sz="0" w:space="0" w:color="auto"/>
        <w:bottom w:val="none" w:sz="0" w:space="0" w:color="auto"/>
        <w:right w:val="none" w:sz="0" w:space="0" w:color="auto"/>
      </w:divBdr>
      <w:divsChild>
        <w:div w:id="294063606">
          <w:marLeft w:val="240"/>
          <w:marRight w:val="240"/>
          <w:marTop w:val="0"/>
          <w:marBottom w:val="0"/>
          <w:divBdr>
            <w:top w:val="none" w:sz="0" w:space="0" w:color="auto"/>
            <w:left w:val="none" w:sz="0" w:space="0" w:color="auto"/>
            <w:bottom w:val="none" w:sz="0" w:space="0" w:color="auto"/>
            <w:right w:val="none" w:sz="0" w:space="0" w:color="auto"/>
          </w:divBdr>
        </w:div>
      </w:divsChild>
    </w:div>
    <w:div w:id="439183692">
      <w:bodyDiv w:val="1"/>
      <w:marLeft w:val="0"/>
      <w:marRight w:val="0"/>
      <w:marTop w:val="0"/>
      <w:marBottom w:val="0"/>
      <w:divBdr>
        <w:top w:val="none" w:sz="0" w:space="0" w:color="auto"/>
        <w:left w:val="none" w:sz="0" w:space="0" w:color="auto"/>
        <w:bottom w:val="none" w:sz="0" w:space="0" w:color="auto"/>
        <w:right w:val="none" w:sz="0" w:space="0" w:color="auto"/>
      </w:divBdr>
      <w:divsChild>
        <w:div w:id="750740201">
          <w:marLeft w:val="240"/>
          <w:marRight w:val="240"/>
          <w:marTop w:val="0"/>
          <w:marBottom w:val="0"/>
          <w:divBdr>
            <w:top w:val="none" w:sz="0" w:space="0" w:color="auto"/>
            <w:left w:val="none" w:sz="0" w:space="0" w:color="auto"/>
            <w:bottom w:val="none" w:sz="0" w:space="0" w:color="auto"/>
            <w:right w:val="none" w:sz="0" w:space="0" w:color="auto"/>
          </w:divBdr>
        </w:div>
      </w:divsChild>
    </w:div>
    <w:div w:id="440999419">
      <w:bodyDiv w:val="1"/>
      <w:marLeft w:val="0"/>
      <w:marRight w:val="0"/>
      <w:marTop w:val="0"/>
      <w:marBottom w:val="0"/>
      <w:divBdr>
        <w:top w:val="none" w:sz="0" w:space="0" w:color="auto"/>
        <w:left w:val="none" w:sz="0" w:space="0" w:color="auto"/>
        <w:bottom w:val="none" w:sz="0" w:space="0" w:color="auto"/>
        <w:right w:val="none" w:sz="0" w:space="0" w:color="auto"/>
      </w:divBdr>
      <w:divsChild>
        <w:div w:id="474683401">
          <w:marLeft w:val="240"/>
          <w:marRight w:val="240"/>
          <w:marTop w:val="0"/>
          <w:marBottom w:val="0"/>
          <w:divBdr>
            <w:top w:val="none" w:sz="0" w:space="0" w:color="auto"/>
            <w:left w:val="none" w:sz="0" w:space="0" w:color="auto"/>
            <w:bottom w:val="none" w:sz="0" w:space="0" w:color="auto"/>
            <w:right w:val="none" w:sz="0" w:space="0" w:color="auto"/>
          </w:divBdr>
        </w:div>
      </w:divsChild>
    </w:div>
    <w:div w:id="447970644">
      <w:bodyDiv w:val="1"/>
      <w:marLeft w:val="0"/>
      <w:marRight w:val="0"/>
      <w:marTop w:val="0"/>
      <w:marBottom w:val="0"/>
      <w:divBdr>
        <w:top w:val="none" w:sz="0" w:space="0" w:color="auto"/>
        <w:left w:val="none" w:sz="0" w:space="0" w:color="auto"/>
        <w:bottom w:val="none" w:sz="0" w:space="0" w:color="auto"/>
        <w:right w:val="none" w:sz="0" w:space="0" w:color="auto"/>
      </w:divBdr>
      <w:divsChild>
        <w:div w:id="325205888">
          <w:marLeft w:val="240"/>
          <w:marRight w:val="240"/>
          <w:marTop w:val="0"/>
          <w:marBottom w:val="0"/>
          <w:divBdr>
            <w:top w:val="none" w:sz="0" w:space="0" w:color="auto"/>
            <w:left w:val="none" w:sz="0" w:space="0" w:color="auto"/>
            <w:bottom w:val="none" w:sz="0" w:space="0" w:color="auto"/>
            <w:right w:val="none" w:sz="0" w:space="0" w:color="auto"/>
          </w:divBdr>
          <w:divsChild>
            <w:div w:id="165092441">
              <w:marLeft w:val="0"/>
              <w:marRight w:val="0"/>
              <w:marTop w:val="320"/>
              <w:marBottom w:val="0"/>
              <w:divBdr>
                <w:top w:val="none" w:sz="0" w:space="0" w:color="auto"/>
                <w:left w:val="none" w:sz="0" w:space="0" w:color="auto"/>
                <w:bottom w:val="none" w:sz="0" w:space="0" w:color="auto"/>
                <w:right w:val="none" w:sz="0" w:space="0" w:color="auto"/>
              </w:divBdr>
            </w:div>
            <w:div w:id="471102002">
              <w:marLeft w:val="0"/>
              <w:marRight w:val="0"/>
              <w:marTop w:val="320"/>
              <w:marBottom w:val="0"/>
              <w:divBdr>
                <w:top w:val="none" w:sz="0" w:space="0" w:color="auto"/>
                <w:left w:val="none" w:sz="0" w:space="0" w:color="auto"/>
                <w:bottom w:val="none" w:sz="0" w:space="0" w:color="auto"/>
                <w:right w:val="none" w:sz="0" w:space="0" w:color="auto"/>
              </w:divBdr>
            </w:div>
            <w:div w:id="2056155344">
              <w:marLeft w:val="0"/>
              <w:marRight w:val="0"/>
              <w:marTop w:val="0"/>
              <w:marBottom w:val="0"/>
              <w:divBdr>
                <w:top w:val="none" w:sz="0" w:space="0" w:color="auto"/>
                <w:left w:val="none" w:sz="0" w:space="0" w:color="auto"/>
                <w:bottom w:val="none" w:sz="0" w:space="0" w:color="auto"/>
                <w:right w:val="none" w:sz="0" w:space="0" w:color="auto"/>
              </w:divBdr>
              <w:divsChild>
                <w:div w:id="1784962711">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 w:id="489100813">
      <w:bodyDiv w:val="1"/>
      <w:marLeft w:val="0"/>
      <w:marRight w:val="0"/>
      <w:marTop w:val="0"/>
      <w:marBottom w:val="0"/>
      <w:divBdr>
        <w:top w:val="none" w:sz="0" w:space="0" w:color="auto"/>
        <w:left w:val="none" w:sz="0" w:space="0" w:color="auto"/>
        <w:bottom w:val="none" w:sz="0" w:space="0" w:color="auto"/>
        <w:right w:val="none" w:sz="0" w:space="0" w:color="auto"/>
      </w:divBdr>
      <w:divsChild>
        <w:div w:id="1580947703">
          <w:marLeft w:val="0"/>
          <w:marRight w:val="0"/>
          <w:marTop w:val="0"/>
          <w:marBottom w:val="0"/>
          <w:divBdr>
            <w:top w:val="none" w:sz="0" w:space="0" w:color="auto"/>
            <w:left w:val="none" w:sz="0" w:space="0" w:color="auto"/>
            <w:bottom w:val="none" w:sz="0" w:space="0" w:color="auto"/>
            <w:right w:val="none" w:sz="0" w:space="0" w:color="auto"/>
          </w:divBdr>
        </w:div>
        <w:div w:id="1043557291">
          <w:marLeft w:val="240"/>
          <w:marRight w:val="240"/>
          <w:marTop w:val="0"/>
          <w:marBottom w:val="0"/>
          <w:divBdr>
            <w:top w:val="none" w:sz="0" w:space="0" w:color="auto"/>
            <w:left w:val="none" w:sz="0" w:space="0" w:color="auto"/>
            <w:bottom w:val="none" w:sz="0" w:space="0" w:color="auto"/>
            <w:right w:val="none" w:sz="0" w:space="0" w:color="auto"/>
          </w:divBdr>
          <w:divsChild>
            <w:div w:id="1098528189">
              <w:marLeft w:val="0"/>
              <w:marRight w:val="0"/>
              <w:marTop w:val="0"/>
              <w:marBottom w:val="0"/>
              <w:divBdr>
                <w:top w:val="none" w:sz="0" w:space="0" w:color="auto"/>
                <w:left w:val="none" w:sz="0" w:space="0" w:color="auto"/>
                <w:bottom w:val="none" w:sz="0" w:space="0" w:color="auto"/>
                <w:right w:val="none" w:sz="0" w:space="0" w:color="auto"/>
              </w:divBdr>
              <w:divsChild>
                <w:div w:id="1401709703">
                  <w:marLeft w:val="0"/>
                  <w:marRight w:val="0"/>
                  <w:marTop w:val="40"/>
                  <w:marBottom w:val="160"/>
                  <w:divBdr>
                    <w:top w:val="none" w:sz="0" w:space="0" w:color="auto"/>
                    <w:left w:val="none" w:sz="0" w:space="0" w:color="auto"/>
                    <w:bottom w:val="none" w:sz="0" w:space="0" w:color="auto"/>
                    <w:right w:val="none" w:sz="0" w:space="0" w:color="auto"/>
                  </w:divBdr>
                </w:div>
              </w:divsChild>
            </w:div>
          </w:divsChild>
        </w:div>
      </w:divsChild>
    </w:div>
    <w:div w:id="492915169">
      <w:bodyDiv w:val="1"/>
      <w:marLeft w:val="0"/>
      <w:marRight w:val="0"/>
      <w:marTop w:val="0"/>
      <w:marBottom w:val="0"/>
      <w:divBdr>
        <w:top w:val="none" w:sz="0" w:space="0" w:color="auto"/>
        <w:left w:val="none" w:sz="0" w:space="0" w:color="auto"/>
        <w:bottom w:val="none" w:sz="0" w:space="0" w:color="auto"/>
        <w:right w:val="none" w:sz="0" w:space="0" w:color="auto"/>
      </w:divBdr>
      <w:divsChild>
        <w:div w:id="390690655">
          <w:marLeft w:val="240"/>
          <w:marRight w:val="240"/>
          <w:marTop w:val="0"/>
          <w:marBottom w:val="0"/>
          <w:divBdr>
            <w:top w:val="none" w:sz="0" w:space="0" w:color="auto"/>
            <w:left w:val="none" w:sz="0" w:space="0" w:color="auto"/>
            <w:bottom w:val="none" w:sz="0" w:space="0" w:color="auto"/>
            <w:right w:val="none" w:sz="0" w:space="0" w:color="auto"/>
          </w:divBdr>
        </w:div>
      </w:divsChild>
    </w:div>
    <w:div w:id="509032752">
      <w:bodyDiv w:val="1"/>
      <w:marLeft w:val="0"/>
      <w:marRight w:val="0"/>
      <w:marTop w:val="0"/>
      <w:marBottom w:val="0"/>
      <w:divBdr>
        <w:top w:val="none" w:sz="0" w:space="0" w:color="auto"/>
        <w:left w:val="none" w:sz="0" w:space="0" w:color="auto"/>
        <w:bottom w:val="none" w:sz="0" w:space="0" w:color="auto"/>
        <w:right w:val="none" w:sz="0" w:space="0" w:color="auto"/>
      </w:divBdr>
      <w:divsChild>
        <w:div w:id="1328165375">
          <w:marLeft w:val="240"/>
          <w:marRight w:val="240"/>
          <w:marTop w:val="0"/>
          <w:marBottom w:val="0"/>
          <w:divBdr>
            <w:top w:val="none" w:sz="0" w:space="0" w:color="auto"/>
            <w:left w:val="none" w:sz="0" w:space="0" w:color="auto"/>
            <w:bottom w:val="none" w:sz="0" w:space="0" w:color="auto"/>
            <w:right w:val="none" w:sz="0" w:space="0" w:color="auto"/>
          </w:divBdr>
          <w:divsChild>
            <w:div w:id="759637381">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 w:id="510683104">
      <w:bodyDiv w:val="1"/>
      <w:marLeft w:val="0"/>
      <w:marRight w:val="0"/>
      <w:marTop w:val="0"/>
      <w:marBottom w:val="0"/>
      <w:divBdr>
        <w:top w:val="none" w:sz="0" w:space="0" w:color="auto"/>
        <w:left w:val="none" w:sz="0" w:space="0" w:color="auto"/>
        <w:bottom w:val="none" w:sz="0" w:space="0" w:color="auto"/>
        <w:right w:val="none" w:sz="0" w:space="0" w:color="auto"/>
      </w:divBdr>
      <w:divsChild>
        <w:div w:id="1530873294">
          <w:marLeft w:val="240"/>
          <w:marRight w:val="240"/>
          <w:marTop w:val="0"/>
          <w:marBottom w:val="0"/>
          <w:divBdr>
            <w:top w:val="none" w:sz="0" w:space="0" w:color="auto"/>
            <w:left w:val="none" w:sz="0" w:space="0" w:color="auto"/>
            <w:bottom w:val="none" w:sz="0" w:space="0" w:color="auto"/>
            <w:right w:val="none" w:sz="0" w:space="0" w:color="auto"/>
          </w:divBdr>
          <w:divsChild>
            <w:div w:id="2134136163">
              <w:marLeft w:val="0"/>
              <w:marRight w:val="0"/>
              <w:marTop w:val="0"/>
              <w:marBottom w:val="0"/>
              <w:divBdr>
                <w:top w:val="none" w:sz="0" w:space="0" w:color="auto"/>
                <w:left w:val="none" w:sz="0" w:space="0" w:color="auto"/>
                <w:bottom w:val="none" w:sz="0" w:space="0" w:color="auto"/>
                <w:right w:val="none" w:sz="0" w:space="0" w:color="auto"/>
              </w:divBdr>
              <w:divsChild>
                <w:div w:id="132218352">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 w:id="510801926">
      <w:bodyDiv w:val="1"/>
      <w:marLeft w:val="0"/>
      <w:marRight w:val="0"/>
      <w:marTop w:val="0"/>
      <w:marBottom w:val="0"/>
      <w:divBdr>
        <w:top w:val="none" w:sz="0" w:space="0" w:color="auto"/>
        <w:left w:val="none" w:sz="0" w:space="0" w:color="auto"/>
        <w:bottom w:val="none" w:sz="0" w:space="0" w:color="auto"/>
        <w:right w:val="none" w:sz="0" w:space="0" w:color="auto"/>
      </w:divBdr>
      <w:divsChild>
        <w:div w:id="234046946">
          <w:marLeft w:val="240"/>
          <w:marRight w:val="240"/>
          <w:marTop w:val="0"/>
          <w:marBottom w:val="0"/>
          <w:divBdr>
            <w:top w:val="none" w:sz="0" w:space="0" w:color="auto"/>
            <w:left w:val="none" w:sz="0" w:space="0" w:color="auto"/>
            <w:bottom w:val="none" w:sz="0" w:space="0" w:color="auto"/>
            <w:right w:val="none" w:sz="0" w:space="0" w:color="auto"/>
          </w:divBdr>
        </w:div>
      </w:divsChild>
    </w:div>
    <w:div w:id="522983731">
      <w:bodyDiv w:val="1"/>
      <w:marLeft w:val="0"/>
      <w:marRight w:val="0"/>
      <w:marTop w:val="0"/>
      <w:marBottom w:val="0"/>
      <w:divBdr>
        <w:top w:val="none" w:sz="0" w:space="0" w:color="auto"/>
        <w:left w:val="none" w:sz="0" w:space="0" w:color="auto"/>
        <w:bottom w:val="none" w:sz="0" w:space="0" w:color="auto"/>
        <w:right w:val="none" w:sz="0" w:space="0" w:color="auto"/>
      </w:divBdr>
      <w:divsChild>
        <w:div w:id="498738700">
          <w:marLeft w:val="240"/>
          <w:marRight w:val="240"/>
          <w:marTop w:val="0"/>
          <w:marBottom w:val="0"/>
          <w:divBdr>
            <w:top w:val="none" w:sz="0" w:space="0" w:color="auto"/>
            <w:left w:val="none" w:sz="0" w:space="0" w:color="auto"/>
            <w:bottom w:val="none" w:sz="0" w:space="0" w:color="auto"/>
            <w:right w:val="none" w:sz="0" w:space="0" w:color="auto"/>
          </w:divBdr>
          <w:divsChild>
            <w:div w:id="1681353726">
              <w:marLeft w:val="0"/>
              <w:marRight w:val="0"/>
              <w:marTop w:val="0"/>
              <w:marBottom w:val="0"/>
              <w:divBdr>
                <w:top w:val="none" w:sz="0" w:space="0" w:color="auto"/>
                <w:left w:val="none" w:sz="0" w:space="0" w:color="auto"/>
                <w:bottom w:val="none" w:sz="0" w:space="0" w:color="auto"/>
                <w:right w:val="none" w:sz="0" w:space="0" w:color="auto"/>
              </w:divBdr>
              <w:divsChild>
                <w:div w:id="1589190097">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 w:id="528105734">
      <w:bodyDiv w:val="1"/>
      <w:marLeft w:val="0"/>
      <w:marRight w:val="0"/>
      <w:marTop w:val="0"/>
      <w:marBottom w:val="0"/>
      <w:divBdr>
        <w:top w:val="none" w:sz="0" w:space="0" w:color="auto"/>
        <w:left w:val="none" w:sz="0" w:space="0" w:color="auto"/>
        <w:bottom w:val="none" w:sz="0" w:space="0" w:color="auto"/>
        <w:right w:val="none" w:sz="0" w:space="0" w:color="auto"/>
      </w:divBdr>
      <w:divsChild>
        <w:div w:id="1849829246">
          <w:marLeft w:val="240"/>
          <w:marRight w:val="240"/>
          <w:marTop w:val="0"/>
          <w:marBottom w:val="0"/>
          <w:divBdr>
            <w:top w:val="none" w:sz="0" w:space="0" w:color="auto"/>
            <w:left w:val="none" w:sz="0" w:space="0" w:color="auto"/>
            <w:bottom w:val="none" w:sz="0" w:space="0" w:color="auto"/>
            <w:right w:val="none" w:sz="0" w:space="0" w:color="auto"/>
          </w:divBdr>
          <w:divsChild>
            <w:div w:id="853036230">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 w:id="543178859">
      <w:bodyDiv w:val="1"/>
      <w:marLeft w:val="0"/>
      <w:marRight w:val="0"/>
      <w:marTop w:val="0"/>
      <w:marBottom w:val="0"/>
      <w:divBdr>
        <w:top w:val="none" w:sz="0" w:space="0" w:color="auto"/>
        <w:left w:val="none" w:sz="0" w:space="0" w:color="auto"/>
        <w:bottom w:val="none" w:sz="0" w:space="0" w:color="auto"/>
        <w:right w:val="none" w:sz="0" w:space="0" w:color="auto"/>
      </w:divBdr>
    </w:div>
    <w:div w:id="570775872">
      <w:bodyDiv w:val="1"/>
      <w:marLeft w:val="0"/>
      <w:marRight w:val="0"/>
      <w:marTop w:val="0"/>
      <w:marBottom w:val="0"/>
      <w:divBdr>
        <w:top w:val="none" w:sz="0" w:space="0" w:color="auto"/>
        <w:left w:val="none" w:sz="0" w:space="0" w:color="auto"/>
        <w:bottom w:val="none" w:sz="0" w:space="0" w:color="auto"/>
        <w:right w:val="none" w:sz="0" w:space="0" w:color="auto"/>
      </w:divBdr>
    </w:div>
    <w:div w:id="572280899">
      <w:bodyDiv w:val="1"/>
      <w:marLeft w:val="0"/>
      <w:marRight w:val="0"/>
      <w:marTop w:val="0"/>
      <w:marBottom w:val="0"/>
      <w:divBdr>
        <w:top w:val="none" w:sz="0" w:space="0" w:color="auto"/>
        <w:left w:val="none" w:sz="0" w:space="0" w:color="auto"/>
        <w:bottom w:val="none" w:sz="0" w:space="0" w:color="auto"/>
        <w:right w:val="none" w:sz="0" w:space="0" w:color="auto"/>
      </w:divBdr>
      <w:divsChild>
        <w:div w:id="1966159953">
          <w:marLeft w:val="240"/>
          <w:marRight w:val="240"/>
          <w:marTop w:val="0"/>
          <w:marBottom w:val="0"/>
          <w:divBdr>
            <w:top w:val="none" w:sz="0" w:space="0" w:color="auto"/>
            <w:left w:val="none" w:sz="0" w:space="0" w:color="auto"/>
            <w:bottom w:val="none" w:sz="0" w:space="0" w:color="auto"/>
            <w:right w:val="none" w:sz="0" w:space="0" w:color="auto"/>
          </w:divBdr>
          <w:divsChild>
            <w:div w:id="1584604215">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 w:id="584149905">
      <w:bodyDiv w:val="1"/>
      <w:marLeft w:val="0"/>
      <w:marRight w:val="0"/>
      <w:marTop w:val="0"/>
      <w:marBottom w:val="0"/>
      <w:divBdr>
        <w:top w:val="none" w:sz="0" w:space="0" w:color="auto"/>
        <w:left w:val="none" w:sz="0" w:space="0" w:color="auto"/>
        <w:bottom w:val="none" w:sz="0" w:space="0" w:color="auto"/>
        <w:right w:val="none" w:sz="0" w:space="0" w:color="auto"/>
      </w:divBdr>
      <w:divsChild>
        <w:div w:id="1720130689">
          <w:marLeft w:val="240"/>
          <w:marRight w:val="240"/>
          <w:marTop w:val="0"/>
          <w:marBottom w:val="0"/>
          <w:divBdr>
            <w:top w:val="none" w:sz="0" w:space="0" w:color="auto"/>
            <w:left w:val="none" w:sz="0" w:space="0" w:color="auto"/>
            <w:bottom w:val="none" w:sz="0" w:space="0" w:color="auto"/>
            <w:right w:val="none" w:sz="0" w:space="0" w:color="auto"/>
          </w:divBdr>
        </w:div>
      </w:divsChild>
    </w:div>
    <w:div w:id="585648311">
      <w:bodyDiv w:val="1"/>
      <w:marLeft w:val="0"/>
      <w:marRight w:val="0"/>
      <w:marTop w:val="0"/>
      <w:marBottom w:val="0"/>
      <w:divBdr>
        <w:top w:val="none" w:sz="0" w:space="0" w:color="auto"/>
        <w:left w:val="none" w:sz="0" w:space="0" w:color="auto"/>
        <w:bottom w:val="none" w:sz="0" w:space="0" w:color="auto"/>
        <w:right w:val="none" w:sz="0" w:space="0" w:color="auto"/>
      </w:divBdr>
      <w:divsChild>
        <w:div w:id="1371608557">
          <w:marLeft w:val="240"/>
          <w:marRight w:val="240"/>
          <w:marTop w:val="0"/>
          <w:marBottom w:val="0"/>
          <w:divBdr>
            <w:top w:val="none" w:sz="0" w:space="0" w:color="auto"/>
            <w:left w:val="none" w:sz="0" w:space="0" w:color="auto"/>
            <w:bottom w:val="none" w:sz="0" w:space="0" w:color="auto"/>
            <w:right w:val="none" w:sz="0" w:space="0" w:color="auto"/>
          </w:divBdr>
        </w:div>
      </w:divsChild>
    </w:div>
    <w:div w:id="600723220">
      <w:bodyDiv w:val="1"/>
      <w:marLeft w:val="0"/>
      <w:marRight w:val="0"/>
      <w:marTop w:val="0"/>
      <w:marBottom w:val="0"/>
      <w:divBdr>
        <w:top w:val="none" w:sz="0" w:space="0" w:color="auto"/>
        <w:left w:val="none" w:sz="0" w:space="0" w:color="auto"/>
        <w:bottom w:val="none" w:sz="0" w:space="0" w:color="auto"/>
        <w:right w:val="none" w:sz="0" w:space="0" w:color="auto"/>
      </w:divBdr>
      <w:divsChild>
        <w:div w:id="2139254262">
          <w:marLeft w:val="0"/>
          <w:marRight w:val="0"/>
          <w:marTop w:val="0"/>
          <w:marBottom w:val="0"/>
          <w:divBdr>
            <w:top w:val="none" w:sz="0" w:space="0" w:color="auto"/>
            <w:left w:val="none" w:sz="0" w:space="0" w:color="auto"/>
            <w:bottom w:val="none" w:sz="0" w:space="0" w:color="auto"/>
            <w:right w:val="none" w:sz="0" w:space="0" w:color="auto"/>
          </w:divBdr>
          <w:divsChild>
            <w:div w:id="43677651">
              <w:marLeft w:val="0"/>
              <w:marRight w:val="0"/>
              <w:marTop w:val="0"/>
              <w:marBottom w:val="0"/>
              <w:divBdr>
                <w:top w:val="none" w:sz="0" w:space="0" w:color="auto"/>
                <w:left w:val="none" w:sz="0" w:space="0" w:color="auto"/>
                <w:bottom w:val="none" w:sz="0" w:space="0" w:color="auto"/>
                <w:right w:val="none" w:sz="0" w:space="0" w:color="auto"/>
              </w:divBdr>
              <w:divsChild>
                <w:div w:id="542323996">
                  <w:marLeft w:val="150"/>
                  <w:marRight w:val="150"/>
                  <w:marTop w:val="0"/>
                  <w:marBottom w:val="0"/>
                  <w:divBdr>
                    <w:top w:val="none" w:sz="0" w:space="0" w:color="auto"/>
                    <w:left w:val="none" w:sz="0" w:space="0" w:color="auto"/>
                    <w:bottom w:val="none" w:sz="0" w:space="0" w:color="auto"/>
                    <w:right w:val="none" w:sz="0" w:space="0" w:color="auto"/>
                  </w:divBdr>
                  <w:divsChild>
                    <w:div w:id="465316154">
                      <w:marLeft w:val="0"/>
                      <w:marRight w:val="0"/>
                      <w:marTop w:val="0"/>
                      <w:marBottom w:val="0"/>
                      <w:divBdr>
                        <w:top w:val="none" w:sz="0" w:space="0" w:color="auto"/>
                        <w:left w:val="none" w:sz="0" w:space="0" w:color="auto"/>
                        <w:bottom w:val="none" w:sz="0" w:space="0" w:color="auto"/>
                        <w:right w:val="none" w:sz="0" w:space="0" w:color="auto"/>
                      </w:divBdr>
                      <w:divsChild>
                        <w:div w:id="209501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643713">
      <w:bodyDiv w:val="1"/>
      <w:marLeft w:val="0"/>
      <w:marRight w:val="0"/>
      <w:marTop w:val="0"/>
      <w:marBottom w:val="0"/>
      <w:divBdr>
        <w:top w:val="none" w:sz="0" w:space="0" w:color="auto"/>
        <w:left w:val="none" w:sz="0" w:space="0" w:color="auto"/>
        <w:bottom w:val="none" w:sz="0" w:space="0" w:color="auto"/>
        <w:right w:val="none" w:sz="0" w:space="0" w:color="auto"/>
      </w:divBdr>
      <w:divsChild>
        <w:div w:id="659308709">
          <w:marLeft w:val="240"/>
          <w:marRight w:val="240"/>
          <w:marTop w:val="0"/>
          <w:marBottom w:val="0"/>
          <w:divBdr>
            <w:top w:val="none" w:sz="0" w:space="0" w:color="auto"/>
            <w:left w:val="none" w:sz="0" w:space="0" w:color="auto"/>
            <w:bottom w:val="none" w:sz="0" w:space="0" w:color="auto"/>
            <w:right w:val="none" w:sz="0" w:space="0" w:color="auto"/>
          </w:divBdr>
          <w:divsChild>
            <w:div w:id="968703178">
              <w:marLeft w:val="0"/>
              <w:marRight w:val="0"/>
              <w:marTop w:val="0"/>
              <w:marBottom w:val="0"/>
              <w:divBdr>
                <w:top w:val="none" w:sz="0" w:space="0" w:color="auto"/>
                <w:left w:val="none" w:sz="0" w:space="0" w:color="auto"/>
                <w:bottom w:val="none" w:sz="0" w:space="0" w:color="auto"/>
                <w:right w:val="none" w:sz="0" w:space="0" w:color="auto"/>
              </w:divBdr>
              <w:divsChild>
                <w:div w:id="1092317737">
                  <w:marLeft w:val="0"/>
                  <w:marRight w:val="0"/>
                  <w:marTop w:val="40"/>
                  <w:marBottom w:val="160"/>
                  <w:divBdr>
                    <w:top w:val="none" w:sz="0" w:space="0" w:color="auto"/>
                    <w:left w:val="none" w:sz="0" w:space="0" w:color="auto"/>
                    <w:bottom w:val="none" w:sz="0" w:space="0" w:color="auto"/>
                    <w:right w:val="none" w:sz="0" w:space="0" w:color="auto"/>
                  </w:divBdr>
                </w:div>
              </w:divsChild>
            </w:div>
          </w:divsChild>
        </w:div>
      </w:divsChild>
    </w:div>
    <w:div w:id="608392661">
      <w:bodyDiv w:val="1"/>
      <w:marLeft w:val="0"/>
      <w:marRight w:val="0"/>
      <w:marTop w:val="0"/>
      <w:marBottom w:val="0"/>
      <w:divBdr>
        <w:top w:val="none" w:sz="0" w:space="0" w:color="auto"/>
        <w:left w:val="none" w:sz="0" w:space="0" w:color="auto"/>
        <w:bottom w:val="none" w:sz="0" w:space="0" w:color="auto"/>
        <w:right w:val="none" w:sz="0" w:space="0" w:color="auto"/>
      </w:divBdr>
      <w:divsChild>
        <w:div w:id="1015809178">
          <w:marLeft w:val="240"/>
          <w:marRight w:val="240"/>
          <w:marTop w:val="0"/>
          <w:marBottom w:val="0"/>
          <w:divBdr>
            <w:top w:val="none" w:sz="0" w:space="0" w:color="auto"/>
            <w:left w:val="none" w:sz="0" w:space="0" w:color="auto"/>
            <w:bottom w:val="none" w:sz="0" w:space="0" w:color="auto"/>
            <w:right w:val="none" w:sz="0" w:space="0" w:color="auto"/>
          </w:divBdr>
        </w:div>
      </w:divsChild>
    </w:div>
    <w:div w:id="608859341">
      <w:bodyDiv w:val="1"/>
      <w:marLeft w:val="0"/>
      <w:marRight w:val="0"/>
      <w:marTop w:val="0"/>
      <w:marBottom w:val="0"/>
      <w:divBdr>
        <w:top w:val="none" w:sz="0" w:space="0" w:color="auto"/>
        <w:left w:val="none" w:sz="0" w:space="0" w:color="auto"/>
        <w:bottom w:val="none" w:sz="0" w:space="0" w:color="auto"/>
        <w:right w:val="none" w:sz="0" w:space="0" w:color="auto"/>
      </w:divBdr>
      <w:divsChild>
        <w:div w:id="1932271816">
          <w:marLeft w:val="240"/>
          <w:marRight w:val="240"/>
          <w:marTop w:val="0"/>
          <w:marBottom w:val="0"/>
          <w:divBdr>
            <w:top w:val="none" w:sz="0" w:space="0" w:color="auto"/>
            <w:left w:val="none" w:sz="0" w:space="0" w:color="auto"/>
            <w:bottom w:val="none" w:sz="0" w:space="0" w:color="auto"/>
            <w:right w:val="none" w:sz="0" w:space="0" w:color="auto"/>
          </w:divBdr>
          <w:divsChild>
            <w:div w:id="1448505633">
              <w:marLeft w:val="0"/>
              <w:marRight w:val="0"/>
              <w:marTop w:val="0"/>
              <w:marBottom w:val="0"/>
              <w:divBdr>
                <w:top w:val="none" w:sz="0" w:space="0" w:color="auto"/>
                <w:left w:val="none" w:sz="0" w:space="0" w:color="auto"/>
                <w:bottom w:val="none" w:sz="0" w:space="0" w:color="auto"/>
                <w:right w:val="none" w:sz="0" w:space="0" w:color="auto"/>
              </w:divBdr>
              <w:divsChild>
                <w:div w:id="1156262607">
                  <w:marLeft w:val="0"/>
                  <w:marRight w:val="0"/>
                  <w:marTop w:val="200"/>
                  <w:marBottom w:val="0"/>
                  <w:divBdr>
                    <w:top w:val="none" w:sz="0" w:space="0" w:color="auto"/>
                    <w:left w:val="none" w:sz="0" w:space="0" w:color="auto"/>
                    <w:bottom w:val="none" w:sz="0" w:space="0" w:color="auto"/>
                    <w:right w:val="none" w:sz="0" w:space="0" w:color="auto"/>
                  </w:divBdr>
                </w:div>
              </w:divsChild>
            </w:div>
            <w:div w:id="1849054761">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 w:id="609703128">
      <w:bodyDiv w:val="1"/>
      <w:marLeft w:val="0"/>
      <w:marRight w:val="0"/>
      <w:marTop w:val="0"/>
      <w:marBottom w:val="0"/>
      <w:divBdr>
        <w:top w:val="none" w:sz="0" w:space="0" w:color="auto"/>
        <w:left w:val="none" w:sz="0" w:space="0" w:color="auto"/>
        <w:bottom w:val="none" w:sz="0" w:space="0" w:color="auto"/>
        <w:right w:val="none" w:sz="0" w:space="0" w:color="auto"/>
      </w:divBdr>
      <w:divsChild>
        <w:div w:id="265159664">
          <w:marLeft w:val="240"/>
          <w:marRight w:val="240"/>
          <w:marTop w:val="0"/>
          <w:marBottom w:val="0"/>
          <w:divBdr>
            <w:top w:val="none" w:sz="0" w:space="0" w:color="auto"/>
            <w:left w:val="none" w:sz="0" w:space="0" w:color="auto"/>
            <w:bottom w:val="none" w:sz="0" w:space="0" w:color="auto"/>
            <w:right w:val="none" w:sz="0" w:space="0" w:color="auto"/>
          </w:divBdr>
        </w:div>
      </w:divsChild>
    </w:div>
    <w:div w:id="614024340">
      <w:bodyDiv w:val="1"/>
      <w:marLeft w:val="0"/>
      <w:marRight w:val="0"/>
      <w:marTop w:val="0"/>
      <w:marBottom w:val="0"/>
      <w:divBdr>
        <w:top w:val="none" w:sz="0" w:space="0" w:color="auto"/>
        <w:left w:val="none" w:sz="0" w:space="0" w:color="auto"/>
        <w:bottom w:val="none" w:sz="0" w:space="0" w:color="auto"/>
        <w:right w:val="none" w:sz="0" w:space="0" w:color="auto"/>
      </w:divBdr>
      <w:divsChild>
        <w:div w:id="881291146">
          <w:marLeft w:val="240"/>
          <w:marRight w:val="240"/>
          <w:marTop w:val="0"/>
          <w:marBottom w:val="0"/>
          <w:divBdr>
            <w:top w:val="none" w:sz="0" w:space="0" w:color="auto"/>
            <w:left w:val="none" w:sz="0" w:space="0" w:color="auto"/>
            <w:bottom w:val="none" w:sz="0" w:space="0" w:color="auto"/>
            <w:right w:val="none" w:sz="0" w:space="0" w:color="auto"/>
          </w:divBdr>
        </w:div>
      </w:divsChild>
    </w:div>
    <w:div w:id="627786774">
      <w:bodyDiv w:val="1"/>
      <w:marLeft w:val="0"/>
      <w:marRight w:val="0"/>
      <w:marTop w:val="0"/>
      <w:marBottom w:val="0"/>
      <w:divBdr>
        <w:top w:val="none" w:sz="0" w:space="0" w:color="auto"/>
        <w:left w:val="none" w:sz="0" w:space="0" w:color="auto"/>
        <w:bottom w:val="none" w:sz="0" w:space="0" w:color="auto"/>
        <w:right w:val="none" w:sz="0" w:space="0" w:color="auto"/>
      </w:divBdr>
      <w:divsChild>
        <w:div w:id="1211307511">
          <w:marLeft w:val="240"/>
          <w:marRight w:val="240"/>
          <w:marTop w:val="0"/>
          <w:marBottom w:val="0"/>
          <w:divBdr>
            <w:top w:val="none" w:sz="0" w:space="0" w:color="auto"/>
            <w:left w:val="none" w:sz="0" w:space="0" w:color="auto"/>
            <w:bottom w:val="none" w:sz="0" w:space="0" w:color="auto"/>
            <w:right w:val="none" w:sz="0" w:space="0" w:color="auto"/>
          </w:divBdr>
          <w:divsChild>
            <w:div w:id="2014647206">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 w:id="630669195">
      <w:bodyDiv w:val="1"/>
      <w:marLeft w:val="0"/>
      <w:marRight w:val="0"/>
      <w:marTop w:val="0"/>
      <w:marBottom w:val="0"/>
      <w:divBdr>
        <w:top w:val="none" w:sz="0" w:space="0" w:color="auto"/>
        <w:left w:val="none" w:sz="0" w:space="0" w:color="auto"/>
        <w:bottom w:val="none" w:sz="0" w:space="0" w:color="auto"/>
        <w:right w:val="none" w:sz="0" w:space="0" w:color="auto"/>
      </w:divBdr>
      <w:divsChild>
        <w:div w:id="794834982">
          <w:marLeft w:val="240"/>
          <w:marRight w:val="240"/>
          <w:marTop w:val="0"/>
          <w:marBottom w:val="0"/>
          <w:divBdr>
            <w:top w:val="none" w:sz="0" w:space="0" w:color="auto"/>
            <w:left w:val="none" w:sz="0" w:space="0" w:color="auto"/>
            <w:bottom w:val="none" w:sz="0" w:space="0" w:color="auto"/>
            <w:right w:val="none" w:sz="0" w:space="0" w:color="auto"/>
          </w:divBdr>
          <w:divsChild>
            <w:div w:id="1024477845">
              <w:marLeft w:val="0"/>
              <w:marRight w:val="0"/>
              <w:marTop w:val="320"/>
              <w:marBottom w:val="0"/>
              <w:divBdr>
                <w:top w:val="none" w:sz="0" w:space="0" w:color="auto"/>
                <w:left w:val="none" w:sz="0" w:space="0" w:color="auto"/>
                <w:bottom w:val="none" w:sz="0" w:space="0" w:color="auto"/>
                <w:right w:val="none" w:sz="0" w:space="0" w:color="auto"/>
              </w:divBdr>
            </w:div>
            <w:div w:id="1672949048">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 w:id="633415064">
      <w:bodyDiv w:val="1"/>
      <w:marLeft w:val="0"/>
      <w:marRight w:val="0"/>
      <w:marTop w:val="0"/>
      <w:marBottom w:val="0"/>
      <w:divBdr>
        <w:top w:val="none" w:sz="0" w:space="0" w:color="auto"/>
        <w:left w:val="none" w:sz="0" w:space="0" w:color="auto"/>
        <w:bottom w:val="none" w:sz="0" w:space="0" w:color="auto"/>
        <w:right w:val="none" w:sz="0" w:space="0" w:color="auto"/>
      </w:divBdr>
      <w:divsChild>
        <w:div w:id="767578806">
          <w:marLeft w:val="240"/>
          <w:marRight w:val="240"/>
          <w:marTop w:val="0"/>
          <w:marBottom w:val="0"/>
          <w:divBdr>
            <w:top w:val="none" w:sz="0" w:space="0" w:color="auto"/>
            <w:left w:val="none" w:sz="0" w:space="0" w:color="auto"/>
            <w:bottom w:val="none" w:sz="0" w:space="0" w:color="auto"/>
            <w:right w:val="none" w:sz="0" w:space="0" w:color="auto"/>
          </w:divBdr>
        </w:div>
      </w:divsChild>
    </w:div>
    <w:div w:id="663439783">
      <w:bodyDiv w:val="1"/>
      <w:marLeft w:val="0"/>
      <w:marRight w:val="0"/>
      <w:marTop w:val="0"/>
      <w:marBottom w:val="0"/>
      <w:divBdr>
        <w:top w:val="none" w:sz="0" w:space="0" w:color="auto"/>
        <w:left w:val="none" w:sz="0" w:space="0" w:color="auto"/>
        <w:bottom w:val="none" w:sz="0" w:space="0" w:color="auto"/>
        <w:right w:val="none" w:sz="0" w:space="0" w:color="auto"/>
      </w:divBdr>
      <w:divsChild>
        <w:div w:id="1273588614">
          <w:marLeft w:val="240"/>
          <w:marRight w:val="240"/>
          <w:marTop w:val="0"/>
          <w:marBottom w:val="0"/>
          <w:divBdr>
            <w:top w:val="none" w:sz="0" w:space="0" w:color="auto"/>
            <w:left w:val="none" w:sz="0" w:space="0" w:color="auto"/>
            <w:bottom w:val="none" w:sz="0" w:space="0" w:color="auto"/>
            <w:right w:val="none" w:sz="0" w:space="0" w:color="auto"/>
          </w:divBdr>
        </w:div>
      </w:divsChild>
    </w:div>
    <w:div w:id="683478075">
      <w:bodyDiv w:val="1"/>
      <w:marLeft w:val="0"/>
      <w:marRight w:val="0"/>
      <w:marTop w:val="0"/>
      <w:marBottom w:val="0"/>
      <w:divBdr>
        <w:top w:val="none" w:sz="0" w:space="0" w:color="auto"/>
        <w:left w:val="none" w:sz="0" w:space="0" w:color="auto"/>
        <w:bottom w:val="none" w:sz="0" w:space="0" w:color="auto"/>
        <w:right w:val="none" w:sz="0" w:space="0" w:color="auto"/>
      </w:divBdr>
      <w:divsChild>
        <w:div w:id="1982034539">
          <w:marLeft w:val="240"/>
          <w:marRight w:val="240"/>
          <w:marTop w:val="0"/>
          <w:marBottom w:val="0"/>
          <w:divBdr>
            <w:top w:val="none" w:sz="0" w:space="0" w:color="auto"/>
            <w:left w:val="none" w:sz="0" w:space="0" w:color="auto"/>
            <w:bottom w:val="none" w:sz="0" w:space="0" w:color="auto"/>
            <w:right w:val="none" w:sz="0" w:space="0" w:color="auto"/>
          </w:divBdr>
          <w:divsChild>
            <w:div w:id="1577125959">
              <w:marLeft w:val="0"/>
              <w:marRight w:val="0"/>
              <w:marTop w:val="0"/>
              <w:marBottom w:val="0"/>
              <w:divBdr>
                <w:top w:val="none" w:sz="0" w:space="0" w:color="auto"/>
                <w:left w:val="none" w:sz="0" w:space="0" w:color="auto"/>
                <w:bottom w:val="none" w:sz="0" w:space="0" w:color="auto"/>
                <w:right w:val="none" w:sz="0" w:space="0" w:color="auto"/>
              </w:divBdr>
              <w:divsChild>
                <w:div w:id="1135441147">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 w:id="695422398">
      <w:bodyDiv w:val="1"/>
      <w:marLeft w:val="0"/>
      <w:marRight w:val="0"/>
      <w:marTop w:val="0"/>
      <w:marBottom w:val="0"/>
      <w:divBdr>
        <w:top w:val="none" w:sz="0" w:space="0" w:color="auto"/>
        <w:left w:val="none" w:sz="0" w:space="0" w:color="auto"/>
        <w:bottom w:val="none" w:sz="0" w:space="0" w:color="auto"/>
        <w:right w:val="none" w:sz="0" w:space="0" w:color="auto"/>
      </w:divBdr>
      <w:divsChild>
        <w:div w:id="1695576346">
          <w:marLeft w:val="240"/>
          <w:marRight w:val="240"/>
          <w:marTop w:val="0"/>
          <w:marBottom w:val="0"/>
          <w:divBdr>
            <w:top w:val="none" w:sz="0" w:space="0" w:color="auto"/>
            <w:left w:val="none" w:sz="0" w:space="0" w:color="auto"/>
            <w:bottom w:val="none" w:sz="0" w:space="0" w:color="auto"/>
            <w:right w:val="none" w:sz="0" w:space="0" w:color="auto"/>
          </w:divBdr>
          <w:divsChild>
            <w:div w:id="2024546951">
              <w:marLeft w:val="0"/>
              <w:marRight w:val="0"/>
              <w:marTop w:val="320"/>
              <w:marBottom w:val="0"/>
              <w:divBdr>
                <w:top w:val="none" w:sz="0" w:space="0" w:color="auto"/>
                <w:left w:val="none" w:sz="0" w:space="0" w:color="auto"/>
                <w:bottom w:val="none" w:sz="0" w:space="0" w:color="auto"/>
                <w:right w:val="none" w:sz="0" w:space="0" w:color="auto"/>
              </w:divBdr>
            </w:div>
            <w:div w:id="697925210">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 w:id="695732666">
      <w:bodyDiv w:val="1"/>
      <w:marLeft w:val="0"/>
      <w:marRight w:val="0"/>
      <w:marTop w:val="0"/>
      <w:marBottom w:val="0"/>
      <w:divBdr>
        <w:top w:val="none" w:sz="0" w:space="0" w:color="auto"/>
        <w:left w:val="none" w:sz="0" w:space="0" w:color="auto"/>
        <w:bottom w:val="none" w:sz="0" w:space="0" w:color="auto"/>
        <w:right w:val="none" w:sz="0" w:space="0" w:color="auto"/>
      </w:divBdr>
      <w:divsChild>
        <w:div w:id="1398280071">
          <w:marLeft w:val="240"/>
          <w:marRight w:val="240"/>
          <w:marTop w:val="0"/>
          <w:marBottom w:val="0"/>
          <w:divBdr>
            <w:top w:val="none" w:sz="0" w:space="0" w:color="auto"/>
            <w:left w:val="none" w:sz="0" w:space="0" w:color="auto"/>
            <w:bottom w:val="none" w:sz="0" w:space="0" w:color="auto"/>
            <w:right w:val="none" w:sz="0" w:space="0" w:color="auto"/>
          </w:divBdr>
        </w:div>
      </w:divsChild>
    </w:div>
    <w:div w:id="709303904">
      <w:bodyDiv w:val="1"/>
      <w:marLeft w:val="0"/>
      <w:marRight w:val="0"/>
      <w:marTop w:val="0"/>
      <w:marBottom w:val="0"/>
      <w:divBdr>
        <w:top w:val="none" w:sz="0" w:space="0" w:color="auto"/>
        <w:left w:val="none" w:sz="0" w:space="0" w:color="auto"/>
        <w:bottom w:val="none" w:sz="0" w:space="0" w:color="auto"/>
        <w:right w:val="none" w:sz="0" w:space="0" w:color="auto"/>
      </w:divBdr>
      <w:divsChild>
        <w:div w:id="1885092052">
          <w:marLeft w:val="240"/>
          <w:marRight w:val="240"/>
          <w:marTop w:val="0"/>
          <w:marBottom w:val="0"/>
          <w:divBdr>
            <w:top w:val="none" w:sz="0" w:space="0" w:color="auto"/>
            <w:left w:val="none" w:sz="0" w:space="0" w:color="auto"/>
            <w:bottom w:val="none" w:sz="0" w:space="0" w:color="auto"/>
            <w:right w:val="none" w:sz="0" w:space="0" w:color="auto"/>
          </w:divBdr>
        </w:div>
      </w:divsChild>
    </w:div>
    <w:div w:id="723525737">
      <w:bodyDiv w:val="1"/>
      <w:marLeft w:val="0"/>
      <w:marRight w:val="0"/>
      <w:marTop w:val="0"/>
      <w:marBottom w:val="0"/>
      <w:divBdr>
        <w:top w:val="none" w:sz="0" w:space="0" w:color="auto"/>
        <w:left w:val="none" w:sz="0" w:space="0" w:color="auto"/>
        <w:bottom w:val="none" w:sz="0" w:space="0" w:color="auto"/>
        <w:right w:val="none" w:sz="0" w:space="0" w:color="auto"/>
      </w:divBdr>
      <w:divsChild>
        <w:div w:id="2141262433">
          <w:marLeft w:val="240"/>
          <w:marRight w:val="240"/>
          <w:marTop w:val="0"/>
          <w:marBottom w:val="0"/>
          <w:divBdr>
            <w:top w:val="none" w:sz="0" w:space="0" w:color="auto"/>
            <w:left w:val="none" w:sz="0" w:space="0" w:color="auto"/>
            <w:bottom w:val="none" w:sz="0" w:space="0" w:color="auto"/>
            <w:right w:val="none" w:sz="0" w:space="0" w:color="auto"/>
          </w:divBdr>
          <w:divsChild>
            <w:div w:id="1598366135">
              <w:marLeft w:val="0"/>
              <w:marRight w:val="0"/>
              <w:marTop w:val="0"/>
              <w:marBottom w:val="0"/>
              <w:divBdr>
                <w:top w:val="none" w:sz="0" w:space="0" w:color="auto"/>
                <w:left w:val="none" w:sz="0" w:space="0" w:color="auto"/>
                <w:bottom w:val="none" w:sz="0" w:space="0" w:color="auto"/>
                <w:right w:val="none" w:sz="0" w:space="0" w:color="auto"/>
              </w:divBdr>
              <w:divsChild>
                <w:div w:id="1819835226">
                  <w:marLeft w:val="0"/>
                  <w:marRight w:val="0"/>
                  <w:marTop w:val="200"/>
                  <w:marBottom w:val="0"/>
                  <w:divBdr>
                    <w:top w:val="none" w:sz="0" w:space="0" w:color="auto"/>
                    <w:left w:val="none" w:sz="0" w:space="0" w:color="auto"/>
                    <w:bottom w:val="none" w:sz="0" w:space="0" w:color="auto"/>
                    <w:right w:val="none" w:sz="0" w:space="0" w:color="auto"/>
                  </w:divBdr>
                </w:div>
              </w:divsChild>
            </w:div>
            <w:div w:id="1939092419">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 w:id="740443751">
      <w:bodyDiv w:val="1"/>
      <w:marLeft w:val="0"/>
      <w:marRight w:val="0"/>
      <w:marTop w:val="0"/>
      <w:marBottom w:val="0"/>
      <w:divBdr>
        <w:top w:val="none" w:sz="0" w:space="0" w:color="auto"/>
        <w:left w:val="none" w:sz="0" w:space="0" w:color="auto"/>
        <w:bottom w:val="none" w:sz="0" w:space="0" w:color="auto"/>
        <w:right w:val="none" w:sz="0" w:space="0" w:color="auto"/>
      </w:divBdr>
      <w:divsChild>
        <w:div w:id="993602284">
          <w:marLeft w:val="240"/>
          <w:marRight w:val="240"/>
          <w:marTop w:val="0"/>
          <w:marBottom w:val="0"/>
          <w:divBdr>
            <w:top w:val="none" w:sz="0" w:space="0" w:color="auto"/>
            <w:left w:val="none" w:sz="0" w:space="0" w:color="auto"/>
            <w:bottom w:val="none" w:sz="0" w:space="0" w:color="auto"/>
            <w:right w:val="none" w:sz="0" w:space="0" w:color="auto"/>
          </w:divBdr>
          <w:divsChild>
            <w:div w:id="1776704823">
              <w:marLeft w:val="0"/>
              <w:marRight w:val="0"/>
              <w:marTop w:val="320"/>
              <w:marBottom w:val="0"/>
              <w:divBdr>
                <w:top w:val="none" w:sz="0" w:space="0" w:color="auto"/>
                <w:left w:val="none" w:sz="0" w:space="0" w:color="auto"/>
                <w:bottom w:val="none" w:sz="0" w:space="0" w:color="auto"/>
                <w:right w:val="none" w:sz="0" w:space="0" w:color="auto"/>
              </w:divBdr>
            </w:div>
            <w:div w:id="1802109328">
              <w:marLeft w:val="0"/>
              <w:marRight w:val="0"/>
              <w:marTop w:val="180"/>
              <w:marBottom w:val="0"/>
              <w:divBdr>
                <w:top w:val="none" w:sz="0" w:space="0" w:color="auto"/>
                <w:left w:val="none" w:sz="0" w:space="0" w:color="auto"/>
                <w:bottom w:val="none" w:sz="0" w:space="0" w:color="auto"/>
                <w:right w:val="none" w:sz="0" w:space="0" w:color="auto"/>
              </w:divBdr>
              <w:divsChild>
                <w:div w:id="946079323">
                  <w:marLeft w:val="0"/>
                  <w:marRight w:val="0"/>
                  <w:marTop w:val="200"/>
                  <w:marBottom w:val="0"/>
                  <w:divBdr>
                    <w:top w:val="none" w:sz="0" w:space="0" w:color="auto"/>
                    <w:left w:val="none" w:sz="0" w:space="0" w:color="auto"/>
                    <w:bottom w:val="none" w:sz="0" w:space="0" w:color="auto"/>
                    <w:right w:val="none" w:sz="0" w:space="0" w:color="auto"/>
                  </w:divBdr>
                </w:div>
              </w:divsChild>
            </w:div>
            <w:div w:id="398140977">
              <w:marLeft w:val="0"/>
              <w:marRight w:val="0"/>
              <w:marTop w:val="0"/>
              <w:marBottom w:val="0"/>
              <w:divBdr>
                <w:top w:val="none" w:sz="0" w:space="0" w:color="auto"/>
                <w:left w:val="none" w:sz="0" w:space="0" w:color="auto"/>
                <w:bottom w:val="none" w:sz="0" w:space="0" w:color="auto"/>
                <w:right w:val="none" w:sz="0" w:space="0" w:color="auto"/>
              </w:divBdr>
              <w:divsChild>
                <w:div w:id="687870951">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 w:id="760757912">
      <w:bodyDiv w:val="1"/>
      <w:marLeft w:val="0"/>
      <w:marRight w:val="0"/>
      <w:marTop w:val="0"/>
      <w:marBottom w:val="0"/>
      <w:divBdr>
        <w:top w:val="none" w:sz="0" w:space="0" w:color="auto"/>
        <w:left w:val="none" w:sz="0" w:space="0" w:color="auto"/>
        <w:bottom w:val="none" w:sz="0" w:space="0" w:color="auto"/>
        <w:right w:val="none" w:sz="0" w:space="0" w:color="auto"/>
      </w:divBdr>
      <w:divsChild>
        <w:div w:id="1634628150">
          <w:marLeft w:val="240"/>
          <w:marRight w:val="240"/>
          <w:marTop w:val="0"/>
          <w:marBottom w:val="0"/>
          <w:divBdr>
            <w:top w:val="none" w:sz="0" w:space="0" w:color="auto"/>
            <w:left w:val="none" w:sz="0" w:space="0" w:color="auto"/>
            <w:bottom w:val="none" w:sz="0" w:space="0" w:color="auto"/>
            <w:right w:val="none" w:sz="0" w:space="0" w:color="auto"/>
          </w:divBdr>
        </w:div>
      </w:divsChild>
    </w:div>
    <w:div w:id="780685984">
      <w:bodyDiv w:val="1"/>
      <w:marLeft w:val="0"/>
      <w:marRight w:val="0"/>
      <w:marTop w:val="0"/>
      <w:marBottom w:val="0"/>
      <w:divBdr>
        <w:top w:val="none" w:sz="0" w:space="0" w:color="auto"/>
        <w:left w:val="none" w:sz="0" w:space="0" w:color="auto"/>
        <w:bottom w:val="none" w:sz="0" w:space="0" w:color="auto"/>
        <w:right w:val="none" w:sz="0" w:space="0" w:color="auto"/>
      </w:divBdr>
      <w:divsChild>
        <w:div w:id="143860656">
          <w:marLeft w:val="240"/>
          <w:marRight w:val="240"/>
          <w:marTop w:val="0"/>
          <w:marBottom w:val="0"/>
          <w:divBdr>
            <w:top w:val="none" w:sz="0" w:space="0" w:color="auto"/>
            <w:left w:val="none" w:sz="0" w:space="0" w:color="auto"/>
            <w:bottom w:val="none" w:sz="0" w:space="0" w:color="auto"/>
            <w:right w:val="none" w:sz="0" w:space="0" w:color="auto"/>
          </w:divBdr>
        </w:div>
      </w:divsChild>
    </w:div>
    <w:div w:id="792286868">
      <w:bodyDiv w:val="1"/>
      <w:marLeft w:val="0"/>
      <w:marRight w:val="0"/>
      <w:marTop w:val="0"/>
      <w:marBottom w:val="0"/>
      <w:divBdr>
        <w:top w:val="none" w:sz="0" w:space="0" w:color="auto"/>
        <w:left w:val="none" w:sz="0" w:space="0" w:color="auto"/>
        <w:bottom w:val="none" w:sz="0" w:space="0" w:color="auto"/>
        <w:right w:val="none" w:sz="0" w:space="0" w:color="auto"/>
      </w:divBdr>
      <w:divsChild>
        <w:div w:id="1694378031">
          <w:marLeft w:val="240"/>
          <w:marRight w:val="240"/>
          <w:marTop w:val="0"/>
          <w:marBottom w:val="0"/>
          <w:divBdr>
            <w:top w:val="none" w:sz="0" w:space="0" w:color="auto"/>
            <w:left w:val="none" w:sz="0" w:space="0" w:color="auto"/>
            <w:bottom w:val="none" w:sz="0" w:space="0" w:color="auto"/>
            <w:right w:val="none" w:sz="0" w:space="0" w:color="auto"/>
          </w:divBdr>
          <w:divsChild>
            <w:div w:id="90860728">
              <w:marLeft w:val="0"/>
              <w:marRight w:val="0"/>
              <w:marTop w:val="0"/>
              <w:marBottom w:val="0"/>
              <w:divBdr>
                <w:top w:val="none" w:sz="0" w:space="0" w:color="auto"/>
                <w:left w:val="none" w:sz="0" w:space="0" w:color="auto"/>
                <w:bottom w:val="none" w:sz="0" w:space="0" w:color="auto"/>
                <w:right w:val="none" w:sz="0" w:space="0" w:color="auto"/>
              </w:divBdr>
              <w:divsChild>
                <w:div w:id="1827429095">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 w:id="798958632">
      <w:bodyDiv w:val="1"/>
      <w:marLeft w:val="0"/>
      <w:marRight w:val="0"/>
      <w:marTop w:val="0"/>
      <w:marBottom w:val="0"/>
      <w:divBdr>
        <w:top w:val="none" w:sz="0" w:space="0" w:color="auto"/>
        <w:left w:val="none" w:sz="0" w:space="0" w:color="auto"/>
        <w:bottom w:val="none" w:sz="0" w:space="0" w:color="auto"/>
        <w:right w:val="none" w:sz="0" w:space="0" w:color="auto"/>
      </w:divBdr>
      <w:divsChild>
        <w:div w:id="800541903">
          <w:marLeft w:val="240"/>
          <w:marRight w:val="240"/>
          <w:marTop w:val="0"/>
          <w:marBottom w:val="0"/>
          <w:divBdr>
            <w:top w:val="none" w:sz="0" w:space="0" w:color="auto"/>
            <w:left w:val="none" w:sz="0" w:space="0" w:color="auto"/>
            <w:bottom w:val="none" w:sz="0" w:space="0" w:color="auto"/>
            <w:right w:val="none" w:sz="0" w:space="0" w:color="auto"/>
          </w:divBdr>
          <w:divsChild>
            <w:div w:id="1573663178">
              <w:marLeft w:val="0"/>
              <w:marRight w:val="0"/>
              <w:marTop w:val="320"/>
              <w:marBottom w:val="0"/>
              <w:divBdr>
                <w:top w:val="none" w:sz="0" w:space="0" w:color="auto"/>
                <w:left w:val="none" w:sz="0" w:space="0" w:color="auto"/>
                <w:bottom w:val="none" w:sz="0" w:space="0" w:color="auto"/>
                <w:right w:val="none" w:sz="0" w:space="0" w:color="auto"/>
              </w:divBdr>
            </w:div>
            <w:div w:id="641732199">
              <w:marLeft w:val="0"/>
              <w:marRight w:val="0"/>
              <w:marTop w:val="320"/>
              <w:marBottom w:val="0"/>
              <w:divBdr>
                <w:top w:val="none" w:sz="0" w:space="0" w:color="auto"/>
                <w:left w:val="none" w:sz="0" w:space="0" w:color="auto"/>
                <w:bottom w:val="none" w:sz="0" w:space="0" w:color="auto"/>
                <w:right w:val="none" w:sz="0" w:space="0" w:color="auto"/>
              </w:divBdr>
            </w:div>
            <w:div w:id="196503547">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 w:id="799154253">
      <w:bodyDiv w:val="1"/>
      <w:marLeft w:val="0"/>
      <w:marRight w:val="0"/>
      <w:marTop w:val="0"/>
      <w:marBottom w:val="0"/>
      <w:divBdr>
        <w:top w:val="none" w:sz="0" w:space="0" w:color="auto"/>
        <w:left w:val="none" w:sz="0" w:space="0" w:color="auto"/>
        <w:bottom w:val="none" w:sz="0" w:space="0" w:color="auto"/>
        <w:right w:val="none" w:sz="0" w:space="0" w:color="auto"/>
      </w:divBdr>
      <w:divsChild>
        <w:div w:id="127431409">
          <w:marLeft w:val="240"/>
          <w:marRight w:val="240"/>
          <w:marTop w:val="0"/>
          <w:marBottom w:val="0"/>
          <w:divBdr>
            <w:top w:val="none" w:sz="0" w:space="0" w:color="auto"/>
            <w:left w:val="none" w:sz="0" w:space="0" w:color="auto"/>
            <w:bottom w:val="none" w:sz="0" w:space="0" w:color="auto"/>
            <w:right w:val="none" w:sz="0" w:space="0" w:color="auto"/>
          </w:divBdr>
        </w:div>
      </w:divsChild>
    </w:div>
    <w:div w:id="802236266">
      <w:bodyDiv w:val="1"/>
      <w:marLeft w:val="0"/>
      <w:marRight w:val="0"/>
      <w:marTop w:val="0"/>
      <w:marBottom w:val="0"/>
      <w:divBdr>
        <w:top w:val="none" w:sz="0" w:space="0" w:color="auto"/>
        <w:left w:val="none" w:sz="0" w:space="0" w:color="auto"/>
        <w:bottom w:val="none" w:sz="0" w:space="0" w:color="auto"/>
        <w:right w:val="none" w:sz="0" w:space="0" w:color="auto"/>
      </w:divBdr>
      <w:divsChild>
        <w:div w:id="1554543448">
          <w:marLeft w:val="240"/>
          <w:marRight w:val="240"/>
          <w:marTop w:val="0"/>
          <w:marBottom w:val="0"/>
          <w:divBdr>
            <w:top w:val="none" w:sz="0" w:space="0" w:color="auto"/>
            <w:left w:val="none" w:sz="0" w:space="0" w:color="auto"/>
            <w:bottom w:val="none" w:sz="0" w:space="0" w:color="auto"/>
            <w:right w:val="none" w:sz="0" w:space="0" w:color="auto"/>
          </w:divBdr>
        </w:div>
      </w:divsChild>
    </w:div>
    <w:div w:id="803700571">
      <w:bodyDiv w:val="1"/>
      <w:marLeft w:val="0"/>
      <w:marRight w:val="0"/>
      <w:marTop w:val="0"/>
      <w:marBottom w:val="0"/>
      <w:divBdr>
        <w:top w:val="none" w:sz="0" w:space="0" w:color="auto"/>
        <w:left w:val="none" w:sz="0" w:space="0" w:color="auto"/>
        <w:bottom w:val="none" w:sz="0" w:space="0" w:color="auto"/>
        <w:right w:val="none" w:sz="0" w:space="0" w:color="auto"/>
      </w:divBdr>
      <w:divsChild>
        <w:div w:id="188299656">
          <w:marLeft w:val="240"/>
          <w:marRight w:val="240"/>
          <w:marTop w:val="0"/>
          <w:marBottom w:val="0"/>
          <w:divBdr>
            <w:top w:val="none" w:sz="0" w:space="0" w:color="auto"/>
            <w:left w:val="none" w:sz="0" w:space="0" w:color="auto"/>
            <w:bottom w:val="none" w:sz="0" w:space="0" w:color="auto"/>
            <w:right w:val="none" w:sz="0" w:space="0" w:color="auto"/>
          </w:divBdr>
        </w:div>
      </w:divsChild>
    </w:div>
    <w:div w:id="814100575">
      <w:bodyDiv w:val="1"/>
      <w:marLeft w:val="0"/>
      <w:marRight w:val="0"/>
      <w:marTop w:val="0"/>
      <w:marBottom w:val="0"/>
      <w:divBdr>
        <w:top w:val="none" w:sz="0" w:space="0" w:color="auto"/>
        <w:left w:val="none" w:sz="0" w:space="0" w:color="auto"/>
        <w:bottom w:val="none" w:sz="0" w:space="0" w:color="auto"/>
        <w:right w:val="none" w:sz="0" w:space="0" w:color="auto"/>
      </w:divBdr>
      <w:divsChild>
        <w:div w:id="1086725256">
          <w:marLeft w:val="240"/>
          <w:marRight w:val="240"/>
          <w:marTop w:val="0"/>
          <w:marBottom w:val="0"/>
          <w:divBdr>
            <w:top w:val="none" w:sz="0" w:space="0" w:color="auto"/>
            <w:left w:val="none" w:sz="0" w:space="0" w:color="auto"/>
            <w:bottom w:val="none" w:sz="0" w:space="0" w:color="auto"/>
            <w:right w:val="none" w:sz="0" w:space="0" w:color="auto"/>
          </w:divBdr>
          <w:divsChild>
            <w:div w:id="1195920690">
              <w:marLeft w:val="0"/>
              <w:marRight w:val="0"/>
              <w:marTop w:val="320"/>
              <w:marBottom w:val="0"/>
              <w:divBdr>
                <w:top w:val="none" w:sz="0" w:space="0" w:color="auto"/>
                <w:left w:val="none" w:sz="0" w:space="0" w:color="auto"/>
                <w:bottom w:val="none" w:sz="0" w:space="0" w:color="auto"/>
                <w:right w:val="none" w:sz="0" w:space="0" w:color="auto"/>
              </w:divBdr>
            </w:div>
            <w:div w:id="1721709280">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 w:id="878011594">
      <w:bodyDiv w:val="1"/>
      <w:marLeft w:val="0"/>
      <w:marRight w:val="0"/>
      <w:marTop w:val="0"/>
      <w:marBottom w:val="0"/>
      <w:divBdr>
        <w:top w:val="none" w:sz="0" w:space="0" w:color="auto"/>
        <w:left w:val="none" w:sz="0" w:space="0" w:color="auto"/>
        <w:bottom w:val="none" w:sz="0" w:space="0" w:color="auto"/>
        <w:right w:val="none" w:sz="0" w:space="0" w:color="auto"/>
      </w:divBdr>
      <w:divsChild>
        <w:div w:id="121307608">
          <w:marLeft w:val="240"/>
          <w:marRight w:val="240"/>
          <w:marTop w:val="0"/>
          <w:marBottom w:val="0"/>
          <w:divBdr>
            <w:top w:val="none" w:sz="0" w:space="0" w:color="auto"/>
            <w:left w:val="none" w:sz="0" w:space="0" w:color="auto"/>
            <w:bottom w:val="none" w:sz="0" w:space="0" w:color="auto"/>
            <w:right w:val="none" w:sz="0" w:space="0" w:color="auto"/>
          </w:divBdr>
          <w:divsChild>
            <w:div w:id="275409532">
              <w:marLeft w:val="0"/>
              <w:marRight w:val="0"/>
              <w:marTop w:val="0"/>
              <w:marBottom w:val="0"/>
              <w:divBdr>
                <w:top w:val="none" w:sz="0" w:space="0" w:color="auto"/>
                <w:left w:val="none" w:sz="0" w:space="0" w:color="auto"/>
                <w:bottom w:val="none" w:sz="0" w:space="0" w:color="auto"/>
                <w:right w:val="none" w:sz="0" w:space="0" w:color="auto"/>
              </w:divBdr>
              <w:divsChild>
                <w:div w:id="372921570">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 w:id="887182980">
      <w:bodyDiv w:val="1"/>
      <w:marLeft w:val="0"/>
      <w:marRight w:val="0"/>
      <w:marTop w:val="0"/>
      <w:marBottom w:val="0"/>
      <w:divBdr>
        <w:top w:val="none" w:sz="0" w:space="0" w:color="auto"/>
        <w:left w:val="none" w:sz="0" w:space="0" w:color="auto"/>
        <w:bottom w:val="none" w:sz="0" w:space="0" w:color="auto"/>
        <w:right w:val="none" w:sz="0" w:space="0" w:color="auto"/>
      </w:divBdr>
      <w:divsChild>
        <w:div w:id="1704361307">
          <w:marLeft w:val="240"/>
          <w:marRight w:val="240"/>
          <w:marTop w:val="0"/>
          <w:marBottom w:val="0"/>
          <w:divBdr>
            <w:top w:val="none" w:sz="0" w:space="0" w:color="auto"/>
            <w:left w:val="none" w:sz="0" w:space="0" w:color="auto"/>
            <w:bottom w:val="none" w:sz="0" w:space="0" w:color="auto"/>
            <w:right w:val="none" w:sz="0" w:space="0" w:color="auto"/>
          </w:divBdr>
        </w:div>
      </w:divsChild>
    </w:div>
    <w:div w:id="892348728">
      <w:bodyDiv w:val="1"/>
      <w:marLeft w:val="0"/>
      <w:marRight w:val="0"/>
      <w:marTop w:val="0"/>
      <w:marBottom w:val="0"/>
      <w:divBdr>
        <w:top w:val="none" w:sz="0" w:space="0" w:color="auto"/>
        <w:left w:val="none" w:sz="0" w:space="0" w:color="auto"/>
        <w:bottom w:val="none" w:sz="0" w:space="0" w:color="auto"/>
        <w:right w:val="none" w:sz="0" w:space="0" w:color="auto"/>
      </w:divBdr>
      <w:divsChild>
        <w:div w:id="1140414201">
          <w:marLeft w:val="240"/>
          <w:marRight w:val="240"/>
          <w:marTop w:val="0"/>
          <w:marBottom w:val="0"/>
          <w:divBdr>
            <w:top w:val="none" w:sz="0" w:space="0" w:color="auto"/>
            <w:left w:val="none" w:sz="0" w:space="0" w:color="auto"/>
            <w:bottom w:val="none" w:sz="0" w:space="0" w:color="auto"/>
            <w:right w:val="none" w:sz="0" w:space="0" w:color="auto"/>
          </w:divBdr>
          <w:divsChild>
            <w:div w:id="561521862">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 w:id="924148331">
      <w:bodyDiv w:val="1"/>
      <w:marLeft w:val="0"/>
      <w:marRight w:val="0"/>
      <w:marTop w:val="0"/>
      <w:marBottom w:val="0"/>
      <w:divBdr>
        <w:top w:val="none" w:sz="0" w:space="0" w:color="auto"/>
        <w:left w:val="none" w:sz="0" w:space="0" w:color="auto"/>
        <w:bottom w:val="none" w:sz="0" w:space="0" w:color="auto"/>
        <w:right w:val="none" w:sz="0" w:space="0" w:color="auto"/>
      </w:divBdr>
      <w:divsChild>
        <w:div w:id="341589515">
          <w:marLeft w:val="240"/>
          <w:marRight w:val="240"/>
          <w:marTop w:val="0"/>
          <w:marBottom w:val="0"/>
          <w:divBdr>
            <w:top w:val="none" w:sz="0" w:space="0" w:color="auto"/>
            <w:left w:val="none" w:sz="0" w:space="0" w:color="auto"/>
            <w:bottom w:val="none" w:sz="0" w:space="0" w:color="auto"/>
            <w:right w:val="none" w:sz="0" w:space="0" w:color="auto"/>
          </w:divBdr>
        </w:div>
      </w:divsChild>
    </w:div>
    <w:div w:id="924263670">
      <w:bodyDiv w:val="1"/>
      <w:marLeft w:val="0"/>
      <w:marRight w:val="0"/>
      <w:marTop w:val="0"/>
      <w:marBottom w:val="0"/>
      <w:divBdr>
        <w:top w:val="none" w:sz="0" w:space="0" w:color="auto"/>
        <w:left w:val="none" w:sz="0" w:space="0" w:color="auto"/>
        <w:bottom w:val="none" w:sz="0" w:space="0" w:color="auto"/>
        <w:right w:val="none" w:sz="0" w:space="0" w:color="auto"/>
      </w:divBdr>
      <w:divsChild>
        <w:div w:id="1945381832">
          <w:marLeft w:val="240"/>
          <w:marRight w:val="240"/>
          <w:marTop w:val="0"/>
          <w:marBottom w:val="0"/>
          <w:divBdr>
            <w:top w:val="none" w:sz="0" w:space="0" w:color="auto"/>
            <w:left w:val="none" w:sz="0" w:space="0" w:color="auto"/>
            <w:bottom w:val="none" w:sz="0" w:space="0" w:color="auto"/>
            <w:right w:val="none" w:sz="0" w:space="0" w:color="auto"/>
          </w:divBdr>
          <w:divsChild>
            <w:div w:id="1354527110">
              <w:marLeft w:val="0"/>
              <w:marRight w:val="0"/>
              <w:marTop w:val="0"/>
              <w:marBottom w:val="0"/>
              <w:divBdr>
                <w:top w:val="none" w:sz="0" w:space="0" w:color="auto"/>
                <w:left w:val="none" w:sz="0" w:space="0" w:color="auto"/>
                <w:bottom w:val="none" w:sz="0" w:space="0" w:color="auto"/>
                <w:right w:val="none" w:sz="0" w:space="0" w:color="auto"/>
              </w:divBdr>
              <w:divsChild>
                <w:div w:id="537817428">
                  <w:marLeft w:val="0"/>
                  <w:marRight w:val="0"/>
                  <w:marTop w:val="200"/>
                  <w:marBottom w:val="0"/>
                  <w:divBdr>
                    <w:top w:val="none" w:sz="0" w:space="0" w:color="auto"/>
                    <w:left w:val="none" w:sz="0" w:space="0" w:color="auto"/>
                    <w:bottom w:val="none" w:sz="0" w:space="0" w:color="auto"/>
                    <w:right w:val="none" w:sz="0" w:space="0" w:color="auto"/>
                  </w:divBdr>
                </w:div>
              </w:divsChild>
            </w:div>
            <w:div w:id="1684740354">
              <w:marLeft w:val="0"/>
              <w:marRight w:val="0"/>
              <w:marTop w:val="0"/>
              <w:marBottom w:val="0"/>
              <w:divBdr>
                <w:top w:val="none" w:sz="0" w:space="0" w:color="auto"/>
                <w:left w:val="none" w:sz="0" w:space="0" w:color="auto"/>
                <w:bottom w:val="none" w:sz="0" w:space="0" w:color="auto"/>
                <w:right w:val="none" w:sz="0" w:space="0" w:color="auto"/>
              </w:divBdr>
              <w:divsChild>
                <w:div w:id="1473138286">
                  <w:marLeft w:val="0"/>
                  <w:marRight w:val="0"/>
                  <w:marTop w:val="200"/>
                  <w:marBottom w:val="0"/>
                  <w:divBdr>
                    <w:top w:val="none" w:sz="0" w:space="0" w:color="auto"/>
                    <w:left w:val="none" w:sz="0" w:space="0" w:color="auto"/>
                    <w:bottom w:val="none" w:sz="0" w:space="0" w:color="auto"/>
                    <w:right w:val="none" w:sz="0" w:space="0" w:color="auto"/>
                  </w:divBdr>
                </w:div>
              </w:divsChild>
            </w:div>
            <w:div w:id="1732313853">
              <w:marLeft w:val="0"/>
              <w:marRight w:val="0"/>
              <w:marTop w:val="320"/>
              <w:marBottom w:val="0"/>
              <w:divBdr>
                <w:top w:val="none" w:sz="0" w:space="0" w:color="auto"/>
                <w:left w:val="none" w:sz="0" w:space="0" w:color="auto"/>
                <w:bottom w:val="none" w:sz="0" w:space="0" w:color="auto"/>
                <w:right w:val="none" w:sz="0" w:space="0" w:color="auto"/>
              </w:divBdr>
            </w:div>
            <w:div w:id="1591044733">
              <w:marLeft w:val="0"/>
              <w:marRight w:val="0"/>
              <w:marTop w:val="0"/>
              <w:marBottom w:val="0"/>
              <w:divBdr>
                <w:top w:val="none" w:sz="0" w:space="0" w:color="auto"/>
                <w:left w:val="none" w:sz="0" w:space="0" w:color="auto"/>
                <w:bottom w:val="none" w:sz="0" w:space="0" w:color="auto"/>
                <w:right w:val="none" w:sz="0" w:space="0" w:color="auto"/>
              </w:divBdr>
              <w:divsChild>
                <w:div w:id="1878422415">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 w:id="939949933">
      <w:bodyDiv w:val="1"/>
      <w:marLeft w:val="0"/>
      <w:marRight w:val="0"/>
      <w:marTop w:val="0"/>
      <w:marBottom w:val="0"/>
      <w:divBdr>
        <w:top w:val="none" w:sz="0" w:space="0" w:color="auto"/>
        <w:left w:val="none" w:sz="0" w:space="0" w:color="auto"/>
        <w:bottom w:val="none" w:sz="0" w:space="0" w:color="auto"/>
        <w:right w:val="none" w:sz="0" w:space="0" w:color="auto"/>
      </w:divBdr>
      <w:divsChild>
        <w:div w:id="1335917785">
          <w:marLeft w:val="240"/>
          <w:marRight w:val="240"/>
          <w:marTop w:val="0"/>
          <w:marBottom w:val="0"/>
          <w:divBdr>
            <w:top w:val="none" w:sz="0" w:space="0" w:color="auto"/>
            <w:left w:val="none" w:sz="0" w:space="0" w:color="auto"/>
            <w:bottom w:val="none" w:sz="0" w:space="0" w:color="auto"/>
            <w:right w:val="none" w:sz="0" w:space="0" w:color="auto"/>
          </w:divBdr>
          <w:divsChild>
            <w:div w:id="1714187718">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 w:id="983851102">
      <w:bodyDiv w:val="1"/>
      <w:marLeft w:val="0"/>
      <w:marRight w:val="0"/>
      <w:marTop w:val="0"/>
      <w:marBottom w:val="0"/>
      <w:divBdr>
        <w:top w:val="none" w:sz="0" w:space="0" w:color="auto"/>
        <w:left w:val="none" w:sz="0" w:space="0" w:color="auto"/>
        <w:bottom w:val="none" w:sz="0" w:space="0" w:color="auto"/>
        <w:right w:val="none" w:sz="0" w:space="0" w:color="auto"/>
      </w:divBdr>
      <w:divsChild>
        <w:div w:id="66004469">
          <w:marLeft w:val="240"/>
          <w:marRight w:val="240"/>
          <w:marTop w:val="0"/>
          <w:marBottom w:val="0"/>
          <w:divBdr>
            <w:top w:val="none" w:sz="0" w:space="0" w:color="auto"/>
            <w:left w:val="none" w:sz="0" w:space="0" w:color="auto"/>
            <w:bottom w:val="none" w:sz="0" w:space="0" w:color="auto"/>
            <w:right w:val="none" w:sz="0" w:space="0" w:color="auto"/>
          </w:divBdr>
        </w:div>
      </w:divsChild>
    </w:div>
    <w:div w:id="997880355">
      <w:bodyDiv w:val="1"/>
      <w:marLeft w:val="0"/>
      <w:marRight w:val="0"/>
      <w:marTop w:val="0"/>
      <w:marBottom w:val="0"/>
      <w:divBdr>
        <w:top w:val="none" w:sz="0" w:space="0" w:color="auto"/>
        <w:left w:val="none" w:sz="0" w:space="0" w:color="auto"/>
        <w:bottom w:val="none" w:sz="0" w:space="0" w:color="auto"/>
        <w:right w:val="none" w:sz="0" w:space="0" w:color="auto"/>
      </w:divBdr>
      <w:divsChild>
        <w:div w:id="1041711337">
          <w:marLeft w:val="240"/>
          <w:marRight w:val="240"/>
          <w:marTop w:val="0"/>
          <w:marBottom w:val="0"/>
          <w:divBdr>
            <w:top w:val="none" w:sz="0" w:space="0" w:color="auto"/>
            <w:left w:val="none" w:sz="0" w:space="0" w:color="auto"/>
            <w:bottom w:val="none" w:sz="0" w:space="0" w:color="auto"/>
            <w:right w:val="none" w:sz="0" w:space="0" w:color="auto"/>
          </w:divBdr>
        </w:div>
      </w:divsChild>
    </w:div>
    <w:div w:id="1013921556">
      <w:bodyDiv w:val="1"/>
      <w:marLeft w:val="0"/>
      <w:marRight w:val="0"/>
      <w:marTop w:val="0"/>
      <w:marBottom w:val="0"/>
      <w:divBdr>
        <w:top w:val="none" w:sz="0" w:space="0" w:color="auto"/>
        <w:left w:val="none" w:sz="0" w:space="0" w:color="auto"/>
        <w:bottom w:val="none" w:sz="0" w:space="0" w:color="auto"/>
        <w:right w:val="none" w:sz="0" w:space="0" w:color="auto"/>
      </w:divBdr>
      <w:divsChild>
        <w:div w:id="1950231900">
          <w:marLeft w:val="240"/>
          <w:marRight w:val="240"/>
          <w:marTop w:val="0"/>
          <w:marBottom w:val="0"/>
          <w:divBdr>
            <w:top w:val="none" w:sz="0" w:space="0" w:color="auto"/>
            <w:left w:val="none" w:sz="0" w:space="0" w:color="auto"/>
            <w:bottom w:val="none" w:sz="0" w:space="0" w:color="auto"/>
            <w:right w:val="none" w:sz="0" w:space="0" w:color="auto"/>
          </w:divBdr>
          <w:divsChild>
            <w:div w:id="1434744872">
              <w:marLeft w:val="0"/>
              <w:marRight w:val="0"/>
              <w:marTop w:val="320"/>
              <w:marBottom w:val="0"/>
              <w:divBdr>
                <w:top w:val="none" w:sz="0" w:space="0" w:color="auto"/>
                <w:left w:val="none" w:sz="0" w:space="0" w:color="auto"/>
                <w:bottom w:val="none" w:sz="0" w:space="0" w:color="auto"/>
                <w:right w:val="none" w:sz="0" w:space="0" w:color="auto"/>
              </w:divBdr>
            </w:div>
            <w:div w:id="1366518719">
              <w:marLeft w:val="0"/>
              <w:marRight w:val="0"/>
              <w:marTop w:val="320"/>
              <w:marBottom w:val="0"/>
              <w:divBdr>
                <w:top w:val="none" w:sz="0" w:space="0" w:color="auto"/>
                <w:left w:val="none" w:sz="0" w:space="0" w:color="auto"/>
                <w:bottom w:val="none" w:sz="0" w:space="0" w:color="auto"/>
                <w:right w:val="none" w:sz="0" w:space="0" w:color="auto"/>
              </w:divBdr>
            </w:div>
            <w:div w:id="360715395">
              <w:marLeft w:val="0"/>
              <w:marRight w:val="0"/>
              <w:marTop w:val="320"/>
              <w:marBottom w:val="0"/>
              <w:divBdr>
                <w:top w:val="none" w:sz="0" w:space="0" w:color="auto"/>
                <w:left w:val="none" w:sz="0" w:space="0" w:color="auto"/>
                <w:bottom w:val="none" w:sz="0" w:space="0" w:color="auto"/>
                <w:right w:val="none" w:sz="0" w:space="0" w:color="auto"/>
              </w:divBdr>
            </w:div>
            <w:div w:id="1774201907">
              <w:marLeft w:val="0"/>
              <w:marRight w:val="0"/>
              <w:marTop w:val="320"/>
              <w:marBottom w:val="0"/>
              <w:divBdr>
                <w:top w:val="none" w:sz="0" w:space="0" w:color="auto"/>
                <w:left w:val="none" w:sz="0" w:space="0" w:color="auto"/>
                <w:bottom w:val="none" w:sz="0" w:space="0" w:color="auto"/>
                <w:right w:val="none" w:sz="0" w:space="0" w:color="auto"/>
              </w:divBdr>
            </w:div>
            <w:div w:id="593440655">
              <w:marLeft w:val="0"/>
              <w:marRight w:val="0"/>
              <w:marTop w:val="320"/>
              <w:marBottom w:val="0"/>
              <w:divBdr>
                <w:top w:val="none" w:sz="0" w:space="0" w:color="auto"/>
                <w:left w:val="none" w:sz="0" w:space="0" w:color="auto"/>
                <w:bottom w:val="none" w:sz="0" w:space="0" w:color="auto"/>
                <w:right w:val="none" w:sz="0" w:space="0" w:color="auto"/>
              </w:divBdr>
            </w:div>
            <w:div w:id="358317558">
              <w:marLeft w:val="0"/>
              <w:marRight w:val="0"/>
              <w:marTop w:val="320"/>
              <w:marBottom w:val="0"/>
              <w:divBdr>
                <w:top w:val="none" w:sz="0" w:space="0" w:color="auto"/>
                <w:left w:val="none" w:sz="0" w:space="0" w:color="auto"/>
                <w:bottom w:val="none" w:sz="0" w:space="0" w:color="auto"/>
                <w:right w:val="none" w:sz="0" w:space="0" w:color="auto"/>
              </w:divBdr>
            </w:div>
            <w:div w:id="2048024954">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 w:id="1032994278">
      <w:bodyDiv w:val="1"/>
      <w:marLeft w:val="0"/>
      <w:marRight w:val="0"/>
      <w:marTop w:val="0"/>
      <w:marBottom w:val="0"/>
      <w:divBdr>
        <w:top w:val="none" w:sz="0" w:space="0" w:color="auto"/>
        <w:left w:val="none" w:sz="0" w:space="0" w:color="auto"/>
        <w:bottom w:val="none" w:sz="0" w:space="0" w:color="auto"/>
        <w:right w:val="none" w:sz="0" w:space="0" w:color="auto"/>
      </w:divBdr>
      <w:divsChild>
        <w:div w:id="1522671730">
          <w:marLeft w:val="240"/>
          <w:marRight w:val="240"/>
          <w:marTop w:val="0"/>
          <w:marBottom w:val="0"/>
          <w:divBdr>
            <w:top w:val="none" w:sz="0" w:space="0" w:color="auto"/>
            <w:left w:val="none" w:sz="0" w:space="0" w:color="auto"/>
            <w:bottom w:val="none" w:sz="0" w:space="0" w:color="auto"/>
            <w:right w:val="none" w:sz="0" w:space="0" w:color="auto"/>
          </w:divBdr>
        </w:div>
      </w:divsChild>
    </w:div>
    <w:div w:id="1038898481">
      <w:bodyDiv w:val="1"/>
      <w:marLeft w:val="0"/>
      <w:marRight w:val="0"/>
      <w:marTop w:val="0"/>
      <w:marBottom w:val="0"/>
      <w:divBdr>
        <w:top w:val="none" w:sz="0" w:space="0" w:color="auto"/>
        <w:left w:val="none" w:sz="0" w:space="0" w:color="auto"/>
        <w:bottom w:val="none" w:sz="0" w:space="0" w:color="auto"/>
        <w:right w:val="none" w:sz="0" w:space="0" w:color="auto"/>
      </w:divBdr>
      <w:divsChild>
        <w:div w:id="432557990">
          <w:marLeft w:val="240"/>
          <w:marRight w:val="240"/>
          <w:marTop w:val="0"/>
          <w:marBottom w:val="0"/>
          <w:divBdr>
            <w:top w:val="none" w:sz="0" w:space="0" w:color="auto"/>
            <w:left w:val="none" w:sz="0" w:space="0" w:color="auto"/>
            <w:bottom w:val="none" w:sz="0" w:space="0" w:color="auto"/>
            <w:right w:val="none" w:sz="0" w:space="0" w:color="auto"/>
          </w:divBdr>
          <w:divsChild>
            <w:div w:id="291667368">
              <w:marLeft w:val="0"/>
              <w:marRight w:val="0"/>
              <w:marTop w:val="320"/>
              <w:marBottom w:val="0"/>
              <w:divBdr>
                <w:top w:val="none" w:sz="0" w:space="0" w:color="auto"/>
                <w:left w:val="none" w:sz="0" w:space="0" w:color="auto"/>
                <w:bottom w:val="none" w:sz="0" w:space="0" w:color="auto"/>
                <w:right w:val="none" w:sz="0" w:space="0" w:color="auto"/>
              </w:divBdr>
            </w:div>
            <w:div w:id="1219586262">
              <w:marLeft w:val="0"/>
              <w:marRight w:val="0"/>
              <w:marTop w:val="320"/>
              <w:marBottom w:val="0"/>
              <w:divBdr>
                <w:top w:val="none" w:sz="0" w:space="0" w:color="auto"/>
                <w:left w:val="none" w:sz="0" w:space="0" w:color="auto"/>
                <w:bottom w:val="none" w:sz="0" w:space="0" w:color="auto"/>
                <w:right w:val="none" w:sz="0" w:space="0" w:color="auto"/>
              </w:divBdr>
            </w:div>
            <w:div w:id="153616907">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 w:id="1052540259">
      <w:bodyDiv w:val="1"/>
      <w:marLeft w:val="0"/>
      <w:marRight w:val="0"/>
      <w:marTop w:val="0"/>
      <w:marBottom w:val="0"/>
      <w:divBdr>
        <w:top w:val="none" w:sz="0" w:space="0" w:color="auto"/>
        <w:left w:val="none" w:sz="0" w:space="0" w:color="auto"/>
        <w:bottom w:val="none" w:sz="0" w:space="0" w:color="auto"/>
        <w:right w:val="none" w:sz="0" w:space="0" w:color="auto"/>
      </w:divBdr>
      <w:divsChild>
        <w:div w:id="2044285689">
          <w:marLeft w:val="240"/>
          <w:marRight w:val="240"/>
          <w:marTop w:val="0"/>
          <w:marBottom w:val="0"/>
          <w:divBdr>
            <w:top w:val="none" w:sz="0" w:space="0" w:color="auto"/>
            <w:left w:val="none" w:sz="0" w:space="0" w:color="auto"/>
            <w:bottom w:val="none" w:sz="0" w:space="0" w:color="auto"/>
            <w:right w:val="none" w:sz="0" w:space="0" w:color="auto"/>
          </w:divBdr>
          <w:divsChild>
            <w:div w:id="50690822">
              <w:marLeft w:val="0"/>
              <w:marRight w:val="0"/>
              <w:marTop w:val="320"/>
              <w:marBottom w:val="0"/>
              <w:divBdr>
                <w:top w:val="none" w:sz="0" w:space="0" w:color="auto"/>
                <w:left w:val="none" w:sz="0" w:space="0" w:color="auto"/>
                <w:bottom w:val="none" w:sz="0" w:space="0" w:color="auto"/>
                <w:right w:val="none" w:sz="0" w:space="0" w:color="auto"/>
              </w:divBdr>
            </w:div>
            <w:div w:id="1386760686">
              <w:marLeft w:val="0"/>
              <w:marRight w:val="0"/>
              <w:marTop w:val="320"/>
              <w:marBottom w:val="0"/>
              <w:divBdr>
                <w:top w:val="none" w:sz="0" w:space="0" w:color="auto"/>
                <w:left w:val="none" w:sz="0" w:space="0" w:color="auto"/>
                <w:bottom w:val="none" w:sz="0" w:space="0" w:color="auto"/>
                <w:right w:val="none" w:sz="0" w:space="0" w:color="auto"/>
              </w:divBdr>
            </w:div>
            <w:div w:id="1406684203">
              <w:marLeft w:val="0"/>
              <w:marRight w:val="0"/>
              <w:marTop w:val="320"/>
              <w:marBottom w:val="0"/>
              <w:divBdr>
                <w:top w:val="none" w:sz="0" w:space="0" w:color="auto"/>
                <w:left w:val="none" w:sz="0" w:space="0" w:color="auto"/>
                <w:bottom w:val="none" w:sz="0" w:space="0" w:color="auto"/>
                <w:right w:val="none" w:sz="0" w:space="0" w:color="auto"/>
              </w:divBdr>
            </w:div>
            <w:div w:id="372655834">
              <w:marLeft w:val="0"/>
              <w:marRight w:val="0"/>
              <w:marTop w:val="320"/>
              <w:marBottom w:val="0"/>
              <w:divBdr>
                <w:top w:val="none" w:sz="0" w:space="0" w:color="auto"/>
                <w:left w:val="none" w:sz="0" w:space="0" w:color="auto"/>
                <w:bottom w:val="none" w:sz="0" w:space="0" w:color="auto"/>
                <w:right w:val="none" w:sz="0" w:space="0" w:color="auto"/>
              </w:divBdr>
            </w:div>
            <w:div w:id="643895638">
              <w:marLeft w:val="0"/>
              <w:marRight w:val="0"/>
              <w:marTop w:val="320"/>
              <w:marBottom w:val="0"/>
              <w:divBdr>
                <w:top w:val="none" w:sz="0" w:space="0" w:color="auto"/>
                <w:left w:val="none" w:sz="0" w:space="0" w:color="auto"/>
                <w:bottom w:val="none" w:sz="0" w:space="0" w:color="auto"/>
                <w:right w:val="none" w:sz="0" w:space="0" w:color="auto"/>
              </w:divBdr>
            </w:div>
            <w:div w:id="484661000">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 w:id="1063017291">
      <w:bodyDiv w:val="1"/>
      <w:marLeft w:val="0"/>
      <w:marRight w:val="0"/>
      <w:marTop w:val="0"/>
      <w:marBottom w:val="0"/>
      <w:divBdr>
        <w:top w:val="none" w:sz="0" w:space="0" w:color="auto"/>
        <w:left w:val="none" w:sz="0" w:space="0" w:color="auto"/>
        <w:bottom w:val="none" w:sz="0" w:space="0" w:color="auto"/>
        <w:right w:val="none" w:sz="0" w:space="0" w:color="auto"/>
      </w:divBdr>
      <w:divsChild>
        <w:div w:id="659192515">
          <w:marLeft w:val="240"/>
          <w:marRight w:val="240"/>
          <w:marTop w:val="0"/>
          <w:marBottom w:val="0"/>
          <w:divBdr>
            <w:top w:val="none" w:sz="0" w:space="0" w:color="auto"/>
            <w:left w:val="none" w:sz="0" w:space="0" w:color="auto"/>
            <w:bottom w:val="none" w:sz="0" w:space="0" w:color="auto"/>
            <w:right w:val="none" w:sz="0" w:space="0" w:color="auto"/>
          </w:divBdr>
          <w:divsChild>
            <w:div w:id="1312295551">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 w:id="1078135079">
      <w:bodyDiv w:val="1"/>
      <w:marLeft w:val="0"/>
      <w:marRight w:val="0"/>
      <w:marTop w:val="0"/>
      <w:marBottom w:val="0"/>
      <w:divBdr>
        <w:top w:val="none" w:sz="0" w:space="0" w:color="auto"/>
        <w:left w:val="none" w:sz="0" w:space="0" w:color="auto"/>
        <w:bottom w:val="none" w:sz="0" w:space="0" w:color="auto"/>
        <w:right w:val="none" w:sz="0" w:space="0" w:color="auto"/>
      </w:divBdr>
    </w:div>
    <w:div w:id="1085957502">
      <w:bodyDiv w:val="1"/>
      <w:marLeft w:val="0"/>
      <w:marRight w:val="0"/>
      <w:marTop w:val="0"/>
      <w:marBottom w:val="0"/>
      <w:divBdr>
        <w:top w:val="none" w:sz="0" w:space="0" w:color="auto"/>
        <w:left w:val="none" w:sz="0" w:space="0" w:color="auto"/>
        <w:bottom w:val="none" w:sz="0" w:space="0" w:color="auto"/>
        <w:right w:val="none" w:sz="0" w:space="0" w:color="auto"/>
      </w:divBdr>
      <w:divsChild>
        <w:div w:id="1368870916">
          <w:marLeft w:val="240"/>
          <w:marRight w:val="240"/>
          <w:marTop w:val="0"/>
          <w:marBottom w:val="0"/>
          <w:divBdr>
            <w:top w:val="none" w:sz="0" w:space="0" w:color="auto"/>
            <w:left w:val="none" w:sz="0" w:space="0" w:color="auto"/>
            <w:bottom w:val="none" w:sz="0" w:space="0" w:color="auto"/>
            <w:right w:val="none" w:sz="0" w:space="0" w:color="auto"/>
          </w:divBdr>
        </w:div>
      </w:divsChild>
    </w:div>
    <w:div w:id="1088582352">
      <w:bodyDiv w:val="1"/>
      <w:marLeft w:val="0"/>
      <w:marRight w:val="0"/>
      <w:marTop w:val="0"/>
      <w:marBottom w:val="0"/>
      <w:divBdr>
        <w:top w:val="none" w:sz="0" w:space="0" w:color="auto"/>
        <w:left w:val="none" w:sz="0" w:space="0" w:color="auto"/>
        <w:bottom w:val="none" w:sz="0" w:space="0" w:color="auto"/>
        <w:right w:val="none" w:sz="0" w:space="0" w:color="auto"/>
      </w:divBdr>
      <w:divsChild>
        <w:div w:id="101267632">
          <w:marLeft w:val="240"/>
          <w:marRight w:val="240"/>
          <w:marTop w:val="0"/>
          <w:marBottom w:val="0"/>
          <w:divBdr>
            <w:top w:val="none" w:sz="0" w:space="0" w:color="auto"/>
            <w:left w:val="none" w:sz="0" w:space="0" w:color="auto"/>
            <w:bottom w:val="none" w:sz="0" w:space="0" w:color="auto"/>
            <w:right w:val="none" w:sz="0" w:space="0" w:color="auto"/>
          </w:divBdr>
          <w:divsChild>
            <w:div w:id="443310604">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 w:id="1092701480">
      <w:bodyDiv w:val="1"/>
      <w:marLeft w:val="0"/>
      <w:marRight w:val="0"/>
      <w:marTop w:val="0"/>
      <w:marBottom w:val="0"/>
      <w:divBdr>
        <w:top w:val="none" w:sz="0" w:space="0" w:color="auto"/>
        <w:left w:val="none" w:sz="0" w:space="0" w:color="auto"/>
        <w:bottom w:val="none" w:sz="0" w:space="0" w:color="auto"/>
        <w:right w:val="none" w:sz="0" w:space="0" w:color="auto"/>
      </w:divBdr>
      <w:divsChild>
        <w:div w:id="227151111">
          <w:marLeft w:val="240"/>
          <w:marRight w:val="240"/>
          <w:marTop w:val="0"/>
          <w:marBottom w:val="0"/>
          <w:divBdr>
            <w:top w:val="none" w:sz="0" w:space="0" w:color="auto"/>
            <w:left w:val="none" w:sz="0" w:space="0" w:color="auto"/>
            <w:bottom w:val="none" w:sz="0" w:space="0" w:color="auto"/>
            <w:right w:val="none" w:sz="0" w:space="0" w:color="auto"/>
          </w:divBdr>
          <w:divsChild>
            <w:div w:id="651445148">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 w:id="1095635090">
      <w:bodyDiv w:val="1"/>
      <w:marLeft w:val="0"/>
      <w:marRight w:val="0"/>
      <w:marTop w:val="0"/>
      <w:marBottom w:val="0"/>
      <w:divBdr>
        <w:top w:val="none" w:sz="0" w:space="0" w:color="auto"/>
        <w:left w:val="none" w:sz="0" w:space="0" w:color="auto"/>
        <w:bottom w:val="none" w:sz="0" w:space="0" w:color="auto"/>
        <w:right w:val="none" w:sz="0" w:space="0" w:color="auto"/>
      </w:divBdr>
      <w:divsChild>
        <w:div w:id="945574999">
          <w:marLeft w:val="240"/>
          <w:marRight w:val="240"/>
          <w:marTop w:val="0"/>
          <w:marBottom w:val="0"/>
          <w:divBdr>
            <w:top w:val="none" w:sz="0" w:space="0" w:color="auto"/>
            <w:left w:val="none" w:sz="0" w:space="0" w:color="auto"/>
            <w:bottom w:val="none" w:sz="0" w:space="0" w:color="auto"/>
            <w:right w:val="none" w:sz="0" w:space="0" w:color="auto"/>
          </w:divBdr>
        </w:div>
      </w:divsChild>
    </w:div>
    <w:div w:id="1114714969">
      <w:bodyDiv w:val="1"/>
      <w:marLeft w:val="0"/>
      <w:marRight w:val="0"/>
      <w:marTop w:val="0"/>
      <w:marBottom w:val="0"/>
      <w:divBdr>
        <w:top w:val="none" w:sz="0" w:space="0" w:color="auto"/>
        <w:left w:val="none" w:sz="0" w:space="0" w:color="auto"/>
        <w:bottom w:val="none" w:sz="0" w:space="0" w:color="auto"/>
        <w:right w:val="none" w:sz="0" w:space="0" w:color="auto"/>
      </w:divBdr>
      <w:divsChild>
        <w:div w:id="948314042">
          <w:marLeft w:val="240"/>
          <w:marRight w:val="240"/>
          <w:marTop w:val="0"/>
          <w:marBottom w:val="0"/>
          <w:divBdr>
            <w:top w:val="none" w:sz="0" w:space="0" w:color="auto"/>
            <w:left w:val="none" w:sz="0" w:space="0" w:color="auto"/>
            <w:bottom w:val="none" w:sz="0" w:space="0" w:color="auto"/>
            <w:right w:val="none" w:sz="0" w:space="0" w:color="auto"/>
          </w:divBdr>
          <w:divsChild>
            <w:div w:id="2105304166">
              <w:marLeft w:val="0"/>
              <w:marRight w:val="0"/>
              <w:marTop w:val="0"/>
              <w:marBottom w:val="0"/>
              <w:divBdr>
                <w:top w:val="none" w:sz="0" w:space="0" w:color="auto"/>
                <w:left w:val="none" w:sz="0" w:space="0" w:color="auto"/>
                <w:bottom w:val="none" w:sz="0" w:space="0" w:color="auto"/>
                <w:right w:val="none" w:sz="0" w:space="0" w:color="auto"/>
              </w:divBdr>
              <w:divsChild>
                <w:div w:id="1292402153">
                  <w:marLeft w:val="0"/>
                  <w:marRight w:val="0"/>
                  <w:marTop w:val="320"/>
                  <w:marBottom w:val="0"/>
                  <w:divBdr>
                    <w:top w:val="none" w:sz="0" w:space="0" w:color="auto"/>
                    <w:left w:val="none" w:sz="0" w:space="0" w:color="auto"/>
                    <w:bottom w:val="none" w:sz="0" w:space="0" w:color="auto"/>
                    <w:right w:val="none" w:sz="0" w:space="0" w:color="auto"/>
                  </w:divBdr>
                </w:div>
                <w:div w:id="77604654">
                  <w:marLeft w:val="0"/>
                  <w:marRight w:val="0"/>
                  <w:marTop w:val="320"/>
                  <w:marBottom w:val="0"/>
                  <w:divBdr>
                    <w:top w:val="none" w:sz="0" w:space="0" w:color="auto"/>
                    <w:left w:val="none" w:sz="0" w:space="0" w:color="auto"/>
                    <w:bottom w:val="none" w:sz="0" w:space="0" w:color="auto"/>
                    <w:right w:val="none" w:sz="0" w:space="0" w:color="auto"/>
                  </w:divBdr>
                </w:div>
                <w:div w:id="1101950213">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sChild>
    </w:div>
    <w:div w:id="1115708235">
      <w:bodyDiv w:val="1"/>
      <w:marLeft w:val="0"/>
      <w:marRight w:val="0"/>
      <w:marTop w:val="0"/>
      <w:marBottom w:val="0"/>
      <w:divBdr>
        <w:top w:val="none" w:sz="0" w:space="0" w:color="auto"/>
        <w:left w:val="none" w:sz="0" w:space="0" w:color="auto"/>
        <w:bottom w:val="none" w:sz="0" w:space="0" w:color="auto"/>
        <w:right w:val="none" w:sz="0" w:space="0" w:color="auto"/>
      </w:divBdr>
      <w:divsChild>
        <w:div w:id="1874730528">
          <w:marLeft w:val="240"/>
          <w:marRight w:val="240"/>
          <w:marTop w:val="0"/>
          <w:marBottom w:val="0"/>
          <w:divBdr>
            <w:top w:val="none" w:sz="0" w:space="0" w:color="auto"/>
            <w:left w:val="none" w:sz="0" w:space="0" w:color="auto"/>
            <w:bottom w:val="none" w:sz="0" w:space="0" w:color="auto"/>
            <w:right w:val="none" w:sz="0" w:space="0" w:color="auto"/>
          </w:divBdr>
          <w:divsChild>
            <w:div w:id="1775513696">
              <w:marLeft w:val="0"/>
              <w:marRight w:val="0"/>
              <w:marTop w:val="320"/>
              <w:marBottom w:val="0"/>
              <w:divBdr>
                <w:top w:val="none" w:sz="0" w:space="0" w:color="auto"/>
                <w:left w:val="none" w:sz="0" w:space="0" w:color="auto"/>
                <w:bottom w:val="none" w:sz="0" w:space="0" w:color="auto"/>
                <w:right w:val="none" w:sz="0" w:space="0" w:color="auto"/>
              </w:divBdr>
            </w:div>
            <w:div w:id="1965230071">
              <w:marLeft w:val="0"/>
              <w:marRight w:val="0"/>
              <w:marTop w:val="320"/>
              <w:marBottom w:val="0"/>
              <w:divBdr>
                <w:top w:val="none" w:sz="0" w:space="0" w:color="auto"/>
                <w:left w:val="none" w:sz="0" w:space="0" w:color="auto"/>
                <w:bottom w:val="none" w:sz="0" w:space="0" w:color="auto"/>
                <w:right w:val="none" w:sz="0" w:space="0" w:color="auto"/>
              </w:divBdr>
            </w:div>
            <w:div w:id="711883088">
              <w:marLeft w:val="0"/>
              <w:marRight w:val="0"/>
              <w:marTop w:val="320"/>
              <w:marBottom w:val="0"/>
              <w:divBdr>
                <w:top w:val="none" w:sz="0" w:space="0" w:color="auto"/>
                <w:left w:val="none" w:sz="0" w:space="0" w:color="auto"/>
                <w:bottom w:val="none" w:sz="0" w:space="0" w:color="auto"/>
                <w:right w:val="none" w:sz="0" w:space="0" w:color="auto"/>
              </w:divBdr>
            </w:div>
            <w:div w:id="795562332">
              <w:marLeft w:val="0"/>
              <w:marRight w:val="0"/>
              <w:marTop w:val="320"/>
              <w:marBottom w:val="0"/>
              <w:divBdr>
                <w:top w:val="none" w:sz="0" w:space="0" w:color="auto"/>
                <w:left w:val="none" w:sz="0" w:space="0" w:color="auto"/>
                <w:bottom w:val="none" w:sz="0" w:space="0" w:color="auto"/>
                <w:right w:val="none" w:sz="0" w:space="0" w:color="auto"/>
              </w:divBdr>
            </w:div>
            <w:div w:id="65610907">
              <w:marLeft w:val="0"/>
              <w:marRight w:val="0"/>
              <w:marTop w:val="0"/>
              <w:marBottom w:val="0"/>
              <w:divBdr>
                <w:top w:val="none" w:sz="0" w:space="0" w:color="auto"/>
                <w:left w:val="none" w:sz="0" w:space="0" w:color="auto"/>
                <w:bottom w:val="none" w:sz="0" w:space="0" w:color="auto"/>
                <w:right w:val="none" w:sz="0" w:space="0" w:color="auto"/>
              </w:divBdr>
              <w:divsChild>
                <w:div w:id="656803587">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 w:id="1116749866">
      <w:bodyDiv w:val="1"/>
      <w:marLeft w:val="0"/>
      <w:marRight w:val="0"/>
      <w:marTop w:val="0"/>
      <w:marBottom w:val="0"/>
      <w:divBdr>
        <w:top w:val="none" w:sz="0" w:space="0" w:color="auto"/>
        <w:left w:val="none" w:sz="0" w:space="0" w:color="auto"/>
        <w:bottom w:val="none" w:sz="0" w:space="0" w:color="auto"/>
        <w:right w:val="none" w:sz="0" w:space="0" w:color="auto"/>
      </w:divBdr>
      <w:divsChild>
        <w:div w:id="776946000">
          <w:marLeft w:val="240"/>
          <w:marRight w:val="240"/>
          <w:marTop w:val="0"/>
          <w:marBottom w:val="0"/>
          <w:divBdr>
            <w:top w:val="none" w:sz="0" w:space="0" w:color="auto"/>
            <w:left w:val="none" w:sz="0" w:space="0" w:color="auto"/>
            <w:bottom w:val="none" w:sz="0" w:space="0" w:color="auto"/>
            <w:right w:val="none" w:sz="0" w:space="0" w:color="auto"/>
          </w:divBdr>
        </w:div>
      </w:divsChild>
    </w:div>
    <w:div w:id="1149135610">
      <w:bodyDiv w:val="1"/>
      <w:marLeft w:val="0"/>
      <w:marRight w:val="0"/>
      <w:marTop w:val="0"/>
      <w:marBottom w:val="0"/>
      <w:divBdr>
        <w:top w:val="none" w:sz="0" w:space="0" w:color="auto"/>
        <w:left w:val="none" w:sz="0" w:space="0" w:color="auto"/>
        <w:bottom w:val="none" w:sz="0" w:space="0" w:color="auto"/>
        <w:right w:val="none" w:sz="0" w:space="0" w:color="auto"/>
      </w:divBdr>
      <w:divsChild>
        <w:div w:id="1840071643">
          <w:marLeft w:val="240"/>
          <w:marRight w:val="240"/>
          <w:marTop w:val="0"/>
          <w:marBottom w:val="0"/>
          <w:divBdr>
            <w:top w:val="none" w:sz="0" w:space="0" w:color="auto"/>
            <w:left w:val="none" w:sz="0" w:space="0" w:color="auto"/>
            <w:bottom w:val="none" w:sz="0" w:space="0" w:color="auto"/>
            <w:right w:val="none" w:sz="0" w:space="0" w:color="auto"/>
          </w:divBdr>
          <w:divsChild>
            <w:div w:id="1639341315">
              <w:marLeft w:val="0"/>
              <w:marRight w:val="0"/>
              <w:marTop w:val="0"/>
              <w:marBottom w:val="0"/>
              <w:divBdr>
                <w:top w:val="none" w:sz="0" w:space="0" w:color="auto"/>
                <w:left w:val="none" w:sz="0" w:space="0" w:color="auto"/>
                <w:bottom w:val="none" w:sz="0" w:space="0" w:color="auto"/>
                <w:right w:val="none" w:sz="0" w:space="0" w:color="auto"/>
              </w:divBdr>
              <w:divsChild>
                <w:div w:id="2101096334">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 w:id="1201279870">
      <w:bodyDiv w:val="1"/>
      <w:marLeft w:val="0"/>
      <w:marRight w:val="0"/>
      <w:marTop w:val="0"/>
      <w:marBottom w:val="0"/>
      <w:divBdr>
        <w:top w:val="none" w:sz="0" w:space="0" w:color="auto"/>
        <w:left w:val="none" w:sz="0" w:space="0" w:color="auto"/>
        <w:bottom w:val="none" w:sz="0" w:space="0" w:color="auto"/>
        <w:right w:val="none" w:sz="0" w:space="0" w:color="auto"/>
      </w:divBdr>
      <w:divsChild>
        <w:div w:id="2059930917">
          <w:marLeft w:val="240"/>
          <w:marRight w:val="240"/>
          <w:marTop w:val="0"/>
          <w:marBottom w:val="0"/>
          <w:divBdr>
            <w:top w:val="none" w:sz="0" w:space="0" w:color="auto"/>
            <w:left w:val="none" w:sz="0" w:space="0" w:color="auto"/>
            <w:bottom w:val="none" w:sz="0" w:space="0" w:color="auto"/>
            <w:right w:val="none" w:sz="0" w:space="0" w:color="auto"/>
          </w:divBdr>
        </w:div>
      </w:divsChild>
    </w:div>
    <w:div w:id="1218013505">
      <w:bodyDiv w:val="1"/>
      <w:marLeft w:val="0"/>
      <w:marRight w:val="0"/>
      <w:marTop w:val="0"/>
      <w:marBottom w:val="0"/>
      <w:divBdr>
        <w:top w:val="none" w:sz="0" w:space="0" w:color="auto"/>
        <w:left w:val="none" w:sz="0" w:space="0" w:color="auto"/>
        <w:bottom w:val="none" w:sz="0" w:space="0" w:color="auto"/>
        <w:right w:val="none" w:sz="0" w:space="0" w:color="auto"/>
      </w:divBdr>
      <w:divsChild>
        <w:div w:id="1679506548">
          <w:marLeft w:val="240"/>
          <w:marRight w:val="240"/>
          <w:marTop w:val="0"/>
          <w:marBottom w:val="0"/>
          <w:divBdr>
            <w:top w:val="none" w:sz="0" w:space="0" w:color="auto"/>
            <w:left w:val="none" w:sz="0" w:space="0" w:color="auto"/>
            <w:bottom w:val="none" w:sz="0" w:space="0" w:color="auto"/>
            <w:right w:val="none" w:sz="0" w:space="0" w:color="auto"/>
          </w:divBdr>
          <w:divsChild>
            <w:div w:id="1479035978">
              <w:marLeft w:val="0"/>
              <w:marRight w:val="0"/>
              <w:marTop w:val="320"/>
              <w:marBottom w:val="0"/>
              <w:divBdr>
                <w:top w:val="none" w:sz="0" w:space="0" w:color="auto"/>
                <w:left w:val="none" w:sz="0" w:space="0" w:color="auto"/>
                <w:bottom w:val="none" w:sz="0" w:space="0" w:color="auto"/>
                <w:right w:val="none" w:sz="0" w:space="0" w:color="auto"/>
              </w:divBdr>
            </w:div>
            <w:div w:id="605117756">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 w:id="1239901155">
      <w:bodyDiv w:val="1"/>
      <w:marLeft w:val="0"/>
      <w:marRight w:val="0"/>
      <w:marTop w:val="0"/>
      <w:marBottom w:val="0"/>
      <w:divBdr>
        <w:top w:val="none" w:sz="0" w:space="0" w:color="auto"/>
        <w:left w:val="none" w:sz="0" w:space="0" w:color="auto"/>
        <w:bottom w:val="none" w:sz="0" w:space="0" w:color="auto"/>
        <w:right w:val="none" w:sz="0" w:space="0" w:color="auto"/>
      </w:divBdr>
      <w:divsChild>
        <w:div w:id="1800956333">
          <w:marLeft w:val="240"/>
          <w:marRight w:val="240"/>
          <w:marTop w:val="0"/>
          <w:marBottom w:val="0"/>
          <w:divBdr>
            <w:top w:val="none" w:sz="0" w:space="0" w:color="auto"/>
            <w:left w:val="none" w:sz="0" w:space="0" w:color="auto"/>
            <w:bottom w:val="none" w:sz="0" w:space="0" w:color="auto"/>
            <w:right w:val="none" w:sz="0" w:space="0" w:color="auto"/>
          </w:divBdr>
        </w:div>
      </w:divsChild>
    </w:div>
    <w:div w:id="1245455724">
      <w:bodyDiv w:val="1"/>
      <w:marLeft w:val="0"/>
      <w:marRight w:val="0"/>
      <w:marTop w:val="0"/>
      <w:marBottom w:val="0"/>
      <w:divBdr>
        <w:top w:val="none" w:sz="0" w:space="0" w:color="auto"/>
        <w:left w:val="none" w:sz="0" w:space="0" w:color="auto"/>
        <w:bottom w:val="none" w:sz="0" w:space="0" w:color="auto"/>
        <w:right w:val="none" w:sz="0" w:space="0" w:color="auto"/>
      </w:divBdr>
      <w:divsChild>
        <w:div w:id="929431657">
          <w:marLeft w:val="240"/>
          <w:marRight w:val="240"/>
          <w:marTop w:val="0"/>
          <w:marBottom w:val="0"/>
          <w:divBdr>
            <w:top w:val="none" w:sz="0" w:space="0" w:color="auto"/>
            <w:left w:val="none" w:sz="0" w:space="0" w:color="auto"/>
            <w:bottom w:val="none" w:sz="0" w:space="0" w:color="auto"/>
            <w:right w:val="none" w:sz="0" w:space="0" w:color="auto"/>
          </w:divBdr>
          <w:divsChild>
            <w:div w:id="1621650067">
              <w:marLeft w:val="0"/>
              <w:marRight w:val="0"/>
              <w:marTop w:val="0"/>
              <w:marBottom w:val="0"/>
              <w:divBdr>
                <w:top w:val="none" w:sz="0" w:space="0" w:color="auto"/>
                <w:left w:val="none" w:sz="0" w:space="0" w:color="auto"/>
                <w:bottom w:val="none" w:sz="0" w:space="0" w:color="auto"/>
                <w:right w:val="none" w:sz="0" w:space="0" w:color="auto"/>
              </w:divBdr>
              <w:divsChild>
                <w:div w:id="491601093">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 w:id="1262227748">
      <w:bodyDiv w:val="1"/>
      <w:marLeft w:val="0"/>
      <w:marRight w:val="0"/>
      <w:marTop w:val="0"/>
      <w:marBottom w:val="0"/>
      <w:divBdr>
        <w:top w:val="none" w:sz="0" w:space="0" w:color="auto"/>
        <w:left w:val="none" w:sz="0" w:space="0" w:color="auto"/>
        <w:bottom w:val="none" w:sz="0" w:space="0" w:color="auto"/>
        <w:right w:val="none" w:sz="0" w:space="0" w:color="auto"/>
      </w:divBdr>
      <w:divsChild>
        <w:div w:id="809978080">
          <w:marLeft w:val="240"/>
          <w:marRight w:val="240"/>
          <w:marTop w:val="0"/>
          <w:marBottom w:val="0"/>
          <w:divBdr>
            <w:top w:val="none" w:sz="0" w:space="0" w:color="auto"/>
            <w:left w:val="none" w:sz="0" w:space="0" w:color="auto"/>
            <w:bottom w:val="none" w:sz="0" w:space="0" w:color="auto"/>
            <w:right w:val="none" w:sz="0" w:space="0" w:color="auto"/>
          </w:divBdr>
        </w:div>
      </w:divsChild>
    </w:div>
    <w:div w:id="1266038282">
      <w:bodyDiv w:val="1"/>
      <w:marLeft w:val="0"/>
      <w:marRight w:val="0"/>
      <w:marTop w:val="0"/>
      <w:marBottom w:val="0"/>
      <w:divBdr>
        <w:top w:val="none" w:sz="0" w:space="0" w:color="auto"/>
        <w:left w:val="none" w:sz="0" w:space="0" w:color="auto"/>
        <w:bottom w:val="none" w:sz="0" w:space="0" w:color="auto"/>
        <w:right w:val="none" w:sz="0" w:space="0" w:color="auto"/>
      </w:divBdr>
      <w:divsChild>
        <w:div w:id="1152260620">
          <w:marLeft w:val="240"/>
          <w:marRight w:val="240"/>
          <w:marTop w:val="0"/>
          <w:marBottom w:val="0"/>
          <w:divBdr>
            <w:top w:val="none" w:sz="0" w:space="0" w:color="auto"/>
            <w:left w:val="none" w:sz="0" w:space="0" w:color="auto"/>
            <w:bottom w:val="none" w:sz="0" w:space="0" w:color="auto"/>
            <w:right w:val="none" w:sz="0" w:space="0" w:color="auto"/>
          </w:divBdr>
        </w:div>
      </w:divsChild>
    </w:div>
    <w:div w:id="1311519616">
      <w:bodyDiv w:val="1"/>
      <w:marLeft w:val="0"/>
      <w:marRight w:val="0"/>
      <w:marTop w:val="0"/>
      <w:marBottom w:val="0"/>
      <w:divBdr>
        <w:top w:val="none" w:sz="0" w:space="0" w:color="auto"/>
        <w:left w:val="none" w:sz="0" w:space="0" w:color="auto"/>
        <w:bottom w:val="none" w:sz="0" w:space="0" w:color="auto"/>
        <w:right w:val="none" w:sz="0" w:space="0" w:color="auto"/>
      </w:divBdr>
      <w:divsChild>
        <w:div w:id="2013948030">
          <w:marLeft w:val="240"/>
          <w:marRight w:val="240"/>
          <w:marTop w:val="0"/>
          <w:marBottom w:val="0"/>
          <w:divBdr>
            <w:top w:val="none" w:sz="0" w:space="0" w:color="auto"/>
            <w:left w:val="none" w:sz="0" w:space="0" w:color="auto"/>
            <w:bottom w:val="none" w:sz="0" w:space="0" w:color="auto"/>
            <w:right w:val="none" w:sz="0" w:space="0" w:color="auto"/>
          </w:divBdr>
          <w:divsChild>
            <w:div w:id="2003849830">
              <w:marLeft w:val="0"/>
              <w:marRight w:val="0"/>
              <w:marTop w:val="320"/>
              <w:marBottom w:val="0"/>
              <w:divBdr>
                <w:top w:val="none" w:sz="0" w:space="0" w:color="auto"/>
                <w:left w:val="none" w:sz="0" w:space="0" w:color="auto"/>
                <w:bottom w:val="none" w:sz="0" w:space="0" w:color="auto"/>
                <w:right w:val="none" w:sz="0" w:space="0" w:color="auto"/>
              </w:divBdr>
            </w:div>
            <w:div w:id="676227900">
              <w:marLeft w:val="0"/>
              <w:marRight w:val="0"/>
              <w:marTop w:val="0"/>
              <w:marBottom w:val="0"/>
              <w:divBdr>
                <w:top w:val="none" w:sz="0" w:space="0" w:color="auto"/>
                <w:left w:val="none" w:sz="0" w:space="0" w:color="auto"/>
                <w:bottom w:val="none" w:sz="0" w:space="0" w:color="auto"/>
                <w:right w:val="none" w:sz="0" w:space="0" w:color="auto"/>
              </w:divBdr>
              <w:divsChild>
                <w:div w:id="1619488810">
                  <w:marLeft w:val="0"/>
                  <w:marRight w:val="0"/>
                  <w:marTop w:val="40"/>
                  <w:marBottom w:val="160"/>
                  <w:divBdr>
                    <w:top w:val="none" w:sz="0" w:space="0" w:color="auto"/>
                    <w:left w:val="none" w:sz="0" w:space="0" w:color="auto"/>
                    <w:bottom w:val="none" w:sz="0" w:space="0" w:color="auto"/>
                    <w:right w:val="none" w:sz="0" w:space="0" w:color="auto"/>
                  </w:divBdr>
                </w:div>
              </w:divsChild>
            </w:div>
          </w:divsChild>
        </w:div>
      </w:divsChild>
    </w:div>
    <w:div w:id="1323503116">
      <w:bodyDiv w:val="1"/>
      <w:marLeft w:val="0"/>
      <w:marRight w:val="0"/>
      <w:marTop w:val="0"/>
      <w:marBottom w:val="0"/>
      <w:divBdr>
        <w:top w:val="none" w:sz="0" w:space="0" w:color="auto"/>
        <w:left w:val="none" w:sz="0" w:space="0" w:color="auto"/>
        <w:bottom w:val="none" w:sz="0" w:space="0" w:color="auto"/>
        <w:right w:val="none" w:sz="0" w:space="0" w:color="auto"/>
      </w:divBdr>
      <w:divsChild>
        <w:div w:id="1482235041">
          <w:marLeft w:val="240"/>
          <w:marRight w:val="240"/>
          <w:marTop w:val="0"/>
          <w:marBottom w:val="0"/>
          <w:divBdr>
            <w:top w:val="none" w:sz="0" w:space="0" w:color="auto"/>
            <w:left w:val="none" w:sz="0" w:space="0" w:color="auto"/>
            <w:bottom w:val="none" w:sz="0" w:space="0" w:color="auto"/>
            <w:right w:val="none" w:sz="0" w:space="0" w:color="auto"/>
          </w:divBdr>
          <w:divsChild>
            <w:div w:id="1443300838">
              <w:marLeft w:val="0"/>
              <w:marRight w:val="0"/>
              <w:marTop w:val="320"/>
              <w:marBottom w:val="0"/>
              <w:divBdr>
                <w:top w:val="none" w:sz="0" w:space="0" w:color="auto"/>
                <w:left w:val="none" w:sz="0" w:space="0" w:color="auto"/>
                <w:bottom w:val="none" w:sz="0" w:space="0" w:color="auto"/>
                <w:right w:val="none" w:sz="0" w:space="0" w:color="auto"/>
              </w:divBdr>
            </w:div>
            <w:div w:id="53554890">
              <w:marLeft w:val="0"/>
              <w:marRight w:val="0"/>
              <w:marTop w:val="320"/>
              <w:marBottom w:val="0"/>
              <w:divBdr>
                <w:top w:val="none" w:sz="0" w:space="0" w:color="auto"/>
                <w:left w:val="none" w:sz="0" w:space="0" w:color="auto"/>
                <w:bottom w:val="none" w:sz="0" w:space="0" w:color="auto"/>
                <w:right w:val="none" w:sz="0" w:space="0" w:color="auto"/>
              </w:divBdr>
            </w:div>
            <w:div w:id="498545408">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 w:id="1327318869">
      <w:bodyDiv w:val="1"/>
      <w:marLeft w:val="0"/>
      <w:marRight w:val="0"/>
      <w:marTop w:val="0"/>
      <w:marBottom w:val="0"/>
      <w:divBdr>
        <w:top w:val="none" w:sz="0" w:space="0" w:color="auto"/>
        <w:left w:val="none" w:sz="0" w:space="0" w:color="auto"/>
        <w:bottom w:val="none" w:sz="0" w:space="0" w:color="auto"/>
        <w:right w:val="none" w:sz="0" w:space="0" w:color="auto"/>
      </w:divBdr>
      <w:divsChild>
        <w:div w:id="83770908">
          <w:marLeft w:val="240"/>
          <w:marRight w:val="240"/>
          <w:marTop w:val="0"/>
          <w:marBottom w:val="0"/>
          <w:divBdr>
            <w:top w:val="none" w:sz="0" w:space="0" w:color="auto"/>
            <w:left w:val="none" w:sz="0" w:space="0" w:color="auto"/>
            <w:bottom w:val="none" w:sz="0" w:space="0" w:color="auto"/>
            <w:right w:val="none" w:sz="0" w:space="0" w:color="auto"/>
          </w:divBdr>
          <w:divsChild>
            <w:div w:id="302199705">
              <w:marLeft w:val="0"/>
              <w:marRight w:val="0"/>
              <w:marTop w:val="320"/>
              <w:marBottom w:val="0"/>
              <w:divBdr>
                <w:top w:val="none" w:sz="0" w:space="0" w:color="auto"/>
                <w:left w:val="none" w:sz="0" w:space="0" w:color="auto"/>
                <w:bottom w:val="none" w:sz="0" w:space="0" w:color="auto"/>
                <w:right w:val="none" w:sz="0" w:space="0" w:color="auto"/>
              </w:divBdr>
            </w:div>
            <w:div w:id="203831087">
              <w:marLeft w:val="0"/>
              <w:marRight w:val="0"/>
              <w:marTop w:val="320"/>
              <w:marBottom w:val="0"/>
              <w:divBdr>
                <w:top w:val="none" w:sz="0" w:space="0" w:color="auto"/>
                <w:left w:val="none" w:sz="0" w:space="0" w:color="auto"/>
                <w:bottom w:val="none" w:sz="0" w:space="0" w:color="auto"/>
                <w:right w:val="none" w:sz="0" w:space="0" w:color="auto"/>
              </w:divBdr>
            </w:div>
            <w:div w:id="743916055">
              <w:marLeft w:val="0"/>
              <w:marRight w:val="0"/>
              <w:marTop w:val="180"/>
              <w:marBottom w:val="0"/>
              <w:divBdr>
                <w:top w:val="none" w:sz="0" w:space="0" w:color="auto"/>
                <w:left w:val="none" w:sz="0" w:space="0" w:color="auto"/>
                <w:bottom w:val="none" w:sz="0" w:space="0" w:color="auto"/>
                <w:right w:val="none" w:sz="0" w:space="0" w:color="auto"/>
              </w:divBdr>
              <w:divsChild>
                <w:div w:id="752699612">
                  <w:marLeft w:val="0"/>
                  <w:marRight w:val="0"/>
                  <w:marTop w:val="40"/>
                  <w:marBottom w:val="160"/>
                  <w:divBdr>
                    <w:top w:val="none" w:sz="0" w:space="0" w:color="auto"/>
                    <w:left w:val="none" w:sz="0" w:space="0" w:color="auto"/>
                    <w:bottom w:val="none" w:sz="0" w:space="0" w:color="auto"/>
                    <w:right w:val="none" w:sz="0" w:space="0" w:color="auto"/>
                  </w:divBdr>
                </w:div>
              </w:divsChild>
            </w:div>
          </w:divsChild>
        </w:div>
      </w:divsChild>
    </w:div>
    <w:div w:id="1335841890">
      <w:bodyDiv w:val="1"/>
      <w:marLeft w:val="0"/>
      <w:marRight w:val="0"/>
      <w:marTop w:val="0"/>
      <w:marBottom w:val="0"/>
      <w:divBdr>
        <w:top w:val="none" w:sz="0" w:space="0" w:color="auto"/>
        <w:left w:val="none" w:sz="0" w:space="0" w:color="auto"/>
        <w:bottom w:val="none" w:sz="0" w:space="0" w:color="auto"/>
        <w:right w:val="none" w:sz="0" w:space="0" w:color="auto"/>
      </w:divBdr>
      <w:divsChild>
        <w:div w:id="1402289629">
          <w:marLeft w:val="240"/>
          <w:marRight w:val="240"/>
          <w:marTop w:val="0"/>
          <w:marBottom w:val="0"/>
          <w:divBdr>
            <w:top w:val="none" w:sz="0" w:space="0" w:color="auto"/>
            <w:left w:val="none" w:sz="0" w:space="0" w:color="auto"/>
            <w:bottom w:val="none" w:sz="0" w:space="0" w:color="auto"/>
            <w:right w:val="none" w:sz="0" w:space="0" w:color="auto"/>
          </w:divBdr>
        </w:div>
      </w:divsChild>
    </w:div>
    <w:div w:id="1356812279">
      <w:bodyDiv w:val="1"/>
      <w:marLeft w:val="0"/>
      <w:marRight w:val="0"/>
      <w:marTop w:val="0"/>
      <w:marBottom w:val="0"/>
      <w:divBdr>
        <w:top w:val="none" w:sz="0" w:space="0" w:color="auto"/>
        <w:left w:val="none" w:sz="0" w:space="0" w:color="auto"/>
        <w:bottom w:val="none" w:sz="0" w:space="0" w:color="auto"/>
        <w:right w:val="none" w:sz="0" w:space="0" w:color="auto"/>
      </w:divBdr>
      <w:divsChild>
        <w:div w:id="599026814">
          <w:marLeft w:val="240"/>
          <w:marRight w:val="240"/>
          <w:marTop w:val="0"/>
          <w:marBottom w:val="0"/>
          <w:divBdr>
            <w:top w:val="none" w:sz="0" w:space="0" w:color="auto"/>
            <w:left w:val="none" w:sz="0" w:space="0" w:color="auto"/>
            <w:bottom w:val="none" w:sz="0" w:space="0" w:color="auto"/>
            <w:right w:val="none" w:sz="0" w:space="0" w:color="auto"/>
          </w:divBdr>
        </w:div>
      </w:divsChild>
    </w:div>
    <w:div w:id="1363554050">
      <w:bodyDiv w:val="1"/>
      <w:marLeft w:val="0"/>
      <w:marRight w:val="0"/>
      <w:marTop w:val="0"/>
      <w:marBottom w:val="0"/>
      <w:divBdr>
        <w:top w:val="none" w:sz="0" w:space="0" w:color="auto"/>
        <w:left w:val="none" w:sz="0" w:space="0" w:color="auto"/>
        <w:bottom w:val="none" w:sz="0" w:space="0" w:color="auto"/>
        <w:right w:val="none" w:sz="0" w:space="0" w:color="auto"/>
      </w:divBdr>
      <w:divsChild>
        <w:div w:id="1199852708">
          <w:marLeft w:val="240"/>
          <w:marRight w:val="240"/>
          <w:marTop w:val="0"/>
          <w:marBottom w:val="0"/>
          <w:divBdr>
            <w:top w:val="none" w:sz="0" w:space="0" w:color="auto"/>
            <w:left w:val="none" w:sz="0" w:space="0" w:color="auto"/>
            <w:bottom w:val="none" w:sz="0" w:space="0" w:color="auto"/>
            <w:right w:val="none" w:sz="0" w:space="0" w:color="auto"/>
          </w:divBdr>
          <w:divsChild>
            <w:div w:id="166020540">
              <w:marLeft w:val="0"/>
              <w:marRight w:val="0"/>
              <w:marTop w:val="0"/>
              <w:marBottom w:val="0"/>
              <w:divBdr>
                <w:top w:val="none" w:sz="0" w:space="0" w:color="auto"/>
                <w:left w:val="none" w:sz="0" w:space="0" w:color="auto"/>
                <w:bottom w:val="none" w:sz="0" w:space="0" w:color="auto"/>
                <w:right w:val="none" w:sz="0" w:space="0" w:color="auto"/>
              </w:divBdr>
              <w:divsChild>
                <w:div w:id="917010871">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 w:id="1365060134">
      <w:bodyDiv w:val="1"/>
      <w:marLeft w:val="0"/>
      <w:marRight w:val="0"/>
      <w:marTop w:val="0"/>
      <w:marBottom w:val="0"/>
      <w:divBdr>
        <w:top w:val="none" w:sz="0" w:space="0" w:color="auto"/>
        <w:left w:val="none" w:sz="0" w:space="0" w:color="auto"/>
        <w:bottom w:val="none" w:sz="0" w:space="0" w:color="auto"/>
        <w:right w:val="none" w:sz="0" w:space="0" w:color="auto"/>
      </w:divBdr>
      <w:divsChild>
        <w:div w:id="746076489">
          <w:marLeft w:val="240"/>
          <w:marRight w:val="240"/>
          <w:marTop w:val="0"/>
          <w:marBottom w:val="0"/>
          <w:divBdr>
            <w:top w:val="none" w:sz="0" w:space="0" w:color="auto"/>
            <w:left w:val="none" w:sz="0" w:space="0" w:color="auto"/>
            <w:bottom w:val="none" w:sz="0" w:space="0" w:color="auto"/>
            <w:right w:val="none" w:sz="0" w:space="0" w:color="auto"/>
          </w:divBdr>
        </w:div>
      </w:divsChild>
    </w:div>
    <w:div w:id="1379402945">
      <w:bodyDiv w:val="1"/>
      <w:marLeft w:val="0"/>
      <w:marRight w:val="0"/>
      <w:marTop w:val="0"/>
      <w:marBottom w:val="0"/>
      <w:divBdr>
        <w:top w:val="none" w:sz="0" w:space="0" w:color="auto"/>
        <w:left w:val="none" w:sz="0" w:space="0" w:color="auto"/>
        <w:bottom w:val="none" w:sz="0" w:space="0" w:color="auto"/>
        <w:right w:val="none" w:sz="0" w:space="0" w:color="auto"/>
      </w:divBdr>
      <w:divsChild>
        <w:div w:id="137385872">
          <w:marLeft w:val="240"/>
          <w:marRight w:val="240"/>
          <w:marTop w:val="0"/>
          <w:marBottom w:val="0"/>
          <w:divBdr>
            <w:top w:val="none" w:sz="0" w:space="0" w:color="auto"/>
            <w:left w:val="none" w:sz="0" w:space="0" w:color="auto"/>
            <w:bottom w:val="none" w:sz="0" w:space="0" w:color="auto"/>
            <w:right w:val="none" w:sz="0" w:space="0" w:color="auto"/>
          </w:divBdr>
          <w:divsChild>
            <w:div w:id="2078546929">
              <w:marLeft w:val="0"/>
              <w:marRight w:val="0"/>
              <w:marTop w:val="320"/>
              <w:marBottom w:val="0"/>
              <w:divBdr>
                <w:top w:val="none" w:sz="0" w:space="0" w:color="auto"/>
                <w:left w:val="none" w:sz="0" w:space="0" w:color="auto"/>
                <w:bottom w:val="none" w:sz="0" w:space="0" w:color="auto"/>
                <w:right w:val="none" w:sz="0" w:space="0" w:color="auto"/>
              </w:divBdr>
            </w:div>
            <w:div w:id="10955331">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 w:id="1399547660">
      <w:bodyDiv w:val="1"/>
      <w:marLeft w:val="0"/>
      <w:marRight w:val="0"/>
      <w:marTop w:val="0"/>
      <w:marBottom w:val="0"/>
      <w:divBdr>
        <w:top w:val="none" w:sz="0" w:space="0" w:color="auto"/>
        <w:left w:val="none" w:sz="0" w:space="0" w:color="auto"/>
        <w:bottom w:val="none" w:sz="0" w:space="0" w:color="auto"/>
        <w:right w:val="none" w:sz="0" w:space="0" w:color="auto"/>
      </w:divBdr>
      <w:divsChild>
        <w:div w:id="1769302326">
          <w:marLeft w:val="240"/>
          <w:marRight w:val="240"/>
          <w:marTop w:val="0"/>
          <w:marBottom w:val="0"/>
          <w:divBdr>
            <w:top w:val="none" w:sz="0" w:space="0" w:color="auto"/>
            <w:left w:val="none" w:sz="0" w:space="0" w:color="auto"/>
            <w:bottom w:val="none" w:sz="0" w:space="0" w:color="auto"/>
            <w:right w:val="none" w:sz="0" w:space="0" w:color="auto"/>
          </w:divBdr>
        </w:div>
      </w:divsChild>
    </w:div>
    <w:div w:id="1406415098">
      <w:bodyDiv w:val="1"/>
      <w:marLeft w:val="0"/>
      <w:marRight w:val="0"/>
      <w:marTop w:val="0"/>
      <w:marBottom w:val="0"/>
      <w:divBdr>
        <w:top w:val="none" w:sz="0" w:space="0" w:color="auto"/>
        <w:left w:val="none" w:sz="0" w:space="0" w:color="auto"/>
        <w:bottom w:val="none" w:sz="0" w:space="0" w:color="auto"/>
        <w:right w:val="none" w:sz="0" w:space="0" w:color="auto"/>
      </w:divBdr>
      <w:divsChild>
        <w:div w:id="704447373">
          <w:marLeft w:val="240"/>
          <w:marRight w:val="240"/>
          <w:marTop w:val="0"/>
          <w:marBottom w:val="0"/>
          <w:divBdr>
            <w:top w:val="none" w:sz="0" w:space="0" w:color="auto"/>
            <w:left w:val="none" w:sz="0" w:space="0" w:color="auto"/>
            <w:bottom w:val="none" w:sz="0" w:space="0" w:color="auto"/>
            <w:right w:val="none" w:sz="0" w:space="0" w:color="auto"/>
          </w:divBdr>
        </w:div>
      </w:divsChild>
    </w:div>
    <w:div w:id="1420054557">
      <w:bodyDiv w:val="1"/>
      <w:marLeft w:val="0"/>
      <w:marRight w:val="0"/>
      <w:marTop w:val="0"/>
      <w:marBottom w:val="0"/>
      <w:divBdr>
        <w:top w:val="none" w:sz="0" w:space="0" w:color="auto"/>
        <w:left w:val="none" w:sz="0" w:space="0" w:color="auto"/>
        <w:bottom w:val="none" w:sz="0" w:space="0" w:color="auto"/>
        <w:right w:val="none" w:sz="0" w:space="0" w:color="auto"/>
      </w:divBdr>
      <w:divsChild>
        <w:div w:id="1807043007">
          <w:marLeft w:val="240"/>
          <w:marRight w:val="240"/>
          <w:marTop w:val="0"/>
          <w:marBottom w:val="0"/>
          <w:divBdr>
            <w:top w:val="none" w:sz="0" w:space="0" w:color="auto"/>
            <w:left w:val="none" w:sz="0" w:space="0" w:color="auto"/>
            <w:bottom w:val="none" w:sz="0" w:space="0" w:color="auto"/>
            <w:right w:val="none" w:sz="0" w:space="0" w:color="auto"/>
          </w:divBdr>
          <w:divsChild>
            <w:div w:id="142214064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423532256">
      <w:bodyDiv w:val="1"/>
      <w:marLeft w:val="0"/>
      <w:marRight w:val="0"/>
      <w:marTop w:val="0"/>
      <w:marBottom w:val="0"/>
      <w:divBdr>
        <w:top w:val="none" w:sz="0" w:space="0" w:color="auto"/>
        <w:left w:val="none" w:sz="0" w:space="0" w:color="auto"/>
        <w:bottom w:val="none" w:sz="0" w:space="0" w:color="auto"/>
        <w:right w:val="none" w:sz="0" w:space="0" w:color="auto"/>
      </w:divBdr>
      <w:divsChild>
        <w:div w:id="619268200">
          <w:marLeft w:val="240"/>
          <w:marRight w:val="240"/>
          <w:marTop w:val="0"/>
          <w:marBottom w:val="0"/>
          <w:divBdr>
            <w:top w:val="none" w:sz="0" w:space="0" w:color="auto"/>
            <w:left w:val="none" w:sz="0" w:space="0" w:color="auto"/>
            <w:bottom w:val="none" w:sz="0" w:space="0" w:color="auto"/>
            <w:right w:val="none" w:sz="0" w:space="0" w:color="auto"/>
          </w:divBdr>
        </w:div>
      </w:divsChild>
    </w:div>
    <w:div w:id="1452169552">
      <w:bodyDiv w:val="1"/>
      <w:marLeft w:val="0"/>
      <w:marRight w:val="0"/>
      <w:marTop w:val="0"/>
      <w:marBottom w:val="0"/>
      <w:divBdr>
        <w:top w:val="none" w:sz="0" w:space="0" w:color="auto"/>
        <w:left w:val="none" w:sz="0" w:space="0" w:color="auto"/>
        <w:bottom w:val="none" w:sz="0" w:space="0" w:color="auto"/>
        <w:right w:val="none" w:sz="0" w:space="0" w:color="auto"/>
      </w:divBdr>
      <w:divsChild>
        <w:div w:id="103379131">
          <w:marLeft w:val="240"/>
          <w:marRight w:val="240"/>
          <w:marTop w:val="0"/>
          <w:marBottom w:val="0"/>
          <w:divBdr>
            <w:top w:val="none" w:sz="0" w:space="0" w:color="auto"/>
            <w:left w:val="none" w:sz="0" w:space="0" w:color="auto"/>
            <w:bottom w:val="none" w:sz="0" w:space="0" w:color="auto"/>
            <w:right w:val="none" w:sz="0" w:space="0" w:color="auto"/>
          </w:divBdr>
          <w:divsChild>
            <w:div w:id="286082824">
              <w:marLeft w:val="0"/>
              <w:marRight w:val="0"/>
              <w:marTop w:val="320"/>
              <w:marBottom w:val="0"/>
              <w:divBdr>
                <w:top w:val="none" w:sz="0" w:space="0" w:color="auto"/>
                <w:left w:val="none" w:sz="0" w:space="0" w:color="auto"/>
                <w:bottom w:val="none" w:sz="0" w:space="0" w:color="auto"/>
                <w:right w:val="none" w:sz="0" w:space="0" w:color="auto"/>
              </w:divBdr>
            </w:div>
            <w:div w:id="544101107">
              <w:marLeft w:val="0"/>
              <w:marRight w:val="0"/>
              <w:marTop w:val="320"/>
              <w:marBottom w:val="0"/>
              <w:divBdr>
                <w:top w:val="none" w:sz="0" w:space="0" w:color="auto"/>
                <w:left w:val="none" w:sz="0" w:space="0" w:color="auto"/>
                <w:bottom w:val="none" w:sz="0" w:space="0" w:color="auto"/>
                <w:right w:val="none" w:sz="0" w:space="0" w:color="auto"/>
              </w:divBdr>
            </w:div>
            <w:div w:id="1509056941">
              <w:marLeft w:val="0"/>
              <w:marRight w:val="0"/>
              <w:marTop w:val="320"/>
              <w:marBottom w:val="0"/>
              <w:divBdr>
                <w:top w:val="none" w:sz="0" w:space="0" w:color="auto"/>
                <w:left w:val="none" w:sz="0" w:space="0" w:color="auto"/>
                <w:bottom w:val="none" w:sz="0" w:space="0" w:color="auto"/>
                <w:right w:val="none" w:sz="0" w:space="0" w:color="auto"/>
              </w:divBdr>
            </w:div>
            <w:div w:id="129370432">
              <w:marLeft w:val="0"/>
              <w:marRight w:val="0"/>
              <w:marTop w:val="180"/>
              <w:marBottom w:val="0"/>
              <w:divBdr>
                <w:top w:val="none" w:sz="0" w:space="0" w:color="auto"/>
                <w:left w:val="none" w:sz="0" w:space="0" w:color="auto"/>
                <w:bottom w:val="none" w:sz="0" w:space="0" w:color="auto"/>
                <w:right w:val="none" w:sz="0" w:space="0" w:color="auto"/>
              </w:divBdr>
              <w:divsChild>
                <w:div w:id="1027868499">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 w:id="1488395935">
      <w:bodyDiv w:val="1"/>
      <w:marLeft w:val="0"/>
      <w:marRight w:val="0"/>
      <w:marTop w:val="0"/>
      <w:marBottom w:val="0"/>
      <w:divBdr>
        <w:top w:val="none" w:sz="0" w:space="0" w:color="auto"/>
        <w:left w:val="none" w:sz="0" w:space="0" w:color="auto"/>
        <w:bottom w:val="none" w:sz="0" w:space="0" w:color="auto"/>
        <w:right w:val="none" w:sz="0" w:space="0" w:color="auto"/>
      </w:divBdr>
      <w:divsChild>
        <w:div w:id="1803881335">
          <w:marLeft w:val="240"/>
          <w:marRight w:val="240"/>
          <w:marTop w:val="0"/>
          <w:marBottom w:val="0"/>
          <w:divBdr>
            <w:top w:val="none" w:sz="0" w:space="0" w:color="auto"/>
            <w:left w:val="none" w:sz="0" w:space="0" w:color="auto"/>
            <w:bottom w:val="none" w:sz="0" w:space="0" w:color="auto"/>
            <w:right w:val="none" w:sz="0" w:space="0" w:color="auto"/>
          </w:divBdr>
        </w:div>
      </w:divsChild>
    </w:div>
    <w:div w:id="1488743559">
      <w:bodyDiv w:val="1"/>
      <w:marLeft w:val="0"/>
      <w:marRight w:val="0"/>
      <w:marTop w:val="0"/>
      <w:marBottom w:val="0"/>
      <w:divBdr>
        <w:top w:val="none" w:sz="0" w:space="0" w:color="auto"/>
        <w:left w:val="none" w:sz="0" w:space="0" w:color="auto"/>
        <w:bottom w:val="none" w:sz="0" w:space="0" w:color="auto"/>
        <w:right w:val="none" w:sz="0" w:space="0" w:color="auto"/>
      </w:divBdr>
      <w:divsChild>
        <w:div w:id="1837303404">
          <w:marLeft w:val="240"/>
          <w:marRight w:val="240"/>
          <w:marTop w:val="0"/>
          <w:marBottom w:val="0"/>
          <w:divBdr>
            <w:top w:val="none" w:sz="0" w:space="0" w:color="auto"/>
            <w:left w:val="none" w:sz="0" w:space="0" w:color="auto"/>
            <w:bottom w:val="none" w:sz="0" w:space="0" w:color="auto"/>
            <w:right w:val="none" w:sz="0" w:space="0" w:color="auto"/>
          </w:divBdr>
          <w:divsChild>
            <w:div w:id="895703729">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 w:id="1523738157">
      <w:bodyDiv w:val="1"/>
      <w:marLeft w:val="0"/>
      <w:marRight w:val="0"/>
      <w:marTop w:val="0"/>
      <w:marBottom w:val="0"/>
      <w:divBdr>
        <w:top w:val="none" w:sz="0" w:space="0" w:color="auto"/>
        <w:left w:val="none" w:sz="0" w:space="0" w:color="auto"/>
        <w:bottom w:val="none" w:sz="0" w:space="0" w:color="auto"/>
        <w:right w:val="none" w:sz="0" w:space="0" w:color="auto"/>
      </w:divBdr>
      <w:divsChild>
        <w:div w:id="750204607">
          <w:marLeft w:val="240"/>
          <w:marRight w:val="240"/>
          <w:marTop w:val="0"/>
          <w:marBottom w:val="0"/>
          <w:divBdr>
            <w:top w:val="none" w:sz="0" w:space="0" w:color="auto"/>
            <w:left w:val="none" w:sz="0" w:space="0" w:color="auto"/>
            <w:bottom w:val="none" w:sz="0" w:space="0" w:color="auto"/>
            <w:right w:val="none" w:sz="0" w:space="0" w:color="auto"/>
          </w:divBdr>
        </w:div>
      </w:divsChild>
    </w:div>
    <w:div w:id="1535531701">
      <w:bodyDiv w:val="1"/>
      <w:marLeft w:val="0"/>
      <w:marRight w:val="0"/>
      <w:marTop w:val="0"/>
      <w:marBottom w:val="0"/>
      <w:divBdr>
        <w:top w:val="none" w:sz="0" w:space="0" w:color="auto"/>
        <w:left w:val="none" w:sz="0" w:space="0" w:color="auto"/>
        <w:bottom w:val="none" w:sz="0" w:space="0" w:color="auto"/>
        <w:right w:val="none" w:sz="0" w:space="0" w:color="auto"/>
      </w:divBdr>
      <w:divsChild>
        <w:div w:id="1702198196">
          <w:marLeft w:val="240"/>
          <w:marRight w:val="240"/>
          <w:marTop w:val="0"/>
          <w:marBottom w:val="0"/>
          <w:divBdr>
            <w:top w:val="none" w:sz="0" w:space="0" w:color="auto"/>
            <w:left w:val="none" w:sz="0" w:space="0" w:color="auto"/>
            <w:bottom w:val="none" w:sz="0" w:space="0" w:color="auto"/>
            <w:right w:val="none" w:sz="0" w:space="0" w:color="auto"/>
          </w:divBdr>
        </w:div>
      </w:divsChild>
    </w:div>
    <w:div w:id="1542592675">
      <w:bodyDiv w:val="1"/>
      <w:marLeft w:val="0"/>
      <w:marRight w:val="0"/>
      <w:marTop w:val="0"/>
      <w:marBottom w:val="0"/>
      <w:divBdr>
        <w:top w:val="none" w:sz="0" w:space="0" w:color="auto"/>
        <w:left w:val="none" w:sz="0" w:space="0" w:color="auto"/>
        <w:bottom w:val="none" w:sz="0" w:space="0" w:color="auto"/>
        <w:right w:val="none" w:sz="0" w:space="0" w:color="auto"/>
      </w:divBdr>
      <w:divsChild>
        <w:div w:id="61486143">
          <w:marLeft w:val="240"/>
          <w:marRight w:val="240"/>
          <w:marTop w:val="0"/>
          <w:marBottom w:val="0"/>
          <w:divBdr>
            <w:top w:val="none" w:sz="0" w:space="0" w:color="auto"/>
            <w:left w:val="none" w:sz="0" w:space="0" w:color="auto"/>
            <w:bottom w:val="none" w:sz="0" w:space="0" w:color="auto"/>
            <w:right w:val="none" w:sz="0" w:space="0" w:color="auto"/>
          </w:divBdr>
        </w:div>
      </w:divsChild>
    </w:div>
    <w:div w:id="1559512453">
      <w:bodyDiv w:val="1"/>
      <w:marLeft w:val="0"/>
      <w:marRight w:val="0"/>
      <w:marTop w:val="0"/>
      <w:marBottom w:val="0"/>
      <w:divBdr>
        <w:top w:val="none" w:sz="0" w:space="0" w:color="auto"/>
        <w:left w:val="none" w:sz="0" w:space="0" w:color="auto"/>
        <w:bottom w:val="none" w:sz="0" w:space="0" w:color="auto"/>
        <w:right w:val="none" w:sz="0" w:space="0" w:color="auto"/>
      </w:divBdr>
      <w:divsChild>
        <w:div w:id="2034450589">
          <w:marLeft w:val="240"/>
          <w:marRight w:val="240"/>
          <w:marTop w:val="0"/>
          <w:marBottom w:val="0"/>
          <w:divBdr>
            <w:top w:val="none" w:sz="0" w:space="0" w:color="auto"/>
            <w:left w:val="none" w:sz="0" w:space="0" w:color="auto"/>
            <w:bottom w:val="none" w:sz="0" w:space="0" w:color="auto"/>
            <w:right w:val="none" w:sz="0" w:space="0" w:color="auto"/>
          </w:divBdr>
        </w:div>
      </w:divsChild>
    </w:div>
    <w:div w:id="1566381261">
      <w:bodyDiv w:val="1"/>
      <w:marLeft w:val="0"/>
      <w:marRight w:val="0"/>
      <w:marTop w:val="0"/>
      <w:marBottom w:val="0"/>
      <w:divBdr>
        <w:top w:val="none" w:sz="0" w:space="0" w:color="auto"/>
        <w:left w:val="none" w:sz="0" w:space="0" w:color="auto"/>
        <w:bottom w:val="none" w:sz="0" w:space="0" w:color="auto"/>
        <w:right w:val="none" w:sz="0" w:space="0" w:color="auto"/>
      </w:divBdr>
      <w:divsChild>
        <w:div w:id="2067871150">
          <w:marLeft w:val="240"/>
          <w:marRight w:val="240"/>
          <w:marTop w:val="0"/>
          <w:marBottom w:val="0"/>
          <w:divBdr>
            <w:top w:val="none" w:sz="0" w:space="0" w:color="auto"/>
            <w:left w:val="none" w:sz="0" w:space="0" w:color="auto"/>
            <w:bottom w:val="none" w:sz="0" w:space="0" w:color="auto"/>
            <w:right w:val="none" w:sz="0" w:space="0" w:color="auto"/>
          </w:divBdr>
          <w:divsChild>
            <w:div w:id="149633545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588613796">
      <w:bodyDiv w:val="1"/>
      <w:marLeft w:val="0"/>
      <w:marRight w:val="0"/>
      <w:marTop w:val="0"/>
      <w:marBottom w:val="0"/>
      <w:divBdr>
        <w:top w:val="none" w:sz="0" w:space="0" w:color="auto"/>
        <w:left w:val="none" w:sz="0" w:space="0" w:color="auto"/>
        <w:bottom w:val="none" w:sz="0" w:space="0" w:color="auto"/>
        <w:right w:val="none" w:sz="0" w:space="0" w:color="auto"/>
      </w:divBdr>
      <w:divsChild>
        <w:div w:id="69010234">
          <w:marLeft w:val="240"/>
          <w:marRight w:val="240"/>
          <w:marTop w:val="0"/>
          <w:marBottom w:val="0"/>
          <w:divBdr>
            <w:top w:val="none" w:sz="0" w:space="0" w:color="auto"/>
            <w:left w:val="none" w:sz="0" w:space="0" w:color="auto"/>
            <w:bottom w:val="none" w:sz="0" w:space="0" w:color="auto"/>
            <w:right w:val="none" w:sz="0" w:space="0" w:color="auto"/>
          </w:divBdr>
        </w:div>
      </w:divsChild>
    </w:div>
    <w:div w:id="1603344564">
      <w:bodyDiv w:val="1"/>
      <w:marLeft w:val="0"/>
      <w:marRight w:val="0"/>
      <w:marTop w:val="0"/>
      <w:marBottom w:val="0"/>
      <w:divBdr>
        <w:top w:val="none" w:sz="0" w:space="0" w:color="auto"/>
        <w:left w:val="none" w:sz="0" w:space="0" w:color="auto"/>
        <w:bottom w:val="none" w:sz="0" w:space="0" w:color="auto"/>
        <w:right w:val="none" w:sz="0" w:space="0" w:color="auto"/>
      </w:divBdr>
      <w:divsChild>
        <w:div w:id="161698884">
          <w:marLeft w:val="240"/>
          <w:marRight w:val="240"/>
          <w:marTop w:val="0"/>
          <w:marBottom w:val="0"/>
          <w:divBdr>
            <w:top w:val="none" w:sz="0" w:space="0" w:color="auto"/>
            <w:left w:val="none" w:sz="0" w:space="0" w:color="auto"/>
            <w:bottom w:val="none" w:sz="0" w:space="0" w:color="auto"/>
            <w:right w:val="none" w:sz="0" w:space="0" w:color="auto"/>
          </w:divBdr>
          <w:divsChild>
            <w:div w:id="2053533844">
              <w:marLeft w:val="0"/>
              <w:marRight w:val="0"/>
              <w:marTop w:val="0"/>
              <w:marBottom w:val="0"/>
              <w:divBdr>
                <w:top w:val="none" w:sz="0" w:space="0" w:color="auto"/>
                <w:left w:val="none" w:sz="0" w:space="0" w:color="auto"/>
                <w:bottom w:val="none" w:sz="0" w:space="0" w:color="auto"/>
                <w:right w:val="none" w:sz="0" w:space="0" w:color="auto"/>
              </w:divBdr>
              <w:divsChild>
                <w:div w:id="861357241">
                  <w:marLeft w:val="0"/>
                  <w:marRight w:val="0"/>
                  <w:marTop w:val="40"/>
                  <w:marBottom w:val="160"/>
                  <w:divBdr>
                    <w:top w:val="none" w:sz="0" w:space="0" w:color="auto"/>
                    <w:left w:val="none" w:sz="0" w:space="0" w:color="auto"/>
                    <w:bottom w:val="none" w:sz="0" w:space="0" w:color="auto"/>
                    <w:right w:val="none" w:sz="0" w:space="0" w:color="auto"/>
                  </w:divBdr>
                </w:div>
              </w:divsChild>
            </w:div>
          </w:divsChild>
        </w:div>
      </w:divsChild>
    </w:div>
    <w:div w:id="1608846397">
      <w:bodyDiv w:val="1"/>
      <w:marLeft w:val="0"/>
      <w:marRight w:val="0"/>
      <w:marTop w:val="0"/>
      <w:marBottom w:val="0"/>
      <w:divBdr>
        <w:top w:val="none" w:sz="0" w:space="0" w:color="auto"/>
        <w:left w:val="none" w:sz="0" w:space="0" w:color="auto"/>
        <w:bottom w:val="none" w:sz="0" w:space="0" w:color="auto"/>
        <w:right w:val="none" w:sz="0" w:space="0" w:color="auto"/>
      </w:divBdr>
      <w:divsChild>
        <w:div w:id="1443256979">
          <w:marLeft w:val="240"/>
          <w:marRight w:val="240"/>
          <w:marTop w:val="0"/>
          <w:marBottom w:val="0"/>
          <w:divBdr>
            <w:top w:val="none" w:sz="0" w:space="0" w:color="auto"/>
            <w:left w:val="none" w:sz="0" w:space="0" w:color="auto"/>
            <w:bottom w:val="none" w:sz="0" w:space="0" w:color="auto"/>
            <w:right w:val="none" w:sz="0" w:space="0" w:color="auto"/>
          </w:divBdr>
        </w:div>
      </w:divsChild>
    </w:div>
    <w:div w:id="1621035361">
      <w:bodyDiv w:val="1"/>
      <w:marLeft w:val="0"/>
      <w:marRight w:val="0"/>
      <w:marTop w:val="0"/>
      <w:marBottom w:val="0"/>
      <w:divBdr>
        <w:top w:val="none" w:sz="0" w:space="0" w:color="auto"/>
        <w:left w:val="none" w:sz="0" w:space="0" w:color="auto"/>
        <w:bottom w:val="none" w:sz="0" w:space="0" w:color="auto"/>
        <w:right w:val="none" w:sz="0" w:space="0" w:color="auto"/>
      </w:divBdr>
      <w:divsChild>
        <w:div w:id="1953903095">
          <w:marLeft w:val="240"/>
          <w:marRight w:val="240"/>
          <w:marTop w:val="0"/>
          <w:marBottom w:val="0"/>
          <w:divBdr>
            <w:top w:val="none" w:sz="0" w:space="0" w:color="auto"/>
            <w:left w:val="none" w:sz="0" w:space="0" w:color="auto"/>
            <w:bottom w:val="none" w:sz="0" w:space="0" w:color="auto"/>
            <w:right w:val="none" w:sz="0" w:space="0" w:color="auto"/>
          </w:divBdr>
          <w:divsChild>
            <w:div w:id="2044817536">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 w:id="1628853099">
      <w:bodyDiv w:val="1"/>
      <w:marLeft w:val="0"/>
      <w:marRight w:val="0"/>
      <w:marTop w:val="0"/>
      <w:marBottom w:val="0"/>
      <w:divBdr>
        <w:top w:val="none" w:sz="0" w:space="0" w:color="auto"/>
        <w:left w:val="none" w:sz="0" w:space="0" w:color="auto"/>
        <w:bottom w:val="none" w:sz="0" w:space="0" w:color="auto"/>
        <w:right w:val="none" w:sz="0" w:space="0" w:color="auto"/>
      </w:divBdr>
      <w:divsChild>
        <w:div w:id="1362248184">
          <w:marLeft w:val="240"/>
          <w:marRight w:val="240"/>
          <w:marTop w:val="0"/>
          <w:marBottom w:val="0"/>
          <w:divBdr>
            <w:top w:val="none" w:sz="0" w:space="0" w:color="auto"/>
            <w:left w:val="none" w:sz="0" w:space="0" w:color="auto"/>
            <w:bottom w:val="none" w:sz="0" w:space="0" w:color="auto"/>
            <w:right w:val="none" w:sz="0" w:space="0" w:color="auto"/>
          </w:divBdr>
          <w:divsChild>
            <w:div w:id="1745756755">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 w:id="1663316372">
      <w:bodyDiv w:val="1"/>
      <w:marLeft w:val="0"/>
      <w:marRight w:val="0"/>
      <w:marTop w:val="0"/>
      <w:marBottom w:val="0"/>
      <w:divBdr>
        <w:top w:val="none" w:sz="0" w:space="0" w:color="auto"/>
        <w:left w:val="none" w:sz="0" w:space="0" w:color="auto"/>
        <w:bottom w:val="none" w:sz="0" w:space="0" w:color="auto"/>
        <w:right w:val="none" w:sz="0" w:space="0" w:color="auto"/>
      </w:divBdr>
      <w:divsChild>
        <w:div w:id="1405906457">
          <w:marLeft w:val="240"/>
          <w:marRight w:val="240"/>
          <w:marTop w:val="0"/>
          <w:marBottom w:val="0"/>
          <w:divBdr>
            <w:top w:val="none" w:sz="0" w:space="0" w:color="auto"/>
            <w:left w:val="none" w:sz="0" w:space="0" w:color="auto"/>
            <w:bottom w:val="none" w:sz="0" w:space="0" w:color="auto"/>
            <w:right w:val="none" w:sz="0" w:space="0" w:color="auto"/>
          </w:divBdr>
          <w:divsChild>
            <w:div w:id="2032678955">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 w:id="1680499042">
      <w:bodyDiv w:val="1"/>
      <w:marLeft w:val="0"/>
      <w:marRight w:val="0"/>
      <w:marTop w:val="0"/>
      <w:marBottom w:val="0"/>
      <w:divBdr>
        <w:top w:val="none" w:sz="0" w:space="0" w:color="auto"/>
        <w:left w:val="none" w:sz="0" w:space="0" w:color="auto"/>
        <w:bottom w:val="none" w:sz="0" w:space="0" w:color="auto"/>
        <w:right w:val="none" w:sz="0" w:space="0" w:color="auto"/>
      </w:divBdr>
      <w:divsChild>
        <w:div w:id="44717535">
          <w:marLeft w:val="240"/>
          <w:marRight w:val="240"/>
          <w:marTop w:val="0"/>
          <w:marBottom w:val="0"/>
          <w:divBdr>
            <w:top w:val="none" w:sz="0" w:space="0" w:color="auto"/>
            <w:left w:val="none" w:sz="0" w:space="0" w:color="auto"/>
            <w:bottom w:val="none" w:sz="0" w:space="0" w:color="auto"/>
            <w:right w:val="none" w:sz="0" w:space="0" w:color="auto"/>
          </w:divBdr>
          <w:divsChild>
            <w:div w:id="140464744">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 w:id="1707411692">
      <w:bodyDiv w:val="1"/>
      <w:marLeft w:val="0"/>
      <w:marRight w:val="0"/>
      <w:marTop w:val="0"/>
      <w:marBottom w:val="0"/>
      <w:divBdr>
        <w:top w:val="none" w:sz="0" w:space="0" w:color="auto"/>
        <w:left w:val="none" w:sz="0" w:space="0" w:color="auto"/>
        <w:bottom w:val="none" w:sz="0" w:space="0" w:color="auto"/>
        <w:right w:val="none" w:sz="0" w:space="0" w:color="auto"/>
      </w:divBdr>
      <w:divsChild>
        <w:div w:id="519054057">
          <w:marLeft w:val="240"/>
          <w:marRight w:val="240"/>
          <w:marTop w:val="0"/>
          <w:marBottom w:val="0"/>
          <w:divBdr>
            <w:top w:val="none" w:sz="0" w:space="0" w:color="auto"/>
            <w:left w:val="none" w:sz="0" w:space="0" w:color="auto"/>
            <w:bottom w:val="none" w:sz="0" w:space="0" w:color="auto"/>
            <w:right w:val="none" w:sz="0" w:space="0" w:color="auto"/>
          </w:divBdr>
        </w:div>
      </w:divsChild>
    </w:div>
    <w:div w:id="1712873767">
      <w:bodyDiv w:val="1"/>
      <w:marLeft w:val="0"/>
      <w:marRight w:val="0"/>
      <w:marTop w:val="0"/>
      <w:marBottom w:val="0"/>
      <w:divBdr>
        <w:top w:val="none" w:sz="0" w:space="0" w:color="auto"/>
        <w:left w:val="none" w:sz="0" w:space="0" w:color="auto"/>
        <w:bottom w:val="none" w:sz="0" w:space="0" w:color="auto"/>
        <w:right w:val="none" w:sz="0" w:space="0" w:color="auto"/>
      </w:divBdr>
      <w:divsChild>
        <w:div w:id="488516604">
          <w:marLeft w:val="240"/>
          <w:marRight w:val="240"/>
          <w:marTop w:val="0"/>
          <w:marBottom w:val="0"/>
          <w:divBdr>
            <w:top w:val="none" w:sz="0" w:space="0" w:color="auto"/>
            <w:left w:val="none" w:sz="0" w:space="0" w:color="auto"/>
            <w:bottom w:val="none" w:sz="0" w:space="0" w:color="auto"/>
            <w:right w:val="none" w:sz="0" w:space="0" w:color="auto"/>
          </w:divBdr>
          <w:divsChild>
            <w:div w:id="1105076424">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 w:id="1733848519">
      <w:bodyDiv w:val="1"/>
      <w:marLeft w:val="0"/>
      <w:marRight w:val="0"/>
      <w:marTop w:val="0"/>
      <w:marBottom w:val="0"/>
      <w:divBdr>
        <w:top w:val="none" w:sz="0" w:space="0" w:color="auto"/>
        <w:left w:val="none" w:sz="0" w:space="0" w:color="auto"/>
        <w:bottom w:val="none" w:sz="0" w:space="0" w:color="auto"/>
        <w:right w:val="none" w:sz="0" w:space="0" w:color="auto"/>
      </w:divBdr>
      <w:divsChild>
        <w:div w:id="1258904034">
          <w:marLeft w:val="240"/>
          <w:marRight w:val="240"/>
          <w:marTop w:val="0"/>
          <w:marBottom w:val="0"/>
          <w:divBdr>
            <w:top w:val="none" w:sz="0" w:space="0" w:color="auto"/>
            <w:left w:val="none" w:sz="0" w:space="0" w:color="auto"/>
            <w:bottom w:val="none" w:sz="0" w:space="0" w:color="auto"/>
            <w:right w:val="none" w:sz="0" w:space="0" w:color="auto"/>
          </w:divBdr>
          <w:divsChild>
            <w:div w:id="319044662">
              <w:marLeft w:val="0"/>
              <w:marRight w:val="0"/>
              <w:marTop w:val="0"/>
              <w:marBottom w:val="0"/>
              <w:divBdr>
                <w:top w:val="none" w:sz="0" w:space="0" w:color="auto"/>
                <w:left w:val="none" w:sz="0" w:space="0" w:color="auto"/>
                <w:bottom w:val="none" w:sz="0" w:space="0" w:color="auto"/>
                <w:right w:val="none" w:sz="0" w:space="0" w:color="auto"/>
              </w:divBdr>
              <w:divsChild>
                <w:div w:id="1289160501">
                  <w:marLeft w:val="0"/>
                  <w:marRight w:val="0"/>
                  <w:marTop w:val="200"/>
                  <w:marBottom w:val="0"/>
                  <w:divBdr>
                    <w:top w:val="none" w:sz="0" w:space="0" w:color="auto"/>
                    <w:left w:val="none" w:sz="0" w:space="0" w:color="auto"/>
                    <w:bottom w:val="none" w:sz="0" w:space="0" w:color="auto"/>
                    <w:right w:val="none" w:sz="0" w:space="0" w:color="auto"/>
                  </w:divBdr>
                </w:div>
              </w:divsChild>
            </w:div>
            <w:div w:id="2066641487">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 w:id="1740788085">
      <w:bodyDiv w:val="1"/>
      <w:marLeft w:val="0"/>
      <w:marRight w:val="0"/>
      <w:marTop w:val="0"/>
      <w:marBottom w:val="0"/>
      <w:divBdr>
        <w:top w:val="none" w:sz="0" w:space="0" w:color="auto"/>
        <w:left w:val="none" w:sz="0" w:space="0" w:color="auto"/>
        <w:bottom w:val="none" w:sz="0" w:space="0" w:color="auto"/>
        <w:right w:val="none" w:sz="0" w:space="0" w:color="auto"/>
      </w:divBdr>
      <w:divsChild>
        <w:div w:id="1083070606">
          <w:marLeft w:val="240"/>
          <w:marRight w:val="240"/>
          <w:marTop w:val="0"/>
          <w:marBottom w:val="0"/>
          <w:divBdr>
            <w:top w:val="none" w:sz="0" w:space="0" w:color="auto"/>
            <w:left w:val="none" w:sz="0" w:space="0" w:color="auto"/>
            <w:bottom w:val="none" w:sz="0" w:space="0" w:color="auto"/>
            <w:right w:val="none" w:sz="0" w:space="0" w:color="auto"/>
          </w:divBdr>
          <w:divsChild>
            <w:div w:id="1117866592">
              <w:marLeft w:val="0"/>
              <w:marRight w:val="0"/>
              <w:marTop w:val="320"/>
              <w:marBottom w:val="0"/>
              <w:divBdr>
                <w:top w:val="none" w:sz="0" w:space="0" w:color="auto"/>
                <w:left w:val="none" w:sz="0" w:space="0" w:color="auto"/>
                <w:bottom w:val="none" w:sz="0" w:space="0" w:color="auto"/>
                <w:right w:val="none" w:sz="0" w:space="0" w:color="auto"/>
              </w:divBdr>
            </w:div>
            <w:div w:id="1008017148">
              <w:marLeft w:val="0"/>
              <w:marRight w:val="0"/>
              <w:marTop w:val="0"/>
              <w:marBottom w:val="0"/>
              <w:divBdr>
                <w:top w:val="none" w:sz="0" w:space="0" w:color="auto"/>
                <w:left w:val="none" w:sz="0" w:space="0" w:color="auto"/>
                <w:bottom w:val="none" w:sz="0" w:space="0" w:color="auto"/>
                <w:right w:val="none" w:sz="0" w:space="0" w:color="auto"/>
              </w:divBdr>
              <w:divsChild>
                <w:div w:id="1699619881">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 w:id="1743716623">
      <w:bodyDiv w:val="1"/>
      <w:marLeft w:val="0"/>
      <w:marRight w:val="0"/>
      <w:marTop w:val="0"/>
      <w:marBottom w:val="0"/>
      <w:divBdr>
        <w:top w:val="none" w:sz="0" w:space="0" w:color="auto"/>
        <w:left w:val="none" w:sz="0" w:space="0" w:color="auto"/>
        <w:bottom w:val="none" w:sz="0" w:space="0" w:color="auto"/>
        <w:right w:val="none" w:sz="0" w:space="0" w:color="auto"/>
      </w:divBdr>
    </w:div>
    <w:div w:id="1770617440">
      <w:bodyDiv w:val="1"/>
      <w:marLeft w:val="0"/>
      <w:marRight w:val="0"/>
      <w:marTop w:val="0"/>
      <w:marBottom w:val="0"/>
      <w:divBdr>
        <w:top w:val="none" w:sz="0" w:space="0" w:color="auto"/>
        <w:left w:val="none" w:sz="0" w:space="0" w:color="auto"/>
        <w:bottom w:val="none" w:sz="0" w:space="0" w:color="auto"/>
        <w:right w:val="none" w:sz="0" w:space="0" w:color="auto"/>
      </w:divBdr>
      <w:divsChild>
        <w:div w:id="2006585828">
          <w:marLeft w:val="240"/>
          <w:marRight w:val="240"/>
          <w:marTop w:val="0"/>
          <w:marBottom w:val="0"/>
          <w:divBdr>
            <w:top w:val="none" w:sz="0" w:space="0" w:color="auto"/>
            <w:left w:val="none" w:sz="0" w:space="0" w:color="auto"/>
            <w:bottom w:val="none" w:sz="0" w:space="0" w:color="auto"/>
            <w:right w:val="none" w:sz="0" w:space="0" w:color="auto"/>
          </w:divBdr>
        </w:div>
      </w:divsChild>
    </w:div>
    <w:div w:id="1777939128">
      <w:bodyDiv w:val="1"/>
      <w:marLeft w:val="0"/>
      <w:marRight w:val="0"/>
      <w:marTop w:val="0"/>
      <w:marBottom w:val="0"/>
      <w:divBdr>
        <w:top w:val="none" w:sz="0" w:space="0" w:color="auto"/>
        <w:left w:val="none" w:sz="0" w:space="0" w:color="auto"/>
        <w:bottom w:val="none" w:sz="0" w:space="0" w:color="auto"/>
        <w:right w:val="none" w:sz="0" w:space="0" w:color="auto"/>
      </w:divBdr>
      <w:divsChild>
        <w:div w:id="498543728">
          <w:marLeft w:val="240"/>
          <w:marRight w:val="240"/>
          <w:marTop w:val="0"/>
          <w:marBottom w:val="0"/>
          <w:divBdr>
            <w:top w:val="none" w:sz="0" w:space="0" w:color="auto"/>
            <w:left w:val="none" w:sz="0" w:space="0" w:color="auto"/>
            <w:bottom w:val="none" w:sz="0" w:space="0" w:color="auto"/>
            <w:right w:val="none" w:sz="0" w:space="0" w:color="auto"/>
          </w:divBdr>
          <w:divsChild>
            <w:div w:id="1103263519">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 w:id="1803688067">
      <w:bodyDiv w:val="1"/>
      <w:marLeft w:val="0"/>
      <w:marRight w:val="0"/>
      <w:marTop w:val="0"/>
      <w:marBottom w:val="0"/>
      <w:divBdr>
        <w:top w:val="none" w:sz="0" w:space="0" w:color="auto"/>
        <w:left w:val="none" w:sz="0" w:space="0" w:color="auto"/>
        <w:bottom w:val="none" w:sz="0" w:space="0" w:color="auto"/>
        <w:right w:val="none" w:sz="0" w:space="0" w:color="auto"/>
      </w:divBdr>
      <w:divsChild>
        <w:div w:id="1679304799">
          <w:marLeft w:val="240"/>
          <w:marRight w:val="240"/>
          <w:marTop w:val="0"/>
          <w:marBottom w:val="0"/>
          <w:divBdr>
            <w:top w:val="none" w:sz="0" w:space="0" w:color="auto"/>
            <w:left w:val="none" w:sz="0" w:space="0" w:color="auto"/>
            <w:bottom w:val="none" w:sz="0" w:space="0" w:color="auto"/>
            <w:right w:val="none" w:sz="0" w:space="0" w:color="auto"/>
          </w:divBdr>
        </w:div>
      </w:divsChild>
    </w:div>
    <w:div w:id="1804496139">
      <w:bodyDiv w:val="1"/>
      <w:marLeft w:val="0"/>
      <w:marRight w:val="0"/>
      <w:marTop w:val="0"/>
      <w:marBottom w:val="0"/>
      <w:divBdr>
        <w:top w:val="none" w:sz="0" w:space="0" w:color="auto"/>
        <w:left w:val="none" w:sz="0" w:space="0" w:color="auto"/>
        <w:bottom w:val="none" w:sz="0" w:space="0" w:color="auto"/>
        <w:right w:val="none" w:sz="0" w:space="0" w:color="auto"/>
      </w:divBdr>
      <w:divsChild>
        <w:div w:id="1818066906">
          <w:marLeft w:val="240"/>
          <w:marRight w:val="240"/>
          <w:marTop w:val="0"/>
          <w:marBottom w:val="0"/>
          <w:divBdr>
            <w:top w:val="none" w:sz="0" w:space="0" w:color="auto"/>
            <w:left w:val="none" w:sz="0" w:space="0" w:color="auto"/>
            <w:bottom w:val="none" w:sz="0" w:space="0" w:color="auto"/>
            <w:right w:val="none" w:sz="0" w:space="0" w:color="auto"/>
          </w:divBdr>
        </w:div>
      </w:divsChild>
    </w:div>
    <w:div w:id="1807237513">
      <w:bodyDiv w:val="1"/>
      <w:marLeft w:val="0"/>
      <w:marRight w:val="0"/>
      <w:marTop w:val="0"/>
      <w:marBottom w:val="0"/>
      <w:divBdr>
        <w:top w:val="none" w:sz="0" w:space="0" w:color="auto"/>
        <w:left w:val="none" w:sz="0" w:space="0" w:color="auto"/>
        <w:bottom w:val="none" w:sz="0" w:space="0" w:color="auto"/>
        <w:right w:val="none" w:sz="0" w:space="0" w:color="auto"/>
      </w:divBdr>
      <w:divsChild>
        <w:div w:id="202904640">
          <w:marLeft w:val="240"/>
          <w:marRight w:val="240"/>
          <w:marTop w:val="0"/>
          <w:marBottom w:val="0"/>
          <w:divBdr>
            <w:top w:val="none" w:sz="0" w:space="0" w:color="auto"/>
            <w:left w:val="none" w:sz="0" w:space="0" w:color="auto"/>
            <w:bottom w:val="none" w:sz="0" w:space="0" w:color="auto"/>
            <w:right w:val="none" w:sz="0" w:space="0" w:color="auto"/>
          </w:divBdr>
        </w:div>
      </w:divsChild>
    </w:div>
    <w:div w:id="1823960442">
      <w:bodyDiv w:val="1"/>
      <w:marLeft w:val="0"/>
      <w:marRight w:val="0"/>
      <w:marTop w:val="0"/>
      <w:marBottom w:val="0"/>
      <w:divBdr>
        <w:top w:val="none" w:sz="0" w:space="0" w:color="auto"/>
        <w:left w:val="none" w:sz="0" w:space="0" w:color="auto"/>
        <w:bottom w:val="none" w:sz="0" w:space="0" w:color="auto"/>
        <w:right w:val="none" w:sz="0" w:space="0" w:color="auto"/>
      </w:divBdr>
      <w:divsChild>
        <w:div w:id="611715876">
          <w:marLeft w:val="240"/>
          <w:marRight w:val="240"/>
          <w:marTop w:val="0"/>
          <w:marBottom w:val="0"/>
          <w:divBdr>
            <w:top w:val="none" w:sz="0" w:space="0" w:color="auto"/>
            <w:left w:val="none" w:sz="0" w:space="0" w:color="auto"/>
            <w:bottom w:val="none" w:sz="0" w:space="0" w:color="auto"/>
            <w:right w:val="none" w:sz="0" w:space="0" w:color="auto"/>
          </w:divBdr>
          <w:divsChild>
            <w:div w:id="1617903665">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 w:id="1825776549">
      <w:bodyDiv w:val="1"/>
      <w:marLeft w:val="0"/>
      <w:marRight w:val="0"/>
      <w:marTop w:val="0"/>
      <w:marBottom w:val="0"/>
      <w:divBdr>
        <w:top w:val="none" w:sz="0" w:space="0" w:color="auto"/>
        <w:left w:val="none" w:sz="0" w:space="0" w:color="auto"/>
        <w:bottom w:val="none" w:sz="0" w:space="0" w:color="auto"/>
        <w:right w:val="none" w:sz="0" w:space="0" w:color="auto"/>
      </w:divBdr>
      <w:divsChild>
        <w:div w:id="1996448337">
          <w:marLeft w:val="240"/>
          <w:marRight w:val="240"/>
          <w:marTop w:val="0"/>
          <w:marBottom w:val="0"/>
          <w:divBdr>
            <w:top w:val="none" w:sz="0" w:space="0" w:color="auto"/>
            <w:left w:val="none" w:sz="0" w:space="0" w:color="auto"/>
            <w:bottom w:val="none" w:sz="0" w:space="0" w:color="auto"/>
            <w:right w:val="none" w:sz="0" w:space="0" w:color="auto"/>
          </w:divBdr>
          <w:divsChild>
            <w:div w:id="474761731">
              <w:marLeft w:val="0"/>
              <w:marRight w:val="0"/>
              <w:marTop w:val="320"/>
              <w:marBottom w:val="0"/>
              <w:divBdr>
                <w:top w:val="none" w:sz="0" w:space="0" w:color="auto"/>
                <w:left w:val="none" w:sz="0" w:space="0" w:color="auto"/>
                <w:bottom w:val="none" w:sz="0" w:space="0" w:color="auto"/>
                <w:right w:val="none" w:sz="0" w:space="0" w:color="auto"/>
              </w:divBdr>
            </w:div>
            <w:div w:id="2030982202">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 w:id="1827277488">
      <w:bodyDiv w:val="1"/>
      <w:marLeft w:val="0"/>
      <w:marRight w:val="0"/>
      <w:marTop w:val="0"/>
      <w:marBottom w:val="0"/>
      <w:divBdr>
        <w:top w:val="none" w:sz="0" w:space="0" w:color="auto"/>
        <w:left w:val="none" w:sz="0" w:space="0" w:color="auto"/>
        <w:bottom w:val="none" w:sz="0" w:space="0" w:color="auto"/>
        <w:right w:val="none" w:sz="0" w:space="0" w:color="auto"/>
      </w:divBdr>
      <w:divsChild>
        <w:div w:id="1797287900">
          <w:marLeft w:val="240"/>
          <w:marRight w:val="240"/>
          <w:marTop w:val="0"/>
          <w:marBottom w:val="0"/>
          <w:divBdr>
            <w:top w:val="none" w:sz="0" w:space="0" w:color="auto"/>
            <w:left w:val="none" w:sz="0" w:space="0" w:color="auto"/>
            <w:bottom w:val="none" w:sz="0" w:space="0" w:color="auto"/>
            <w:right w:val="none" w:sz="0" w:space="0" w:color="auto"/>
          </w:divBdr>
        </w:div>
      </w:divsChild>
    </w:div>
    <w:div w:id="1856655575">
      <w:bodyDiv w:val="1"/>
      <w:marLeft w:val="0"/>
      <w:marRight w:val="0"/>
      <w:marTop w:val="0"/>
      <w:marBottom w:val="0"/>
      <w:divBdr>
        <w:top w:val="none" w:sz="0" w:space="0" w:color="auto"/>
        <w:left w:val="none" w:sz="0" w:space="0" w:color="auto"/>
        <w:bottom w:val="none" w:sz="0" w:space="0" w:color="auto"/>
        <w:right w:val="none" w:sz="0" w:space="0" w:color="auto"/>
      </w:divBdr>
      <w:divsChild>
        <w:div w:id="854460346">
          <w:marLeft w:val="240"/>
          <w:marRight w:val="240"/>
          <w:marTop w:val="0"/>
          <w:marBottom w:val="0"/>
          <w:divBdr>
            <w:top w:val="none" w:sz="0" w:space="0" w:color="auto"/>
            <w:left w:val="none" w:sz="0" w:space="0" w:color="auto"/>
            <w:bottom w:val="none" w:sz="0" w:space="0" w:color="auto"/>
            <w:right w:val="none" w:sz="0" w:space="0" w:color="auto"/>
          </w:divBdr>
          <w:divsChild>
            <w:div w:id="1413235716">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 w:id="1857310324">
      <w:bodyDiv w:val="1"/>
      <w:marLeft w:val="0"/>
      <w:marRight w:val="0"/>
      <w:marTop w:val="0"/>
      <w:marBottom w:val="0"/>
      <w:divBdr>
        <w:top w:val="none" w:sz="0" w:space="0" w:color="auto"/>
        <w:left w:val="none" w:sz="0" w:space="0" w:color="auto"/>
        <w:bottom w:val="none" w:sz="0" w:space="0" w:color="auto"/>
        <w:right w:val="none" w:sz="0" w:space="0" w:color="auto"/>
      </w:divBdr>
      <w:divsChild>
        <w:div w:id="1947272165">
          <w:marLeft w:val="240"/>
          <w:marRight w:val="240"/>
          <w:marTop w:val="0"/>
          <w:marBottom w:val="0"/>
          <w:divBdr>
            <w:top w:val="none" w:sz="0" w:space="0" w:color="auto"/>
            <w:left w:val="none" w:sz="0" w:space="0" w:color="auto"/>
            <w:bottom w:val="none" w:sz="0" w:space="0" w:color="auto"/>
            <w:right w:val="none" w:sz="0" w:space="0" w:color="auto"/>
          </w:divBdr>
        </w:div>
      </w:divsChild>
    </w:div>
    <w:div w:id="1874684961">
      <w:bodyDiv w:val="1"/>
      <w:marLeft w:val="0"/>
      <w:marRight w:val="0"/>
      <w:marTop w:val="0"/>
      <w:marBottom w:val="0"/>
      <w:divBdr>
        <w:top w:val="none" w:sz="0" w:space="0" w:color="auto"/>
        <w:left w:val="none" w:sz="0" w:space="0" w:color="auto"/>
        <w:bottom w:val="none" w:sz="0" w:space="0" w:color="auto"/>
        <w:right w:val="none" w:sz="0" w:space="0" w:color="auto"/>
      </w:divBdr>
      <w:divsChild>
        <w:div w:id="1098867201">
          <w:marLeft w:val="240"/>
          <w:marRight w:val="240"/>
          <w:marTop w:val="0"/>
          <w:marBottom w:val="0"/>
          <w:divBdr>
            <w:top w:val="none" w:sz="0" w:space="0" w:color="auto"/>
            <w:left w:val="none" w:sz="0" w:space="0" w:color="auto"/>
            <w:bottom w:val="none" w:sz="0" w:space="0" w:color="auto"/>
            <w:right w:val="none" w:sz="0" w:space="0" w:color="auto"/>
          </w:divBdr>
        </w:div>
      </w:divsChild>
    </w:div>
    <w:div w:id="1895775599">
      <w:bodyDiv w:val="1"/>
      <w:marLeft w:val="0"/>
      <w:marRight w:val="0"/>
      <w:marTop w:val="0"/>
      <w:marBottom w:val="0"/>
      <w:divBdr>
        <w:top w:val="none" w:sz="0" w:space="0" w:color="auto"/>
        <w:left w:val="none" w:sz="0" w:space="0" w:color="auto"/>
        <w:bottom w:val="none" w:sz="0" w:space="0" w:color="auto"/>
        <w:right w:val="none" w:sz="0" w:space="0" w:color="auto"/>
      </w:divBdr>
      <w:divsChild>
        <w:div w:id="1878397019">
          <w:marLeft w:val="240"/>
          <w:marRight w:val="240"/>
          <w:marTop w:val="0"/>
          <w:marBottom w:val="0"/>
          <w:divBdr>
            <w:top w:val="none" w:sz="0" w:space="0" w:color="auto"/>
            <w:left w:val="none" w:sz="0" w:space="0" w:color="auto"/>
            <w:bottom w:val="none" w:sz="0" w:space="0" w:color="auto"/>
            <w:right w:val="none" w:sz="0" w:space="0" w:color="auto"/>
          </w:divBdr>
          <w:divsChild>
            <w:div w:id="1160193515">
              <w:marLeft w:val="0"/>
              <w:marRight w:val="0"/>
              <w:marTop w:val="320"/>
              <w:marBottom w:val="0"/>
              <w:divBdr>
                <w:top w:val="none" w:sz="0" w:space="0" w:color="auto"/>
                <w:left w:val="none" w:sz="0" w:space="0" w:color="auto"/>
                <w:bottom w:val="none" w:sz="0" w:space="0" w:color="auto"/>
                <w:right w:val="none" w:sz="0" w:space="0" w:color="auto"/>
              </w:divBdr>
            </w:div>
            <w:div w:id="935862510">
              <w:marLeft w:val="0"/>
              <w:marRight w:val="0"/>
              <w:marTop w:val="320"/>
              <w:marBottom w:val="0"/>
              <w:divBdr>
                <w:top w:val="none" w:sz="0" w:space="0" w:color="auto"/>
                <w:left w:val="none" w:sz="0" w:space="0" w:color="auto"/>
                <w:bottom w:val="none" w:sz="0" w:space="0" w:color="auto"/>
                <w:right w:val="none" w:sz="0" w:space="0" w:color="auto"/>
              </w:divBdr>
            </w:div>
            <w:div w:id="1306664592">
              <w:marLeft w:val="0"/>
              <w:marRight w:val="0"/>
              <w:marTop w:val="320"/>
              <w:marBottom w:val="0"/>
              <w:divBdr>
                <w:top w:val="none" w:sz="0" w:space="0" w:color="auto"/>
                <w:left w:val="none" w:sz="0" w:space="0" w:color="auto"/>
                <w:bottom w:val="none" w:sz="0" w:space="0" w:color="auto"/>
                <w:right w:val="none" w:sz="0" w:space="0" w:color="auto"/>
              </w:divBdr>
            </w:div>
            <w:div w:id="381250951">
              <w:marLeft w:val="0"/>
              <w:marRight w:val="0"/>
              <w:marTop w:val="320"/>
              <w:marBottom w:val="0"/>
              <w:divBdr>
                <w:top w:val="none" w:sz="0" w:space="0" w:color="auto"/>
                <w:left w:val="none" w:sz="0" w:space="0" w:color="auto"/>
                <w:bottom w:val="none" w:sz="0" w:space="0" w:color="auto"/>
                <w:right w:val="none" w:sz="0" w:space="0" w:color="auto"/>
              </w:divBdr>
            </w:div>
            <w:div w:id="2098403536">
              <w:marLeft w:val="0"/>
              <w:marRight w:val="0"/>
              <w:marTop w:val="320"/>
              <w:marBottom w:val="0"/>
              <w:divBdr>
                <w:top w:val="none" w:sz="0" w:space="0" w:color="auto"/>
                <w:left w:val="none" w:sz="0" w:space="0" w:color="auto"/>
                <w:bottom w:val="none" w:sz="0" w:space="0" w:color="auto"/>
                <w:right w:val="none" w:sz="0" w:space="0" w:color="auto"/>
              </w:divBdr>
            </w:div>
            <w:div w:id="2096851945">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 w:id="1898589546">
      <w:bodyDiv w:val="1"/>
      <w:marLeft w:val="0"/>
      <w:marRight w:val="0"/>
      <w:marTop w:val="0"/>
      <w:marBottom w:val="0"/>
      <w:divBdr>
        <w:top w:val="none" w:sz="0" w:space="0" w:color="auto"/>
        <w:left w:val="none" w:sz="0" w:space="0" w:color="auto"/>
        <w:bottom w:val="none" w:sz="0" w:space="0" w:color="auto"/>
        <w:right w:val="none" w:sz="0" w:space="0" w:color="auto"/>
      </w:divBdr>
      <w:divsChild>
        <w:div w:id="93980989">
          <w:marLeft w:val="240"/>
          <w:marRight w:val="240"/>
          <w:marTop w:val="0"/>
          <w:marBottom w:val="0"/>
          <w:divBdr>
            <w:top w:val="none" w:sz="0" w:space="0" w:color="auto"/>
            <w:left w:val="none" w:sz="0" w:space="0" w:color="auto"/>
            <w:bottom w:val="none" w:sz="0" w:space="0" w:color="auto"/>
            <w:right w:val="none" w:sz="0" w:space="0" w:color="auto"/>
          </w:divBdr>
          <w:divsChild>
            <w:div w:id="1989091640">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 w:id="1913005727">
      <w:bodyDiv w:val="1"/>
      <w:marLeft w:val="0"/>
      <w:marRight w:val="0"/>
      <w:marTop w:val="0"/>
      <w:marBottom w:val="0"/>
      <w:divBdr>
        <w:top w:val="none" w:sz="0" w:space="0" w:color="auto"/>
        <w:left w:val="none" w:sz="0" w:space="0" w:color="auto"/>
        <w:bottom w:val="none" w:sz="0" w:space="0" w:color="auto"/>
        <w:right w:val="none" w:sz="0" w:space="0" w:color="auto"/>
      </w:divBdr>
      <w:divsChild>
        <w:div w:id="923101494">
          <w:marLeft w:val="240"/>
          <w:marRight w:val="240"/>
          <w:marTop w:val="0"/>
          <w:marBottom w:val="0"/>
          <w:divBdr>
            <w:top w:val="none" w:sz="0" w:space="0" w:color="auto"/>
            <w:left w:val="none" w:sz="0" w:space="0" w:color="auto"/>
            <w:bottom w:val="none" w:sz="0" w:space="0" w:color="auto"/>
            <w:right w:val="none" w:sz="0" w:space="0" w:color="auto"/>
          </w:divBdr>
          <w:divsChild>
            <w:div w:id="951939341">
              <w:marLeft w:val="0"/>
              <w:marRight w:val="0"/>
              <w:marTop w:val="0"/>
              <w:marBottom w:val="0"/>
              <w:divBdr>
                <w:top w:val="none" w:sz="0" w:space="0" w:color="auto"/>
                <w:left w:val="none" w:sz="0" w:space="0" w:color="auto"/>
                <w:bottom w:val="none" w:sz="0" w:space="0" w:color="auto"/>
                <w:right w:val="none" w:sz="0" w:space="0" w:color="auto"/>
              </w:divBdr>
              <w:divsChild>
                <w:div w:id="1277520581">
                  <w:marLeft w:val="0"/>
                  <w:marRight w:val="0"/>
                  <w:marTop w:val="40"/>
                  <w:marBottom w:val="160"/>
                  <w:divBdr>
                    <w:top w:val="none" w:sz="0" w:space="0" w:color="auto"/>
                    <w:left w:val="none" w:sz="0" w:space="0" w:color="auto"/>
                    <w:bottom w:val="none" w:sz="0" w:space="0" w:color="auto"/>
                    <w:right w:val="none" w:sz="0" w:space="0" w:color="auto"/>
                  </w:divBdr>
                </w:div>
              </w:divsChild>
            </w:div>
            <w:div w:id="2052998314">
              <w:marLeft w:val="0"/>
              <w:marRight w:val="0"/>
              <w:marTop w:val="320"/>
              <w:marBottom w:val="0"/>
              <w:divBdr>
                <w:top w:val="none" w:sz="0" w:space="0" w:color="auto"/>
                <w:left w:val="none" w:sz="0" w:space="0" w:color="auto"/>
                <w:bottom w:val="none" w:sz="0" w:space="0" w:color="auto"/>
                <w:right w:val="none" w:sz="0" w:space="0" w:color="auto"/>
              </w:divBdr>
            </w:div>
            <w:div w:id="1486973696">
              <w:marLeft w:val="0"/>
              <w:marRight w:val="0"/>
              <w:marTop w:val="320"/>
              <w:marBottom w:val="0"/>
              <w:divBdr>
                <w:top w:val="none" w:sz="0" w:space="0" w:color="auto"/>
                <w:left w:val="none" w:sz="0" w:space="0" w:color="auto"/>
                <w:bottom w:val="none" w:sz="0" w:space="0" w:color="auto"/>
                <w:right w:val="none" w:sz="0" w:space="0" w:color="auto"/>
              </w:divBdr>
            </w:div>
            <w:div w:id="1942452958">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 w:id="1930578741">
      <w:bodyDiv w:val="1"/>
      <w:marLeft w:val="0"/>
      <w:marRight w:val="0"/>
      <w:marTop w:val="0"/>
      <w:marBottom w:val="0"/>
      <w:divBdr>
        <w:top w:val="none" w:sz="0" w:space="0" w:color="auto"/>
        <w:left w:val="none" w:sz="0" w:space="0" w:color="auto"/>
        <w:bottom w:val="none" w:sz="0" w:space="0" w:color="auto"/>
        <w:right w:val="none" w:sz="0" w:space="0" w:color="auto"/>
      </w:divBdr>
      <w:divsChild>
        <w:div w:id="1446577656">
          <w:marLeft w:val="240"/>
          <w:marRight w:val="240"/>
          <w:marTop w:val="0"/>
          <w:marBottom w:val="0"/>
          <w:divBdr>
            <w:top w:val="none" w:sz="0" w:space="0" w:color="auto"/>
            <w:left w:val="none" w:sz="0" w:space="0" w:color="auto"/>
            <w:bottom w:val="none" w:sz="0" w:space="0" w:color="auto"/>
            <w:right w:val="none" w:sz="0" w:space="0" w:color="auto"/>
          </w:divBdr>
          <w:divsChild>
            <w:div w:id="405348323">
              <w:marLeft w:val="0"/>
              <w:marRight w:val="0"/>
              <w:marTop w:val="0"/>
              <w:marBottom w:val="0"/>
              <w:divBdr>
                <w:top w:val="none" w:sz="0" w:space="0" w:color="auto"/>
                <w:left w:val="none" w:sz="0" w:space="0" w:color="auto"/>
                <w:bottom w:val="none" w:sz="0" w:space="0" w:color="auto"/>
                <w:right w:val="none" w:sz="0" w:space="0" w:color="auto"/>
              </w:divBdr>
              <w:divsChild>
                <w:div w:id="1244604629">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 w:id="1970743269">
      <w:bodyDiv w:val="1"/>
      <w:marLeft w:val="0"/>
      <w:marRight w:val="0"/>
      <w:marTop w:val="0"/>
      <w:marBottom w:val="0"/>
      <w:divBdr>
        <w:top w:val="none" w:sz="0" w:space="0" w:color="auto"/>
        <w:left w:val="none" w:sz="0" w:space="0" w:color="auto"/>
        <w:bottom w:val="none" w:sz="0" w:space="0" w:color="auto"/>
        <w:right w:val="none" w:sz="0" w:space="0" w:color="auto"/>
      </w:divBdr>
      <w:divsChild>
        <w:div w:id="1168130359">
          <w:marLeft w:val="240"/>
          <w:marRight w:val="240"/>
          <w:marTop w:val="0"/>
          <w:marBottom w:val="0"/>
          <w:divBdr>
            <w:top w:val="none" w:sz="0" w:space="0" w:color="auto"/>
            <w:left w:val="none" w:sz="0" w:space="0" w:color="auto"/>
            <w:bottom w:val="none" w:sz="0" w:space="0" w:color="auto"/>
            <w:right w:val="none" w:sz="0" w:space="0" w:color="auto"/>
          </w:divBdr>
        </w:div>
      </w:divsChild>
    </w:div>
    <w:div w:id="1974173555">
      <w:bodyDiv w:val="1"/>
      <w:marLeft w:val="0"/>
      <w:marRight w:val="0"/>
      <w:marTop w:val="0"/>
      <w:marBottom w:val="0"/>
      <w:divBdr>
        <w:top w:val="none" w:sz="0" w:space="0" w:color="auto"/>
        <w:left w:val="none" w:sz="0" w:space="0" w:color="auto"/>
        <w:bottom w:val="none" w:sz="0" w:space="0" w:color="auto"/>
        <w:right w:val="none" w:sz="0" w:space="0" w:color="auto"/>
      </w:divBdr>
      <w:divsChild>
        <w:div w:id="766268068">
          <w:marLeft w:val="240"/>
          <w:marRight w:val="240"/>
          <w:marTop w:val="0"/>
          <w:marBottom w:val="0"/>
          <w:divBdr>
            <w:top w:val="none" w:sz="0" w:space="0" w:color="auto"/>
            <w:left w:val="none" w:sz="0" w:space="0" w:color="auto"/>
            <w:bottom w:val="none" w:sz="0" w:space="0" w:color="auto"/>
            <w:right w:val="none" w:sz="0" w:space="0" w:color="auto"/>
          </w:divBdr>
          <w:divsChild>
            <w:div w:id="11419909">
              <w:marLeft w:val="0"/>
              <w:marRight w:val="0"/>
              <w:marTop w:val="320"/>
              <w:marBottom w:val="0"/>
              <w:divBdr>
                <w:top w:val="none" w:sz="0" w:space="0" w:color="auto"/>
                <w:left w:val="none" w:sz="0" w:space="0" w:color="auto"/>
                <w:bottom w:val="none" w:sz="0" w:space="0" w:color="auto"/>
                <w:right w:val="none" w:sz="0" w:space="0" w:color="auto"/>
              </w:divBdr>
            </w:div>
            <w:div w:id="1732148216">
              <w:marLeft w:val="0"/>
              <w:marRight w:val="0"/>
              <w:marTop w:val="320"/>
              <w:marBottom w:val="0"/>
              <w:divBdr>
                <w:top w:val="none" w:sz="0" w:space="0" w:color="auto"/>
                <w:left w:val="none" w:sz="0" w:space="0" w:color="auto"/>
                <w:bottom w:val="none" w:sz="0" w:space="0" w:color="auto"/>
                <w:right w:val="none" w:sz="0" w:space="0" w:color="auto"/>
              </w:divBdr>
            </w:div>
            <w:div w:id="365789014">
              <w:marLeft w:val="0"/>
              <w:marRight w:val="0"/>
              <w:marTop w:val="320"/>
              <w:marBottom w:val="0"/>
              <w:divBdr>
                <w:top w:val="none" w:sz="0" w:space="0" w:color="auto"/>
                <w:left w:val="none" w:sz="0" w:space="0" w:color="auto"/>
                <w:bottom w:val="none" w:sz="0" w:space="0" w:color="auto"/>
                <w:right w:val="none" w:sz="0" w:space="0" w:color="auto"/>
              </w:divBdr>
            </w:div>
            <w:div w:id="642124610">
              <w:marLeft w:val="0"/>
              <w:marRight w:val="0"/>
              <w:marTop w:val="320"/>
              <w:marBottom w:val="0"/>
              <w:divBdr>
                <w:top w:val="none" w:sz="0" w:space="0" w:color="auto"/>
                <w:left w:val="none" w:sz="0" w:space="0" w:color="auto"/>
                <w:bottom w:val="none" w:sz="0" w:space="0" w:color="auto"/>
                <w:right w:val="none" w:sz="0" w:space="0" w:color="auto"/>
              </w:divBdr>
            </w:div>
            <w:div w:id="1929920004">
              <w:marLeft w:val="0"/>
              <w:marRight w:val="0"/>
              <w:marTop w:val="0"/>
              <w:marBottom w:val="0"/>
              <w:divBdr>
                <w:top w:val="none" w:sz="0" w:space="0" w:color="auto"/>
                <w:left w:val="none" w:sz="0" w:space="0" w:color="auto"/>
                <w:bottom w:val="none" w:sz="0" w:space="0" w:color="auto"/>
                <w:right w:val="none" w:sz="0" w:space="0" w:color="auto"/>
              </w:divBdr>
              <w:divsChild>
                <w:div w:id="1953438278">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 w:id="1977561841">
      <w:bodyDiv w:val="1"/>
      <w:marLeft w:val="0"/>
      <w:marRight w:val="0"/>
      <w:marTop w:val="0"/>
      <w:marBottom w:val="0"/>
      <w:divBdr>
        <w:top w:val="none" w:sz="0" w:space="0" w:color="auto"/>
        <w:left w:val="none" w:sz="0" w:space="0" w:color="auto"/>
        <w:bottom w:val="none" w:sz="0" w:space="0" w:color="auto"/>
        <w:right w:val="none" w:sz="0" w:space="0" w:color="auto"/>
      </w:divBdr>
      <w:divsChild>
        <w:div w:id="1136676606">
          <w:marLeft w:val="240"/>
          <w:marRight w:val="240"/>
          <w:marTop w:val="0"/>
          <w:marBottom w:val="0"/>
          <w:divBdr>
            <w:top w:val="none" w:sz="0" w:space="0" w:color="auto"/>
            <w:left w:val="none" w:sz="0" w:space="0" w:color="auto"/>
            <w:bottom w:val="none" w:sz="0" w:space="0" w:color="auto"/>
            <w:right w:val="none" w:sz="0" w:space="0" w:color="auto"/>
          </w:divBdr>
          <w:divsChild>
            <w:div w:id="27339652">
              <w:marLeft w:val="0"/>
              <w:marRight w:val="0"/>
              <w:marTop w:val="320"/>
              <w:marBottom w:val="0"/>
              <w:divBdr>
                <w:top w:val="none" w:sz="0" w:space="0" w:color="auto"/>
                <w:left w:val="none" w:sz="0" w:space="0" w:color="auto"/>
                <w:bottom w:val="none" w:sz="0" w:space="0" w:color="auto"/>
                <w:right w:val="none" w:sz="0" w:space="0" w:color="auto"/>
              </w:divBdr>
            </w:div>
            <w:div w:id="1914729679">
              <w:marLeft w:val="0"/>
              <w:marRight w:val="0"/>
              <w:marTop w:val="320"/>
              <w:marBottom w:val="0"/>
              <w:divBdr>
                <w:top w:val="none" w:sz="0" w:space="0" w:color="auto"/>
                <w:left w:val="none" w:sz="0" w:space="0" w:color="auto"/>
                <w:bottom w:val="none" w:sz="0" w:space="0" w:color="auto"/>
                <w:right w:val="none" w:sz="0" w:space="0" w:color="auto"/>
              </w:divBdr>
            </w:div>
            <w:div w:id="1243484899">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 w:id="2010518659">
      <w:bodyDiv w:val="1"/>
      <w:marLeft w:val="0"/>
      <w:marRight w:val="0"/>
      <w:marTop w:val="0"/>
      <w:marBottom w:val="0"/>
      <w:divBdr>
        <w:top w:val="none" w:sz="0" w:space="0" w:color="auto"/>
        <w:left w:val="none" w:sz="0" w:space="0" w:color="auto"/>
        <w:bottom w:val="none" w:sz="0" w:space="0" w:color="auto"/>
        <w:right w:val="none" w:sz="0" w:space="0" w:color="auto"/>
      </w:divBdr>
      <w:divsChild>
        <w:div w:id="2139756282">
          <w:marLeft w:val="240"/>
          <w:marRight w:val="240"/>
          <w:marTop w:val="0"/>
          <w:marBottom w:val="0"/>
          <w:divBdr>
            <w:top w:val="none" w:sz="0" w:space="0" w:color="auto"/>
            <w:left w:val="none" w:sz="0" w:space="0" w:color="auto"/>
            <w:bottom w:val="none" w:sz="0" w:space="0" w:color="auto"/>
            <w:right w:val="none" w:sz="0" w:space="0" w:color="auto"/>
          </w:divBdr>
        </w:div>
      </w:divsChild>
    </w:div>
    <w:div w:id="2030831310">
      <w:bodyDiv w:val="1"/>
      <w:marLeft w:val="0"/>
      <w:marRight w:val="0"/>
      <w:marTop w:val="0"/>
      <w:marBottom w:val="0"/>
      <w:divBdr>
        <w:top w:val="none" w:sz="0" w:space="0" w:color="auto"/>
        <w:left w:val="none" w:sz="0" w:space="0" w:color="auto"/>
        <w:bottom w:val="none" w:sz="0" w:space="0" w:color="auto"/>
        <w:right w:val="none" w:sz="0" w:space="0" w:color="auto"/>
      </w:divBdr>
      <w:divsChild>
        <w:div w:id="1555312736">
          <w:marLeft w:val="240"/>
          <w:marRight w:val="240"/>
          <w:marTop w:val="0"/>
          <w:marBottom w:val="0"/>
          <w:divBdr>
            <w:top w:val="none" w:sz="0" w:space="0" w:color="auto"/>
            <w:left w:val="none" w:sz="0" w:space="0" w:color="auto"/>
            <w:bottom w:val="none" w:sz="0" w:space="0" w:color="auto"/>
            <w:right w:val="none" w:sz="0" w:space="0" w:color="auto"/>
          </w:divBdr>
          <w:divsChild>
            <w:div w:id="1256325206">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 w:id="2045981875">
      <w:bodyDiv w:val="1"/>
      <w:marLeft w:val="0"/>
      <w:marRight w:val="0"/>
      <w:marTop w:val="0"/>
      <w:marBottom w:val="0"/>
      <w:divBdr>
        <w:top w:val="none" w:sz="0" w:space="0" w:color="auto"/>
        <w:left w:val="none" w:sz="0" w:space="0" w:color="auto"/>
        <w:bottom w:val="none" w:sz="0" w:space="0" w:color="auto"/>
        <w:right w:val="none" w:sz="0" w:space="0" w:color="auto"/>
      </w:divBdr>
      <w:divsChild>
        <w:div w:id="1456630918">
          <w:marLeft w:val="240"/>
          <w:marRight w:val="240"/>
          <w:marTop w:val="0"/>
          <w:marBottom w:val="0"/>
          <w:divBdr>
            <w:top w:val="none" w:sz="0" w:space="0" w:color="auto"/>
            <w:left w:val="none" w:sz="0" w:space="0" w:color="auto"/>
            <w:bottom w:val="none" w:sz="0" w:space="0" w:color="auto"/>
            <w:right w:val="none" w:sz="0" w:space="0" w:color="auto"/>
          </w:divBdr>
        </w:div>
      </w:divsChild>
    </w:div>
    <w:div w:id="2046445639">
      <w:bodyDiv w:val="1"/>
      <w:marLeft w:val="0"/>
      <w:marRight w:val="0"/>
      <w:marTop w:val="0"/>
      <w:marBottom w:val="0"/>
      <w:divBdr>
        <w:top w:val="none" w:sz="0" w:space="0" w:color="auto"/>
        <w:left w:val="none" w:sz="0" w:space="0" w:color="auto"/>
        <w:bottom w:val="none" w:sz="0" w:space="0" w:color="auto"/>
        <w:right w:val="none" w:sz="0" w:space="0" w:color="auto"/>
      </w:divBdr>
      <w:divsChild>
        <w:div w:id="2039502367">
          <w:marLeft w:val="240"/>
          <w:marRight w:val="240"/>
          <w:marTop w:val="0"/>
          <w:marBottom w:val="0"/>
          <w:divBdr>
            <w:top w:val="none" w:sz="0" w:space="0" w:color="auto"/>
            <w:left w:val="none" w:sz="0" w:space="0" w:color="auto"/>
            <w:bottom w:val="none" w:sz="0" w:space="0" w:color="auto"/>
            <w:right w:val="none" w:sz="0" w:space="0" w:color="auto"/>
          </w:divBdr>
        </w:div>
      </w:divsChild>
    </w:div>
    <w:div w:id="2064526416">
      <w:bodyDiv w:val="1"/>
      <w:marLeft w:val="0"/>
      <w:marRight w:val="0"/>
      <w:marTop w:val="0"/>
      <w:marBottom w:val="0"/>
      <w:divBdr>
        <w:top w:val="none" w:sz="0" w:space="0" w:color="auto"/>
        <w:left w:val="none" w:sz="0" w:space="0" w:color="auto"/>
        <w:bottom w:val="none" w:sz="0" w:space="0" w:color="auto"/>
        <w:right w:val="none" w:sz="0" w:space="0" w:color="auto"/>
      </w:divBdr>
    </w:div>
    <w:div w:id="2095004644">
      <w:bodyDiv w:val="1"/>
      <w:marLeft w:val="0"/>
      <w:marRight w:val="0"/>
      <w:marTop w:val="0"/>
      <w:marBottom w:val="0"/>
      <w:divBdr>
        <w:top w:val="none" w:sz="0" w:space="0" w:color="auto"/>
        <w:left w:val="none" w:sz="0" w:space="0" w:color="auto"/>
        <w:bottom w:val="none" w:sz="0" w:space="0" w:color="auto"/>
        <w:right w:val="none" w:sz="0" w:space="0" w:color="auto"/>
      </w:divBdr>
      <w:divsChild>
        <w:div w:id="503741742">
          <w:marLeft w:val="240"/>
          <w:marRight w:val="240"/>
          <w:marTop w:val="0"/>
          <w:marBottom w:val="0"/>
          <w:divBdr>
            <w:top w:val="none" w:sz="0" w:space="0" w:color="auto"/>
            <w:left w:val="none" w:sz="0" w:space="0" w:color="auto"/>
            <w:bottom w:val="none" w:sz="0" w:space="0" w:color="auto"/>
            <w:right w:val="none" w:sz="0" w:space="0" w:color="auto"/>
          </w:divBdr>
          <w:divsChild>
            <w:div w:id="127756734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99331128">
      <w:bodyDiv w:val="1"/>
      <w:marLeft w:val="0"/>
      <w:marRight w:val="0"/>
      <w:marTop w:val="0"/>
      <w:marBottom w:val="0"/>
      <w:divBdr>
        <w:top w:val="none" w:sz="0" w:space="0" w:color="auto"/>
        <w:left w:val="none" w:sz="0" w:space="0" w:color="auto"/>
        <w:bottom w:val="none" w:sz="0" w:space="0" w:color="auto"/>
        <w:right w:val="none" w:sz="0" w:space="0" w:color="auto"/>
      </w:divBdr>
      <w:divsChild>
        <w:div w:id="973176364">
          <w:marLeft w:val="240"/>
          <w:marRight w:val="240"/>
          <w:marTop w:val="0"/>
          <w:marBottom w:val="0"/>
          <w:divBdr>
            <w:top w:val="none" w:sz="0" w:space="0" w:color="auto"/>
            <w:left w:val="none" w:sz="0" w:space="0" w:color="auto"/>
            <w:bottom w:val="none" w:sz="0" w:space="0" w:color="auto"/>
            <w:right w:val="none" w:sz="0" w:space="0" w:color="auto"/>
          </w:divBdr>
        </w:div>
      </w:divsChild>
    </w:div>
    <w:div w:id="2108886284">
      <w:bodyDiv w:val="1"/>
      <w:marLeft w:val="0"/>
      <w:marRight w:val="0"/>
      <w:marTop w:val="0"/>
      <w:marBottom w:val="0"/>
      <w:divBdr>
        <w:top w:val="none" w:sz="0" w:space="0" w:color="auto"/>
        <w:left w:val="none" w:sz="0" w:space="0" w:color="auto"/>
        <w:bottom w:val="none" w:sz="0" w:space="0" w:color="auto"/>
        <w:right w:val="none" w:sz="0" w:space="0" w:color="auto"/>
      </w:divBdr>
      <w:divsChild>
        <w:div w:id="785395745">
          <w:marLeft w:val="240"/>
          <w:marRight w:val="240"/>
          <w:marTop w:val="0"/>
          <w:marBottom w:val="0"/>
          <w:divBdr>
            <w:top w:val="none" w:sz="0" w:space="0" w:color="auto"/>
            <w:left w:val="none" w:sz="0" w:space="0" w:color="auto"/>
            <w:bottom w:val="none" w:sz="0" w:space="0" w:color="auto"/>
            <w:right w:val="none" w:sz="0" w:space="0" w:color="auto"/>
          </w:divBdr>
          <w:divsChild>
            <w:div w:id="1081174192">
              <w:marLeft w:val="0"/>
              <w:marRight w:val="0"/>
              <w:marTop w:val="320"/>
              <w:marBottom w:val="0"/>
              <w:divBdr>
                <w:top w:val="none" w:sz="0" w:space="0" w:color="auto"/>
                <w:left w:val="none" w:sz="0" w:space="0" w:color="auto"/>
                <w:bottom w:val="none" w:sz="0" w:space="0" w:color="auto"/>
                <w:right w:val="none" w:sz="0" w:space="0" w:color="auto"/>
              </w:divBdr>
            </w:div>
            <w:div w:id="1453669289">
              <w:marLeft w:val="0"/>
              <w:marRight w:val="0"/>
              <w:marTop w:val="320"/>
              <w:marBottom w:val="0"/>
              <w:divBdr>
                <w:top w:val="none" w:sz="0" w:space="0" w:color="auto"/>
                <w:left w:val="none" w:sz="0" w:space="0" w:color="auto"/>
                <w:bottom w:val="none" w:sz="0" w:space="0" w:color="auto"/>
                <w:right w:val="none" w:sz="0" w:space="0" w:color="auto"/>
              </w:divBdr>
            </w:div>
            <w:div w:id="1294091454">
              <w:marLeft w:val="0"/>
              <w:marRight w:val="0"/>
              <w:marTop w:val="320"/>
              <w:marBottom w:val="0"/>
              <w:divBdr>
                <w:top w:val="none" w:sz="0" w:space="0" w:color="auto"/>
                <w:left w:val="none" w:sz="0" w:space="0" w:color="auto"/>
                <w:bottom w:val="none" w:sz="0" w:space="0" w:color="auto"/>
                <w:right w:val="none" w:sz="0" w:space="0" w:color="auto"/>
              </w:divBdr>
            </w:div>
            <w:div w:id="1224757438">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 w:id="2112700847">
      <w:bodyDiv w:val="1"/>
      <w:marLeft w:val="0"/>
      <w:marRight w:val="0"/>
      <w:marTop w:val="0"/>
      <w:marBottom w:val="0"/>
      <w:divBdr>
        <w:top w:val="none" w:sz="0" w:space="0" w:color="auto"/>
        <w:left w:val="none" w:sz="0" w:space="0" w:color="auto"/>
        <w:bottom w:val="none" w:sz="0" w:space="0" w:color="auto"/>
        <w:right w:val="none" w:sz="0" w:space="0" w:color="auto"/>
      </w:divBdr>
      <w:divsChild>
        <w:div w:id="153378953">
          <w:marLeft w:val="240"/>
          <w:marRight w:val="240"/>
          <w:marTop w:val="0"/>
          <w:marBottom w:val="0"/>
          <w:divBdr>
            <w:top w:val="none" w:sz="0" w:space="0" w:color="auto"/>
            <w:left w:val="none" w:sz="0" w:space="0" w:color="auto"/>
            <w:bottom w:val="none" w:sz="0" w:space="0" w:color="auto"/>
            <w:right w:val="none" w:sz="0" w:space="0" w:color="auto"/>
          </w:divBdr>
        </w:div>
      </w:divsChild>
    </w:div>
    <w:div w:id="2141605688">
      <w:bodyDiv w:val="1"/>
      <w:marLeft w:val="0"/>
      <w:marRight w:val="0"/>
      <w:marTop w:val="0"/>
      <w:marBottom w:val="0"/>
      <w:divBdr>
        <w:top w:val="none" w:sz="0" w:space="0" w:color="auto"/>
        <w:left w:val="none" w:sz="0" w:space="0" w:color="auto"/>
        <w:bottom w:val="none" w:sz="0" w:space="0" w:color="auto"/>
        <w:right w:val="none" w:sz="0" w:space="0" w:color="auto"/>
      </w:divBdr>
      <w:divsChild>
        <w:div w:id="770246493">
          <w:marLeft w:val="240"/>
          <w:marRight w:val="240"/>
          <w:marTop w:val="0"/>
          <w:marBottom w:val="0"/>
          <w:divBdr>
            <w:top w:val="none" w:sz="0" w:space="0" w:color="auto"/>
            <w:left w:val="none" w:sz="0" w:space="0" w:color="auto"/>
            <w:bottom w:val="none" w:sz="0" w:space="0" w:color="auto"/>
            <w:right w:val="none" w:sz="0" w:space="0" w:color="auto"/>
          </w:divBdr>
          <w:divsChild>
            <w:div w:id="150175282">
              <w:marLeft w:val="0"/>
              <w:marRight w:val="0"/>
              <w:marTop w:val="0"/>
              <w:marBottom w:val="0"/>
              <w:divBdr>
                <w:top w:val="none" w:sz="0" w:space="0" w:color="auto"/>
                <w:left w:val="none" w:sz="0" w:space="0" w:color="auto"/>
                <w:bottom w:val="none" w:sz="0" w:space="0" w:color="auto"/>
                <w:right w:val="none" w:sz="0" w:space="0" w:color="auto"/>
              </w:divBdr>
              <w:divsChild>
                <w:div w:id="723024194">
                  <w:marLeft w:val="0"/>
                  <w:marRight w:val="0"/>
                  <w:marTop w:val="200"/>
                  <w:marBottom w:val="0"/>
                  <w:divBdr>
                    <w:top w:val="none" w:sz="0" w:space="0" w:color="auto"/>
                    <w:left w:val="none" w:sz="0" w:space="0" w:color="auto"/>
                    <w:bottom w:val="none" w:sz="0" w:space="0" w:color="auto"/>
                    <w:right w:val="none" w:sz="0" w:space="0" w:color="auto"/>
                  </w:divBdr>
                </w:div>
              </w:divsChild>
            </w:div>
            <w:div w:id="1546865173">
              <w:marLeft w:val="0"/>
              <w:marRight w:val="0"/>
              <w:marTop w:val="0"/>
              <w:marBottom w:val="0"/>
              <w:divBdr>
                <w:top w:val="none" w:sz="0" w:space="0" w:color="auto"/>
                <w:left w:val="none" w:sz="0" w:space="0" w:color="auto"/>
                <w:bottom w:val="none" w:sz="0" w:space="0" w:color="auto"/>
                <w:right w:val="none" w:sz="0" w:space="0" w:color="auto"/>
              </w:divBdr>
              <w:divsChild>
                <w:div w:id="767232924">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99" Type="http://schemas.openxmlformats.org/officeDocument/2006/relationships/image" Target="media/image289.jpeg"/><Relationship Id="rId303" Type="http://schemas.openxmlformats.org/officeDocument/2006/relationships/image" Target="media/image293.png"/><Relationship Id="rId21" Type="http://schemas.openxmlformats.org/officeDocument/2006/relationships/image" Target="media/image11.png"/><Relationship Id="rId42" Type="http://schemas.openxmlformats.org/officeDocument/2006/relationships/image" Target="media/image32.jpe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jpeg"/><Relationship Id="rId159" Type="http://schemas.openxmlformats.org/officeDocument/2006/relationships/image" Target="media/image149.png"/><Relationship Id="rId324" Type="http://schemas.openxmlformats.org/officeDocument/2006/relationships/image" Target="media/image314.png"/><Relationship Id="rId345" Type="http://schemas.openxmlformats.org/officeDocument/2006/relationships/image" Target="media/image335.png"/><Relationship Id="rId170" Type="http://schemas.openxmlformats.org/officeDocument/2006/relationships/image" Target="media/image160.png"/><Relationship Id="rId191" Type="http://schemas.openxmlformats.org/officeDocument/2006/relationships/image" Target="media/image181.png"/><Relationship Id="rId205" Type="http://schemas.openxmlformats.org/officeDocument/2006/relationships/image" Target="media/image195.png"/><Relationship Id="rId226" Type="http://schemas.openxmlformats.org/officeDocument/2006/relationships/image" Target="media/image216.png"/><Relationship Id="rId247" Type="http://schemas.openxmlformats.org/officeDocument/2006/relationships/image" Target="media/image237.png"/><Relationship Id="rId107" Type="http://schemas.openxmlformats.org/officeDocument/2006/relationships/image" Target="media/image97.png"/><Relationship Id="rId268" Type="http://schemas.openxmlformats.org/officeDocument/2006/relationships/image" Target="media/image258.png"/><Relationship Id="rId289" Type="http://schemas.openxmlformats.org/officeDocument/2006/relationships/image" Target="media/image279.png"/><Relationship Id="rId11" Type="http://schemas.openxmlformats.org/officeDocument/2006/relationships/image" Target="media/image1.pn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314" Type="http://schemas.openxmlformats.org/officeDocument/2006/relationships/image" Target="media/image304.png"/><Relationship Id="rId335" Type="http://schemas.openxmlformats.org/officeDocument/2006/relationships/image" Target="media/image325.png"/><Relationship Id="rId5" Type="http://schemas.openxmlformats.org/officeDocument/2006/relationships/numbering" Target="numbering.xml"/><Relationship Id="rId95" Type="http://schemas.openxmlformats.org/officeDocument/2006/relationships/image" Target="media/image85.png"/><Relationship Id="rId160" Type="http://schemas.openxmlformats.org/officeDocument/2006/relationships/image" Target="media/image150.jpeg"/><Relationship Id="rId181" Type="http://schemas.openxmlformats.org/officeDocument/2006/relationships/image" Target="media/image171.png"/><Relationship Id="rId216" Type="http://schemas.openxmlformats.org/officeDocument/2006/relationships/image" Target="media/image206.jpeg"/><Relationship Id="rId237" Type="http://schemas.openxmlformats.org/officeDocument/2006/relationships/image" Target="media/image227.png"/><Relationship Id="rId258" Type="http://schemas.openxmlformats.org/officeDocument/2006/relationships/image" Target="media/image248.png"/><Relationship Id="rId279" Type="http://schemas.openxmlformats.org/officeDocument/2006/relationships/image" Target="media/image269.png"/><Relationship Id="rId22" Type="http://schemas.openxmlformats.org/officeDocument/2006/relationships/image" Target="media/image12.png"/><Relationship Id="rId43" Type="http://schemas.openxmlformats.org/officeDocument/2006/relationships/image" Target="media/image33.jpe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9.jpeg"/><Relationship Id="rId290" Type="http://schemas.openxmlformats.org/officeDocument/2006/relationships/image" Target="media/image280.png"/><Relationship Id="rId304" Type="http://schemas.openxmlformats.org/officeDocument/2006/relationships/image" Target="media/image294.png"/><Relationship Id="rId325" Type="http://schemas.openxmlformats.org/officeDocument/2006/relationships/image" Target="media/image315.png"/><Relationship Id="rId346" Type="http://schemas.openxmlformats.org/officeDocument/2006/relationships/image" Target="media/image336.png"/><Relationship Id="rId85" Type="http://schemas.openxmlformats.org/officeDocument/2006/relationships/image" Target="media/image75.png"/><Relationship Id="rId150" Type="http://schemas.openxmlformats.org/officeDocument/2006/relationships/image" Target="media/image140.png"/><Relationship Id="rId171" Type="http://schemas.openxmlformats.org/officeDocument/2006/relationships/image" Target="media/image161.png"/><Relationship Id="rId192" Type="http://schemas.openxmlformats.org/officeDocument/2006/relationships/image" Target="media/image182.jpeg"/><Relationship Id="rId206" Type="http://schemas.openxmlformats.org/officeDocument/2006/relationships/image" Target="media/image196.png"/><Relationship Id="rId227" Type="http://schemas.openxmlformats.org/officeDocument/2006/relationships/image" Target="media/image217.png"/><Relationship Id="rId248" Type="http://schemas.openxmlformats.org/officeDocument/2006/relationships/image" Target="media/image238.png"/><Relationship Id="rId269" Type="http://schemas.openxmlformats.org/officeDocument/2006/relationships/image" Target="media/image259.jpeg"/><Relationship Id="rId12" Type="http://schemas.openxmlformats.org/officeDocument/2006/relationships/image" Target="media/image2.jpeg"/><Relationship Id="rId33" Type="http://schemas.openxmlformats.org/officeDocument/2006/relationships/image" Target="media/image23.png"/><Relationship Id="rId108" Type="http://schemas.openxmlformats.org/officeDocument/2006/relationships/image" Target="media/image98.png"/><Relationship Id="rId129" Type="http://schemas.openxmlformats.org/officeDocument/2006/relationships/image" Target="media/image119.png"/><Relationship Id="rId280" Type="http://schemas.openxmlformats.org/officeDocument/2006/relationships/image" Target="media/image270.png"/><Relationship Id="rId315" Type="http://schemas.openxmlformats.org/officeDocument/2006/relationships/image" Target="media/image305.png"/><Relationship Id="rId336" Type="http://schemas.openxmlformats.org/officeDocument/2006/relationships/image" Target="media/image326.png"/><Relationship Id="rId54" Type="http://schemas.openxmlformats.org/officeDocument/2006/relationships/image" Target="media/image44.png"/><Relationship Id="rId75" Type="http://schemas.openxmlformats.org/officeDocument/2006/relationships/image" Target="media/image65.png"/><Relationship Id="rId96" Type="http://schemas.openxmlformats.org/officeDocument/2006/relationships/image" Target="media/image86.png"/><Relationship Id="rId140" Type="http://schemas.openxmlformats.org/officeDocument/2006/relationships/image" Target="media/image130.png"/><Relationship Id="rId161" Type="http://schemas.openxmlformats.org/officeDocument/2006/relationships/image" Target="media/image151.jpeg"/><Relationship Id="rId182" Type="http://schemas.openxmlformats.org/officeDocument/2006/relationships/image" Target="media/image172.png"/><Relationship Id="rId217" Type="http://schemas.openxmlformats.org/officeDocument/2006/relationships/image" Target="media/image207.png"/><Relationship Id="rId6" Type="http://schemas.openxmlformats.org/officeDocument/2006/relationships/styles" Target="styles.xml"/><Relationship Id="rId238" Type="http://schemas.openxmlformats.org/officeDocument/2006/relationships/image" Target="media/image228.png"/><Relationship Id="rId259" Type="http://schemas.openxmlformats.org/officeDocument/2006/relationships/image" Target="media/image249.png"/><Relationship Id="rId23" Type="http://schemas.openxmlformats.org/officeDocument/2006/relationships/image" Target="media/image13.png"/><Relationship Id="rId119" Type="http://schemas.openxmlformats.org/officeDocument/2006/relationships/image" Target="media/image109.png"/><Relationship Id="rId270" Type="http://schemas.openxmlformats.org/officeDocument/2006/relationships/image" Target="media/image260.jpeg"/><Relationship Id="rId291" Type="http://schemas.openxmlformats.org/officeDocument/2006/relationships/image" Target="media/image281.png"/><Relationship Id="rId305" Type="http://schemas.openxmlformats.org/officeDocument/2006/relationships/image" Target="media/image295.png"/><Relationship Id="rId326" Type="http://schemas.openxmlformats.org/officeDocument/2006/relationships/image" Target="media/image316.png"/><Relationship Id="rId347" Type="http://schemas.openxmlformats.org/officeDocument/2006/relationships/image" Target="media/image337.png"/><Relationship Id="rId44" Type="http://schemas.openxmlformats.org/officeDocument/2006/relationships/image" Target="media/image34.png"/><Relationship Id="rId65" Type="http://schemas.openxmlformats.org/officeDocument/2006/relationships/image" Target="media/image55.png"/><Relationship Id="rId86" Type="http://schemas.openxmlformats.org/officeDocument/2006/relationships/image" Target="media/image76.png"/><Relationship Id="rId130" Type="http://schemas.openxmlformats.org/officeDocument/2006/relationships/image" Target="media/image120.png"/><Relationship Id="rId151" Type="http://schemas.openxmlformats.org/officeDocument/2006/relationships/image" Target="media/image141.png"/><Relationship Id="rId172" Type="http://schemas.openxmlformats.org/officeDocument/2006/relationships/image" Target="media/image162.png"/><Relationship Id="rId193" Type="http://schemas.openxmlformats.org/officeDocument/2006/relationships/image" Target="media/image183.png"/><Relationship Id="rId207" Type="http://schemas.openxmlformats.org/officeDocument/2006/relationships/image" Target="media/image197.png"/><Relationship Id="rId228" Type="http://schemas.openxmlformats.org/officeDocument/2006/relationships/image" Target="media/image218.png"/><Relationship Id="rId249" Type="http://schemas.openxmlformats.org/officeDocument/2006/relationships/image" Target="media/image239.png"/><Relationship Id="rId13" Type="http://schemas.openxmlformats.org/officeDocument/2006/relationships/header" Target="header1.xml"/><Relationship Id="rId109" Type="http://schemas.openxmlformats.org/officeDocument/2006/relationships/image" Target="media/image99.png"/><Relationship Id="rId260" Type="http://schemas.openxmlformats.org/officeDocument/2006/relationships/image" Target="media/image250.png"/><Relationship Id="rId281" Type="http://schemas.openxmlformats.org/officeDocument/2006/relationships/image" Target="media/image271.png"/><Relationship Id="rId316" Type="http://schemas.openxmlformats.org/officeDocument/2006/relationships/image" Target="media/image306.png"/><Relationship Id="rId337" Type="http://schemas.openxmlformats.org/officeDocument/2006/relationships/image" Target="media/image327.png"/><Relationship Id="rId34" Type="http://schemas.openxmlformats.org/officeDocument/2006/relationships/image" Target="media/image24.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20" Type="http://schemas.openxmlformats.org/officeDocument/2006/relationships/image" Target="media/image110.png"/><Relationship Id="rId141" Type="http://schemas.openxmlformats.org/officeDocument/2006/relationships/image" Target="media/image131.png"/><Relationship Id="rId7" Type="http://schemas.openxmlformats.org/officeDocument/2006/relationships/settings" Target="settings.xml"/><Relationship Id="rId162" Type="http://schemas.openxmlformats.org/officeDocument/2006/relationships/image" Target="media/image152.jpeg"/><Relationship Id="rId183" Type="http://schemas.openxmlformats.org/officeDocument/2006/relationships/image" Target="media/image173.png"/><Relationship Id="rId218" Type="http://schemas.openxmlformats.org/officeDocument/2006/relationships/image" Target="media/image208.png"/><Relationship Id="rId239" Type="http://schemas.openxmlformats.org/officeDocument/2006/relationships/image" Target="media/image229.png"/><Relationship Id="rId250" Type="http://schemas.openxmlformats.org/officeDocument/2006/relationships/image" Target="media/image240.png"/><Relationship Id="rId271" Type="http://schemas.openxmlformats.org/officeDocument/2006/relationships/image" Target="media/image261.png"/><Relationship Id="rId292" Type="http://schemas.openxmlformats.org/officeDocument/2006/relationships/image" Target="media/image282.png"/><Relationship Id="rId306" Type="http://schemas.openxmlformats.org/officeDocument/2006/relationships/image" Target="media/image296.jpeg"/><Relationship Id="rId24" Type="http://schemas.openxmlformats.org/officeDocument/2006/relationships/image" Target="media/image14.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31" Type="http://schemas.openxmlformats.org/officeDocument/2006/relationships/image" Target="media/image121.png"/><Relationship Id="rId327" Type="http://schemas.openxmlformats.org/officeDocument/2006/relationships/image" Target="media/image317.jpeg"/><Relationship Id="rId348" Type="http://schemas.openxmlformats.org/officeDocument/2006/relationships/image" Target="media/image338.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84.png"/><Relationship Id="rId208" Type="http://schemas.openxmlformats.org/officeDocument/2006/relationships/image" Target="media/image198.png"/><Relationship Id="rId229" Type="http://schemas.openxmlformats.org/officeDocument/2006/relationships/image" Target="media/image219.png"/><Relationship Id="rId240" Type="http://schemas.openxmlformats.org/officeDocument/2006/relationships/image" Target="media/image230.png"/><Relationship Id="rId261" Type="http://schemas.openxmlformats.org/officeDocument/2006/relationships/image" Target="media/image251.png"/><Relationship Id="rId14" Type="http://schemas.openxmlformats.org/officeDocument/2006/relationships/footer" Target="footer1.xml"/><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jpeg"/><Relationship Id="rId282" Type="http://schemas.openxmlformats.org/officeDocument/2006/relationships/image" Target="media/image272.jpeg"/><Relationship Id="rId317" Type="http://schemas.openxmlformats.org/officeDocument/2006/relationships/image" Target="media/image307.png"/><Relationship Id="rId338" Type="http://schemas.openxmlformats.org/officeDocument/2006/relationships/image" Target="media/image328.png"/><Relationship Id="rId8" Type="http://schemas.openxmlformats.org/officeDocument/2006/relationships/webSettings" Target="webSettings.xml"/><Relationship Id="rId98" Type="http://schemas.openxmlformats.org/officeDocument/2006/relationships/image" Target="media/image88.jpe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jpeg"/><Relationship Id="rId184" Type="http://schemas.openxmlformats.org/officeDocument/2006/relationships/image" Target="media/image174.png"/><Relationship Id="rId219" Type="http://schemas.openxmlformats.org/officeDocument/2006/relationships/image" Target="media/image209.png"/><Relationship Id="rId230" Type="http://schemas.openxmlformats.org/officeDocument/2006/relationships/image" Target="media/image220.png"/><Relationship Id="rId251" Type="http://schemas.openxmlformats.org/officeDocument/2006/relationships/image" Target="media/image241.png"/><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jpeg"/><Relationship Id="rId272" Type="http://schemas.openxmlformats.org/officeDocument/2006/relationships/image" Target="media/image262.jpeg"/><Relationship Id="rId293" Type="http://schemas.openxmlformats.org/officeDocument/2006/relationships/image" Target="media/image283.png"/><Relationship Id="rId307" Type="http://schemas.openxmlformats.org/officeDocument/2006/relationships/image" Target="media/image297.png"/><Relationship Id="rId328" Type="http://schemas.openxmlformats.org/officeDocument/2006/relationships/image" Target="media/image318.png"/><Relationship Id="rId349" Type="http://schemas.openxmlformats.org/officeDocument/2006/relationships/image" Target="media/image339.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79" Type="http://schemas.openxmlformats.org/officeDocument/2006/relationships/image" Target="media/image169.jpeg"/><Relationship Id="rId195" Type="http://schemas.openxmlformats.org/officeDocument/2006/relationships/image" Target="media/image185.jpeg"/><Relationship Id="rId209" Type="http://schemas.openxmlformats.org/officeDocument/2006/relationships/image" Target="media/image199.png"/><Relationship Id="rId190" Type="http://schemas.openxmlformats.org/officeDocument/2006/relationships/image" Target="media/image180.png"/><Relationship Id="rId204" Type="http://schemas.openxmlformats.org/officeDocument/2006/relationships/image" Target="media/image194.png"/><Relationship Id="rId220" Type="http://schemas.openxmlformats.org/officeDocument/2006/relationships/image" Target="media/image210.png"/><Relationship Id="rId225" Type="http://schemas.openxmlformats.org/officeDocument/2006/relationships/image" Target="media/image215.png"/><Relationship Id="rId241" Type="http://schemas.openxmlformats.org/officeDocument/2006/relationships/image" Target="media/image231.png"/><Relationship Id="rId246" Type="http://schemas.openxmlformats.org/officeDocument/2006/relationships/image" Target="media/image236.png"/><Relationship Id="rId267" Type="http://schemas.openxmlformats.org/officeDocument/2006/relationships/image" Target="media/image257.png"/><Relationship Id="rId288" Type="http://schemas.openxmlformats.org/officeDocument/2006/relationships/image" Target="media/image278.png"/><Relationship Id="rId15" Type="http://schemas.openxmlformats.org/officeDocument/2006/relationships/footer" Target="footer2.xml"/><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262" Type="http://schemas.openxmlformats.org/officeDocument/2006/relationships/image" Target="media/image252.png"/><Relationship Id="rId283" Type="http://schemas.openxmlformats.org/officeDocument/2006/relationships/image" Target="media/image273.jpeg"/><Relationship Id="rId313" Type="http://schemas.openxmlformats.org/officeDocument/2006/relationships/image" Target="media/image303.png"/><Relationship Id="rId318" Type="http://schemas.openxmlformats.org/officeDocument/2006/relationships/image" Target="media/image308.png"/><Relationship Id="rId339" Type="http://schemas.openxmlformats.org/officeDocument/2006/relationships/image" Target="media/image329.pn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jpeg"/><Relationship Id="rId169" Type="http://schemas.openxmlformats.org/officeDocument/2006/relationships/image" Target="media/image159.png"/><Relationship Id="rId185" Type="http://schemas.openxmlformats.org/officeDocument/2006/relationships/image" Target="media/image175.png"/><Relationship Id="rId334" Type="http://schemas.openxmlformats.org/officeDocument/2006/relationships/image" Target="media/image324.png"/><Relationship Id="rId350" Type="http://schemas.openxmlformats.org/officeDocument/2006/relationships/image" Target="media/image340.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70.jpeg"/><Relationship Id="rId210" Type="http://schemas.openxmlformats.org/officeDocument/2006/relationships/image" Target="media/image200.png"/><Relationship Id="rId215" Type="http://schemas.openxmlformats.org/officeDocument/2006/relationships/image" Target="media/image205.jpeg"/><Relationship Id="rId236" Type="http://schemas.openxmlformats.org/officeDocument/2006/relationships/image" Target="media/image226.jpeg"/><Relationship Id="rId257" Type="http://schemas.openxmlformats.org/officeDocument/2006/relationships/image" Target="media/image247.png"/><Relationship Id="rId278" Type="http://schemas.openxmlformats.org/officeDocument/2006/relationships/image" Target="media/image268.png"/><Relationship Id="rId26" Type="http://schemas.openxmlformats.org/officeDocument/2006/relationships/image" Target="media/image16.png"/><Relationship Id="rId231" Type="http://schemas.openxmlformats.org/officeDocument/2006/relationships/image" Target="media/image221.png"/><Relationship Id="rId252" Type="http://schemas.openxmlformats.org/officeDocument/2006/relationships/image" Target="media/image242.png"/><Relationship Id="rId273" Type="http://schemas.openxmlformats.org/officeDocument/2006/relationships/image" Target="media/image263.jpeg"/><Relationship Id="rId294" Type="http://schemas.openxmlformats.org/officeDocument/2006/relationships/image" Target="media/image284.png"/><Relationship Id="rId308" Type="http://schemas.openxmlformats.org/officeDocument/2006/relationships/image" Target="media/image298.png"/><Relationship Id="rId329" Type="http://schemas.openxmlformats.org/officeDocument/2006/relationships/image" Target="media/image319.png"/><Relationship Id="rId47" Type="http://schemas.openxmlformats.org/officeDocument/2006/relationships/image" Target="media/image37.png"/><Relationship Id="rId68" Type="http://schemas.openxmlformats.org/officeDocument/2006/relationships/image" Target="media/image58.jpe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340" Type="http://schemas.openxmlformats.org/officeDocument/2006/relationships/image" Target="media/image330.png"/><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6.png"/><Relationship Id="rId221" Type="http://schemas.openxmlformats.org/officeDocument/2006/relationships/image" Target="media/image211.png"/><Relationship Id="rId242" Type="http://schemas.openxmlformats.org/officeDocument/2006/relationships/image" Target="media/image232.png"/><Relationship Id="rId263" Type="http://schemas.openxmlformats.org/officeDocument/2006/relationships/image" Target="media/image253.png"/><Relationship Id="rId284" Type="http://schemas.openxmlformats.org/officeDocument/2006/relationships/image" Target="media/image274.jpeg"/><Relationship Id="rId319" Type="http://schemas.openxmlformats.org/officeDocument/2006/relationships/image" Target="media/image309.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330" Type="http://schemas.openxmlformats.org/officeDocument/2006/relationships/image" Target="media/image320.png"/><Relationship Id="rId90" Type="http://schemas.openxmlformats.org/officeDocument/2006/relationships/image" Target="media/image80.png"/><Relationship Id="rId165" Type="http://schemas.openxmlformats.org/officeDocument/2006/relationships/image" Target="media/image155.png"/><Relationship Id="rId186" Type="http://schemas.openxmlformats.org/officeDocument/2006/relationships/image" Target="media/image176.png"/><Relationship Id="rId351" Type="http://schemas.openxmlformats.org/officeDocument/2006/relationships/image" Target="media/image341.png"/><Relationship Id="rId211" Type="http://schemas.openxmlformats.org/officeDocument/2006/relationships/image" Target="media/image201.png"/><Relationship Id="rId232" Type="http://schemas.openxmlformats.org/officeDocument/2006/relationships/image" Target="media/image222.png"/><Relationship Id="rId253" Type="http://schemas.openxmlformats.org/officeDocument/2006/relationships/image" Target="media/image243.png"/><Relationship Id="rId274" Type="http://schemas.openxmlformats.org/officeDocument/2006/relationships/image" Target="media/image264.png"/><Relationship Id="rId295" Type="http://schemas.openxmlformats.org/officeDocument/2006/relationships/image" Target="media/image285.png"/><Relationship Id="rId309" Type="http://schemas.openxmlformats.org/officeDocument/2006/relationships/image" Target="media/image299.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320" Type="http://schemas.openxmlformats.org/officeDocument/2006/relationships/image" Target="media/image310.png"/><Relationship Id="rId80" Type="http://schemas.openxmlformats.org/officeDocument/2006/relationships/image" Target="media/image70.png"/><Relationship Id="rId155" Type="http://schemas.openxmlformats.org/officeDocument/2006/relationships/image" Target="media/image145.png"/><Relationship Id="rId176" Type="http://schemas.openxmlformats.org/officeDocument/2006/relationships/image" Target="media/image166.png"/><Relationship Id="rId197" Type="http://schemas.openxmlformats.org/officeDocument/2006/relationships/image" Target="media/image187.png"/><Relationship Id="rId341" Type="http://schemas.openxmlformats.org/officeDocument/2006/relationships/image" Target="media/image331.png"/><Relationship Id="rId201" Type="http://schemas.openxmlformats.org/officeDocument/2006/relationships/image" Target="media/image191.png"/><Relationship Id="rId222" Type="http://schemas.openxmlformats.org/officeDocument/2006/relationships/image" Target="media/image212.png"/><Relationship Id="rId243" Type="http://schemas.openxmlformats.org/officeDocument/2006/relationships/image" Target="media/image233.png"/><Relationship Id="rId264" Type="http://schemas.openxmlformats.org/officeDocument/2006/relationships/image" Target="media/image254.png"/><Relationship Id="rId285" Type="http://schemas.openxmlformats.org/officeDocument/2006/relationships/image" Target="media/image275.png"/><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310" Type="http://schemas.openxmlformats.org/officeDocument/2006/relationships/image" Target="media/image300.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5.png"/><Relationship Id="rId166" Type="http://schemas.openxmlformats.org/officeDocument/2006/relationships/image" Target="media/image156.png"/><Relationship Id="rId187" Type="http://schemas.openxmlformats.org/officeDocument/2006/relationships/image" Target="media/image177.png"/><Relationship Id="rId331" Type="http://schemas.openxmlformats.org/officeDocument/2006/relationships/image" Target="media/image321.png"/><Relationship Id="rId352" Type="http://schemas.openxmlformats.org/officeDocument/2006/relationships/footer" Target="footer3.xml"/><Relationship Id="rId1" Type="http://schemas.openxmlformats.org/officeDocument/2006/relationships/customXml" Target="../customXml/item1.xml"/><Relationship Id="rId212" Type="http://schemas.openxmlformats.org/officeDocument/2006/relationships/image" Target="media/image202.png"/><Relationship Id="rId233" Type="http://schemas.openxmlformats.org/officeDocument/2006/relationships/image" Target="media/image223.png"/><Relationship Id="rId254" Type="http://schemas.openxmlformats.org/officeDocument/2006/relationships/image" Target="media/image244.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275" Type="http://schemas.openxmlformats.org/officeDocument/2006/relationships/image" Target="media/image265.png"/><Relationship Id="rId296" Type="http://schemas.openxmlformats.org/officeDocument/2006/relationships/image" Target="media/image286.png"/><Relationship Id="rId300" Type="http://schemas.openxmlformats.org/officeDocument/2006/relationships/image" Target="media/image290.jpeg"/><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5.pn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image" Target="media/image188.png"/><Relationship Id="rId321" Type="http://schemas.openxmlformats.org/officeDocument/2006/relationships/image" Target="media/image311.png"/><Relationship Id="rId342" Type="http://schemas.openxmlformats.org/officeDocument/2006/relationships/image" Target="media/image332.png"/><Relationship Id="rId202" Type="http://schemas.openxmlformats.org/officeDocument/2006/relationships/image" Target="media/image192.png"/><Relationship Id="rId223" Type="http://schemas.openxmlformats.org/officeDocument/2006/relationships/image" Target="media/image213.png"/><Relationship Id="rId244" Type="http://schemas.openxmlformats.org/officeDocument/2006/relationships/image" Target="media/image234.png"/><Relationship Id="rId18" Type="http://schemas.openxmlformats.org/officeDocument/2006/relationships/image" Target="media/image8.png"/><Relationship Id="rId39" Type="http://schemas.openxmlformats.org/officeDocument/2006/relationships/image" Target="media/image29.png"/><Relationship Id="rId265" Type="http://schemas.openxmlformats.org/officeDocument/2006/relationships/image" Target="media/image255.png"/><Relationship Id="rId286" Type="http://schemas.openxmlformats.org/officeDocument/2006/relationships/image" Target="media/image276.png"/><Relationship Id="rId50" Type="http://schemas.openxmlformats.org/officeDocument/2006/relationships/image" Target="media/image40.png"/><Relationship Id="rId104" Type="http://schemas.openxmlformats.org/officeDocument/2006/relationships/image" Target="media/image94.png"/><Relationship Id="rId125" Type="http://schemas.openxmlformats.org/officeDocument/2006/relationships/image" Target="media/image115.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 Id="rId311" Type="http://schemas.openxmlformats.org/officeDocument/2006/relationships/image" Target="media/image301.png"/><Relationship Id="rId332" Type="http://schemas.openxmlformats.org/officeDocument/2006/relationships/image" Target="media/image322.png"/><Relationship Id="rId353" Type="http://schemas.openxmlformats.org/officeDocument/2006/relationships/fontTable" Target="fontTable.xml"/><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image" Target="media/image203.png"/><Relationship Id="rId234" Type="http://schemas.openxmlformats.org/officeDocument/2006/relationships/image" Target="media/image224.png"/><Relationship Id="rId2" Type="http://schemas.openxmlformats.org/officeDocument/2006/relationships/customXml" Target="../customXml/item2.xml"/><Relationship Id="rId29" Type="http://schemas.openxmlformats.org/officeDocument/2006/relationships/image" Target="media/image19.png"/><Relationship Id="rId255" Type="http://schemas.openxmlformats.org/officeDocument/2006/relationships/image" Target="media/image245.png"/><Relationship Id="rId276" Type="http://schemas.openxmlformats.org/officeDocument/2006/relationships/image" Target="media/image266.png"/><Relationship Id="rId297" Type="http://schemas.openxmlformats.org/officeDocument/2006/relationships/image" Target="media/image287.png"/><Relationship Id="rId40" Type="http://schemas.openxmlformats.org/officeDocument/2006/relationships/image" Target="media/image30.png"/><Relationship Id="rId115" Type="http://schemas.openxmlformats.org/officeDocument/2006/relationships/image" Target="media/image105.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301" Type="http://schemas.openxmlformats.org/officeDocument/2006/relationships/image" Target="media/image291.jpeg"/><Relationship Id="rId322" Type="http://schemas.openxmlformats.org/officeDocument/2006/relationships/image" Target="media/image312.png"/><Relationship Id="rId343" Type="http://schemas.openxmlformats.org/officeDocument/2006/relationships/image" Target="media/image333.png"/><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image" Target="media/image189.jpeg"/><Relationship Id="rId203" Type="http://schemas.openxmlformats.org/officeDocument/2006/relationships/image" Target="media/image193.png"/><Relationship Id="rId19" Type="http://schemas.openxmlformats.org/officeDocument/2006/relationships/image" Target="media/image9.png"/><Relationship Id="rId224" Type="http://schemas.openxmlformats.org/officeDocument/2006/relationships/image" Target="media/image214.png"/><Relationship Id="rId245" Type="http://schemas.openxmlformats.org/officeDocument/2006/relationships/image" Target="media/image235.png"/><Relationship Id="rId266" Type="http://schemas.openxmlformats.org/officeDocument/2006/relationships/image" Target="media/image256.jpeg"/><Relationship Id="rId287" Type="http://schemas.openxmlformats.org/officeDocument/2006/relationships/image" Target="media/image277.png"/><Relationship Id="rId30" Type="http://schemas.openxmlformats.org/officeDocument/2006/relationships/image" Target="media/image2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312" Type="http://schemas.openxmlformats.org/officeDocument/2006/relationships/image" Target="media/image302.png"/><Relationship Id="rId333" Type="http://schemas.openxmlformats.org/officeDocument/2006/relationships/image" Target="media/image323.png"/><Relationship Id="rId354" Type="http://schemas.openxmlformats.org/officeDocument/2006/relationships/theme" Target="theme/theme1.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189" Type="http://schemas.openxmlformats.org/officeDocument/2006/relationships/image" Target="media/image179.png"/><Relationship Id="rId3" Type="http://schemas.openxmlformats.org/officeDocument/2006/relationships/customXml" Target="../customXml/item3.xml"/><Relationship Id="rId214" Type="http://schemas.openxmlformats.org/officeDocument/2006/relationships/image" Target="media/image204.png"/><Relationship Id="rId235" Type="http://schemas.openxmlformats.org/officeDocument/2006/relationships/image" Target="media/image225.png"/><Relationship Id="rId256" Type="http://schemas.openxmlformats.org/officeDocument/2006/relationships/image" Target="media/image246.png"/><Relationship Id="rId277" Type="http://schemas.openxmlformats.org/officeDocument/2006/relationships/image" Target="media/image267.png"/><Relationship Id="rId298" Type="http://schemas.openxmlformats.org/officeDocument/2006/relationships/image" Target="media/image288.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302" Type="http://schemas.openxmlformats.org/officeDocument/2006/relationships/image" Target="media/image292.png"/><Relationship Id="rId323" Type="http://schemas.openxmlformats.org/officeDocument/2006/relationships/image" Target="media/image313.png"/><Relationship Id="rId344" Type="http://schemas.openxmlformats.org/officeDocument/2006/relationships/image" Target="media/image334.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png"/><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34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Rajkumar\Downloads\Detailing%20template.dotx" TargetMode="External"/></Relationships>
</file>

<file path=word/theme/theme1.xml><?xml version="1.0" encoding="utf-8"?>
<a:theme xmlns:a="http://schemas.openxmlformats.org/drawingml/2006/main" name="Office Theme">
  <a:themeElements>
    <a:clrScheme name="CADS">
      <a:dk1>
        <a:sysClr val="windowText" lastClr="000000"/>
      </a:dk1>
      <a:lt1>
        <a:sysClr val="window" lastClr="FFFFFF"/>
      </a:lt1>
      <a:dk2>
        <a:srgbClr val="00457E"/>
      </a:dk2>
      <a:lt2>
        <a:srgbClr val="EEECE1"/>
      </a:lt2>
      <a:accent1>
        <a:srgbClr val="00457E"/>
      </a:accent1>
      <a:accent2>
        <a:srgbClr val="2874A6"/>
      </a:accent2>
      <a:accent3>
        <a:srgbClr val="E41937"/>
      </a:accent3>
      <a:accent4>
        <a:srgbClr val="9DACAF"/>
      </a:accent4>
      <a:accent5>
        <a:srgbClr val="547273"/>
      </a:accent5>
      <a:accent6>
        <a:srgbClr val="98C94E"/>
      </a:accent6>
      <a:hlink>
        <a:srgbClr val="E41937"/>
      </a:hlink>
      <a:folHlink>
        <a:srgbClr val="E4193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C96AF288EF99B499AB82C6BD4646CBF" ma:contentTypeVersion="1" ma:contentTypeDescription="Create a new document." ma:contentTypeScope="" ma:versionID="83c34f9434716c2ea006716085a7233f">
  <xsd:schema xmlns:xsd="http://www.w3.org/2001/XMLSchema" xmlns:xs="http://www.w3.org/2001/XMLSchema" xmlns:p="http://schemas.microsoft.com/office/2006/metadata/properties" xmlns:ns2="120b499c-f139-45b2-8082-cf344bddd2ce" targetNamespace="http://schemas.microsoft.com/office/2006/metadata/properties" ma:root="true" ma:fieldsID="e434a73b822eb538b3f08a91a5d1adce" ns2:_="">
    <xsd:import namespace="120b499c-f139-45b2-8082-cf344bddd2ce"/>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0b499c-f139-45b2-8082-cf344bddd2c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00F61-056D-4019-BAF8-5A88E8B4D0FB}">
  <ds:schemaRefs>
    <ds:schemaRef ds:uri="http://schemas.microsoft.com/sharepoint/v3/contenttype/forms"/>
  </ds:schemaRefs>
</ds:datastoreItem>
</file>

<file path=customXml/itemProps2.xml><?xml version="1.0" encoding="utf-8"?>
<ds:datastoreItem xmlns:ds="http://schemas.openxmlformats.org/officeDocument/2006/customXml" ds:itemID="{1F6D5954-F71F-4FC6-AFDB-3F02C2F7FCF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AF4DB51-C295-4CA8-826C-DF8C6F1AD6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0b499c-f139-45b2-8082-cf344bddd2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9B0A3A-453F-4E47-B2E2-7FD447CDE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Detailing template</Template>
  <TotalTime>0</TotalTime>
  <Pages>120</Pages>
  <Words>17548</Words>
  <Characters>100026</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117340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Gilfoy</dc:creator>
  <cp:keywords/>
  <dc:description/>
  <cp:lastModifiedBy>Sam Richardson</cp:lastModifiedBy>
  <cp:revision>2</cp:revision>
  <cp:lastPrinted>2019-06-11T09:57:00Z</cp:lastPrinted>
  <dcterms:created xsi:type="dcterms:W3CDTF">2019-10-04T09:36:00Z</dcterms:created>
  <dcterms:modified xsi:type="dcterms:W3CDTF">2019-10-04T09:36:00Z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0x0101005C96AF288EF99B499AB82C6BD4646CBF</vt:lpwstr>
  </property>
</Properties>
</file>